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ED" w:rsidRDefault="00AD0DED" w:rsidP="00AD0DED">
      <w:pPr>
        <w:pStyle w:val="Title"/>
        <w:jc w:val="both"/>
      </w:pPr>
      <w:bookmarkStart w:id="0" w:name="_Toc459620401"/>
      <w:bookmarkStart w:id="1" w:name="_Toc459624959"/>
      <w:r w:rsidRPr="00E33BB5">
        <w:rPr>
          <w:highlight w:val="yellow"/>
        </w:rPr>
        <w:t>[</w:t>
      </w:r>
      <w:r w:rsidRPr="00E33BB5">
        <w:rPr>
          <w:highlight w:val="yellow"/>
          <w:u w:val="single"/>
        </w:rPr>
        <w:t>N</w:t>
      </w:r>
      <w:r w:rsidRPr="00E71848">
        <w:rPr>
          <w:caps/>
          <w:highlight w:val="yellow"/>
          <w:u w:val="single"/>
        </w:rPr>
        <w:t>ote</w:t>
      </w:r>
      <w:r w:rsidRPr="00E33BB5">
        <w:rPr>
          <w:highlight w:val="yellow"/>
        </w:rPr>
        <w:t xml:space="preserve">: </w:t>
      </w:r>
      <w:r w:rsidR="00D72541">
        <w:rPr>
          <w:highlight w:val="yellow"/>
          <w:u w:val="single"/>
        </w:rPr>
        <w:t>This</w:t>
      </w:r>
      <w:r w:rsidRPr="00E33BB5">
        <w:rPr>
          <w:highlight w:val="yellow"/>
          <w:u w:val="single"/>
        </w:rPr>
        <w:t xml:space="preserve"> contract template</w:t>
      </w:r>
      <w:r w:rsidR="00880518">
        <w:rPr>
          <w:highlight w:val="yellow"/>
          <w:u w:val="single"/>
        </w:rPr>
        <w:t xml:space="preserve"> is</w:t>
      </w:r>
      <w:r w:rsidRPr="00E33BB5">
        <w:rPr>
          <w:highlight w:val="yellow"/>
          <w:u w:val="single"/>
        </w:rPr>
        <w:t xml:space="preserve"> not an OGC standard form contract.</w:t>
      </w:r>
      <w:r w:rsidR="00CF6458">
        <w:rPr>
          <w:highlight w:val="yellow"/>
        </w:rPr>
        <w:t xml:space="preserve"> T</w:t>
      </w:r>
      <w:r w:rsidRPr="00E33BB5">
        <w:rPr>
          <w:highlight w:val="yellow"/>
        </w:rPr>
        <w:t>his template i</w:t>
      </w:r>
      <w:r w:rsidR="00880518">
        <w:rPr>
          <w:highlight w:val="yellow"/>
        </w:rPr>
        <w:t xml:space="preserve">s </w:t>
      </w:r>
      <w:r w:rsidRPr="00E33BB5">
        <w:rPr>
          <w:highlight w:val="yellow"/>
        </w:rPr>
        <w:t xml:space="preserve">intended as general </w:t>
      </w:r>
      <w:r w:rsidR="00880518">
        <w:rPr>
          <w:highlight w:val="yellow"/>
        </w:rPr>
        <w:t>information and as an</w:t>
      </w:r>
      <w:r w:rsidRPr="00E33BB5">
        <w:rPr>
          <w:highlight w:val="yellow"/>
        </w:rPr>
        <w:t xml:space="preserve"> example only. This </w:t>
      </w:r>
      <w:r w:rsidR="00CF6458">
        <w:rPr>
          <w:highlight w:val="yellow"/>
        </w:rPr>
        <w:t>t</w:t>
      </w:r>
      <w:r w:rsidRPr="00E33BB5">
        <w:rPr>
          <w:highlight w:val="yellow"/>
        </w:rPr>
        <w:t>emplate is not intended to provide specific legal advice for a particular situation. P</w:t>
      </w:r>
      <w:r w:rsidR="00880518">
        <w:rPr>
          <w:highlight w:val="yellow"/>
        </w:rPr>
        <w:t xml:space="preserve">lease do not rely on this </w:t>
      </w:r>
      <w:r w:rsidRPr="00E33BB5">
        <w:rPr>
          <w:highlight w:val="yellow"/>
        </w:rPr>
        <w:t>template as a substitute for obtaining legal advice from a licensed attorney.]</w:t>
      </w:r>
    </w:p>
    <w:p w:rsidR="00D65047" w:rsidRDefault="00D65047" w:rsidP="00AD0DED">
      <w:pPr>
        <w:pStyle w:val="Title"/>
        <w:jc w:val="both"/>
      </w:pPr>
    </w:p>
    <w:p w:rsidR="00D65047" w:rsidRDefault="00D65047" w:rsidP="00AD0DED">
      <w:pPr>
        <w:pStyle w:val="Title"/>
        <w:jc w:val="both"/>
      </w:pPr>
      <w:r w:rsidRPr="00D65047">
        <w:rPr>
          <w:highlight w:val="yellow"/>
        </w:rPr>
        <w:t>[</w:t>
      </w:r>
      <w:r w:rsidRPr="005F7F9E">
        <w:rPr>
          <w:highlight w:val="yellow"/>
          <w:u w:val="single"/>
        </w:rPr>
        <w:t>NOTE</w:t>
      </w:r>
      <w:r w:rsidRPr="00D65047">
        <w:rPr>
          <w:highlight w:val="yellow"/>
        </w:rPr>
        <w:t>: Always check section numbering and cross-references to sections and schedules for accuracy.]</w:t>
      </w:r>
    </w:p>
    <w:p w:rsidR="00AD0DED" w:rsidRPr="00AD0DED" w:rsidRDefault="00AD0DED">
      <w:pPr>
        <w:pStyle w:val="Subtitle"/>
        <w:rPr>
          <w:rFonts w:ascii="Arial" w:hAnsi="Arial" w:cs="Arial"/>
          <w:b w:val="0"/>
          <w:sz w:val="20"/>
        </w:rPr>
      </w:pPr>
    </w:p>
    <w:p w:rsidR="00AD0DED" w:rsidRDefault="00AD0DED">
      <w:pPr>
        <w:pStyle w:val="Subtitle"/>
        <w:rPr>
          <w:rFonts w:ascii="Arial" w:hAnsi="Arial" w:cs="Arial"/>
          <w:sz w:val="20"/>
        </w:rPr>
      </w:pPr>
    </w:p>
    <w:p w:rsidR="00366294" w:rsidRDefault="00366294">
      <w:pPr>
        <w:pStyle w:val="Subtitle"/>
        <w:rPr>
          <w:rFonts w:ascii="Arial" w:hAnsi="Arial" w:cs="Arial"/>
          <w:sz w:val="20"/>
        </w:rPr>
      </w:pPr>
      <w:r w:rsidRPr="00DD08C0">
        <w:rPr>
          <w:rFonts w:ascii="Arial" w:hAnsi="Arial" w:cs="Arial"/>
          <w:sz w:val="20"/>
        </w:rPr>
        <w:t>FOOD SERVICE AGREEMENT</w:t>
      </w:r>
      <w:bookmarkEnd w:id="0"/>
      <w:bookmarkEnd w:id="1"/>
    </w:p>
    <w:p w:rsidR="001C11BA" w:rsidRPr="00DD08C0" w:rsidRDefault="001C11BA">
      <w:pPr>
        <w:pStyle w:val="Subtitle"/>
        <w:rPr>
          <w:rFonts w:ascii="Arial" w:hAnsi="Arial" w:cs="Arial"/>
          <w:sz w:val="20"/>
        </w:rPr>
      </w:pPr>
    </w:p>
    <w:p w:rsidR="005D4642" w:rsidRPr="00DD08C0" w:rsidRDefault="005D4642">
      <w:pPr>
        <w:jc w:val="both"/>
        <w:rPr>
          <w:rFonts w:ascii="Arial" w:hAnsi="Arial" w:cs="Arial"/>
        </w:rPr>
      </w:pPr>
    </w:p>
    <w:p w:rsidR="00366294" w:rsidRPr="002A7B84" w:rsidRDefault="00366294" w:rsidP="00842D76">
      <w:pPr>
        <w:jc w:val="both"/>
        <w:rPr>
          <w:rFonts w:ascii="Arial" w:hAnsi="Arial" w:cs="Arial"/>
        </w:rPr>
      </w:pPr>
      <w:r w:rsidRPr="00DD08C0">
        <w:rPr>
          <w:rFonts w:ascii="Arial" w:hAnsi="Arial" w:cs="Arial"/>
        </w:rPr>
        <w:tab/>
        <w:t xml:space="preserve">This </w:t>
      </w:r>
      <w:r w:rsidR="00CC1CDE" w:rsidRPr="00A30216">
        <w:rPr>
          <w:rFonts w:ascii="Arial" w:hAnsi="Arial" w:cs="Arial"/>
          <w:b/>
        </w:rPr>
        <w:t xml:space="preserve">Food Service </w:t>
      </w:r>
      <w:r w:rsidRPr="00A30216">
        <w:rPr>
          <w:rFonts w:ascii="Arial" w:hAnsi="Arial" w:cs="Arial"/>
          <w:b/>
        </w:rPr>
        <w:t>Agreement</w:t>
      </w:r>
      <w:r w:rsidRPr="00DD08C0">
        <w:rPr>
          <w:rFonts w:ascii="Arial" w:hAnsi="Arial" w:cs="Arial"/>
        </w:rPr>
        <w:t xml:space="preserve"> (this “</w:t>
      </w:r>
      <w:r w:rsidRPr="00370BA0">
        <w:rPr>
          <w:rFonts w:ascii="Arial" w:hAnsi="Arial" w:cs="Arial"/>
          <w:b/>
        </w:rPr>
        <w:t>Agreement</w:t>
      </w:r>
      <w:r w:rsidRPr="00DD08C0">
        <w:rPr>
          <w:rFonts w:ascii="Arial" w:hAnsi="Arial" w:cs="Arial"/>
        </w:rPr>
        <w:t xml:space="preserve">”) is executed by and </w:t>
      </w:r>
      <w:r w:rsidRPr="00DD08C0">
        <w:rPr>
          <w:rFonts w:ascii="Arial" w:hAnsi="Arial" w:cs="Arial"/>
          <w:bCs/>
        </w:rPr>
        <w:t>between</w:t>
      </w:r>
      <w:r w:rsidRPr="00DD08C0">
        <w:rPr>
          <w:rFonts w:ascii="Arial" w:hAnsi="Arial" w:cs="Arial"/>
          <w:b/>
        </w:rPr>
        <w:t xml:space="preserve"> </w:t>
      </w:r>
      <w:r w:rsidR="00370BA0" w:rsidRPr="00AA7AF8">
        <w:rPr>
          <w:rFonts w:ascii="Arial" w:hAnsi="Arial" w:cs="Arial"/>
          <w:b/>
          <w:caps/>
        </w:rPr>
        <w:t>The</w:t>
      </w:r>
      <w:r w:rsidR="00EC66EC">
        <w:rPr>
          <w:rFonts w:ascii="Arial" w:hAnsi="Arial" w:cs="Arial"/>
          <w:b/>
          <w:caps/>
        </w:rPr>
        <w:t> </w:t>
      </w:r>
      <w:r w:rsidR="00370BA0" w:rsidRPr="00AA7AF8">
        <w:rPr>
          <w:rFonts w:ascii="Arial" w:hAnsi="Arial" w:cs="Arial"/>
          <w:b/>
          <w:caps/>
        </w:rPr>
        <w:t xml:space="preserve">University of Texas </w:t>
      </w:r>
      <w:r w:rsidR="003E410B">
        <w:rPr>
          <w:rFonts w:ascii="Arial" w:hAnsi="Arial" w:cs="Arial"/>
          <w:b/>
          <w:caps/>
        </w:rPr>
        <w:t>HEALTH SCIENCE CENTER AT HOUSTON</w:t>
      </w:r>
      <w:r w:rsidRPr="008C3C3D">
        <w:rPr>
          <w:rFonts w:ascii="Arial" w:hAnsi="Arial" w:cs="Arial"/>
        </w:rPr>
        <w:t>,</w:t>
      </w:r>
      <w:r w:rsidRPr="00DD08C0">
        <w:rPr>
          <w:rFonts w:ascii="Arial" w:hAnsi="Arial" w:cs="Arial"/>
          <w:b/>
        </w:rPr>
        <w:t xml:space="preserve"> </w:t>
      </w:r>
      <w:r w:rsidRPr="00DD08C0">
        <w:rPr>
          <w:rFonts w:ascii="Arial" w:hAnsi="Arial" w:cs="Arial"/>
        </w:rPr>
        <w:t xml:space="preserve">an agency and institution of higher education </w:t>
      </w:r>
      <w:r w:rsidR="00842D76" w:rsidRPr="00DD08C0">
        <w:rPr>
          <w:rFonts w:ascii="Arial" w:hAnsi="Arial" w:cs="Arial"/>
        </w:rPr>
        <w:t>authorized</w:t>
      </w:r>
      <w:r w:rsidRPr="00DD08C0">
        <w:rPr>
          <w:rFonts w:ascii="Arial" w:hAnsi="Arial" w:cs="Arial"/>
        </w:rPr>
        <w:t xml:space="preserve"> under the laws and Constitution of the State of Texas (“</w:t>
      </w:r>
      <w:r w:rsidRPr="000C73EE">
        <w:rPr>
          <w:rFonts w:ascii="Arial" w:hAnsi="Arial" w:cs="Arial"/>
          <w:b/>
        </w:rPr>
        <w:t>University</w:t>
      </w:r>
      <w:r w:rsidRPr="00DD08C0">
        <w:rPr>
          <w:rFonts w:ascii="Arial" w:hAnsi="Arial" w:cs="Arial"/>
        </w:rPr>
        <w:t>”)</w:t>
      </w:r>
      <w:r w:rsidR="008C3C3D">
        <w:rPr>
          <w:rFonts w:ascii="Arial" w:hAnsi="Arial" w:cs="Arial"/>
        </w:rPr>
        <w:t>,</w:t>
      </w:r>
      <w:r w:rsidRPr="00DD08C0">
        <w:rPr>
          <w:rFonts w:ascii="Arial" w:hAnsi="Arial" w:cs="Arial"/>
        </w:rPr>
        <w:t xml:space="preserve"> and </w:t>
      </w:r>
      <w:r w:rsidR="000C73EE" w:rsidRPr="00AA7AF8">
        <w:rPr>
          <w:rFonts w:ascii="Arial" w:hAnsi="Arial" w:cs="Arial"/>
          <w:b/>
          <w:caps/>
        </w:rPr>
        <w:t>_________________</w:t>
      </w:r>
      <w:r w:rsidRPr="00DD08C0">
        <w:rPr>
          <w:rFonts w:ascii="Arial" w:hAnsi="Arial" w:cs="Arial"/>
        </w:rPr>
        <w:t>,</w:t>
      </w:r>
      <w:r w:rsidR="008C3C3D">
        <w:rPr>
          <w:rFonts w:ascii="Arial" w:hAnsi="Arial" w:cs="Arial"/>
        </w:rPr>
        <w:t xml:space="preserve"> a _____________</w:t>
      </w:r>
      <w:r w:rsidRPr="00DD08C0">
        <w:rPr>
          <w:rFonts w:ascii="Arial" w:hAnsi="Arial" w:cs="Arial"/>
        </w:rPr>
        <w:t xml:space="preserve"> (“</w:t>
      </w:r>
      <w:r w:rsidRPr="0032455C">
        <w:rPr>
          <w:rFonts w:ascii="Arial" w:hAnsi="Arial" w:cs="Arial"/>
          <w:b/>
        </w:rPr>
        <w:t>Contractor</w:t>
      </w:r>
      <w:r w:rsidRPr="00DD08C0">
        <w:rPr>
          <w:rFonts w:ascii="Arial" w:hAnsi="Arial" w:cs="Arial"/>
        </w:rPr>
        <w:t xml:space="preserve">”) to be </w:t>
      </w:r>
      <w:r w:rsidRPr="002A7B84">
        <w:rPr>
          <w:rFonts w:ascii="Arial" w:hAnsi="Arial" w:cs="Arial"/>
        </w:rPr>
        <w:t xml:space="preserve">effective </w:t>
      </w:r>
      <w:r w:rsidR="00D46B93">
        <w:rPr>
          <w:rFonts w:ascii="Arial" w:hAnsi="Arial" w:cs="Arial"/>
          <w:b/>
        </w:rPr>
        <w:t>________</w:t>
      </w:r>
      <w:r w:rsidR="002A7B84" w:rsidRPr="00492C95">
        <w:rPr>
          <w:rFonts w:ascii="Arial" w:hAnsi="Arial" w:cs="Arial"/>
          <w:b/>
        </w:rPr>
        <w:t>, 20</w:t>
      </w:r>
      <w:r w:rsidR="00D46B93">
        <w:rPr>
          <w:rFonts w:ascii="Arial" w:hAnsi="Arial" w:cs="Arial"/>
          <w:b/>
        </w:rPr>
        <w:t>__</w:t>
      </w:r>
      <w:r w:rsidRPr="002A7B84">
        <w:rPr>
          <w:rFonts w:ascii="Arial" w:hAnsi="Arial" w:cs="Arial"/>
        </w:rPr>
        <w:t xml:space="preserve"> (the “</w:t>
      </w:r>
      <w:r w:rsidRPr="00D46B93">
        <w:rPr>
          <w:rFonts w:ascii="Arial" w:hAnsi="Arial" w:cs="Arial"/>
          <w:b/>
        </w:rPr>
        <w:t>Effective Date</w:t>
      </w:r>
      <w:r w:rsidRPr="002A7B84">
        <w:rPr>
          <w:rFonts w:ascii="Arial" w:hAnsi="Arial" w:cs="Arial"/>
        </w:rPr>
        <w:t>”).</w:t>
      </w:r>
    </w:p>
    <w:p w:rsidR="00366294" w:rsidRDefault="00366294">
      <w:pPr>
        <w:pStyle w:val="EnvelopeReturn"/>
        <w:rPr>
          <w:rFonts w:cs="Arial"/>
          <w:spacing w:val="0"/>
        </w:rPr>
      </w:pPr>
    </w:p>
    <w:p w:rsidR="006C5F34" w:rsidRPr="00B84798" w:rsidRDefault="006C5F34" w:rsidP="006C5F34">
      <w:pPr>
        <w:pStyle w:val="BodyText"/>
        <w:spacing w:line="240" w:lineRule="auto"/>
        <w:ind w:firstLine="720"/>
        <w:jc w:val="both"/>
        <w:rPr>
          <w:rFonts w:ascii="Arial" w:hAnsi="Arial" w:cs="Arial"/>
          <w:color w:val="000000"/>
          <w:sz w:val="20"/>
        </w:rPr>
      </w:pPr>
      <w:r w:rsidRPr="00B84798">
        <w:rPr>
          <w:rFonts w:ascii="Arial" w:hAnsi="Arial" w:cs="Arial"/>
          <w:color w:val="000000"/>
          <w:sz w:val="20"/>
        </w:rPr>
        <w:t xml:space="preserve">University is interested in contracting with an experienced and qualified food service company for full-service food and non-alcoholic beverage services all as more particularly described in </w:t>
      </w:r>
      <w:r w:rsidRPr="00CF109A">
        <w:rPr>
          <w:rFonts w:ascii="Arial" w:hAnsi="Arial" w:cs="Arial"/>
          <w:b/>
          <w:color w:val="000000"/>
          <w:sz w:val="20"/>
        </w:rPr>
        <w:t>Schedule 1</w:t>
      </w:r>
      <w:r w:rsidRPr="00B84798">
        <w:rPr>
          <w:rFonts w:ascii="Arial" w:hAnsi="Arial" w:cs="Arial"/>
          <w:color w:val="000000"/>
          <w:sz w:val="20"/>
        </w:rPr>
        <w:t xml:space="preserve"> attached and incorporated for all purposes</w:t>
      </w:r>
      <w:r w:rsidR="000E47D0" w:rsidRPr="00B84798">
        <w:rPr>
          <w:rFonts w:ascii="Arial" w:hAnsi="Arial" w:cs="Arial"/>
          <w:color w:val="000000"/>
          <w:sz w:val="20"/>
        </w:rPr>
        <w:t>.</w:t>
      </w:r>
    </w:p>
    <w:p w:rsidR="006C5F34" w:rsidRPr="00B84798" w:rsidRDefault="006C5F34" w:rsidP="006C5F34">
      <w:pPr>
        <w:pStyle w:val="BodyText"/>
        <w:spacing w:line="240" w:lineRule="auto"/>
        <w:ind w:firstLine="720"/>
        <w:jc w:val="both"/>
        <w:rPr>
          <w:rFonts w:ascii="Arial" w:hAnsi="Arial" w:cs="Arial"/>
          <w:color w:val="000000"/>
          <w:sz w:val="20"/>
        </w:rPr>
      </w:pPr>
    </w:p>
    <w:p w:rsidR="000E47D0" w:rsidRDefault="006C5F34" w:rsidP="006C5F34">
      <w:pPr>
        <w:pStyle w:val="BodyText"/>
        <w:spacing w:line="240" w:lineRule="auto"/>
        <w:ind w:firstLine="720"/>
        <w:jc w:val="both"/>
        <w:rPr>
          <w:rFonts w:ascii="Arial" w:hAnsi="Arial"/>
          <w:color w:val="000000"/>
          <w:sz w:val="20"/>
        </w:rPr>
      </w:pPr>
      <w:r>
        <w:rPr>
          <w:rFonts w:ascii="Arial" w:hAnsi="Arial"/>
          <w:color w:val="000000"/>
          <w:sz w:val="20"/>
        </w:rPr>
        <w:t xml:space="preserve">Contractor has extensive experience in providing </w:t>
      </w:r>
      <w:r w:rsidR="001C484C">
        <w:rPr>
          <w:rFonts w:ascii="Arial" w:hAnsi="Arial"/>
          <w:color w:val="000000"/>
          <w:sz w:val="20"/>
        </w:rPr>
        <w:t>the</w:t>
      </w:r>
      <w:r>
        <w:rPr>
          <w:rFonts w:ascii="Arial" w:hAnsi="Arial"/>
          <w:color w:val="000000"/>
          <w:sz w:val="20"/>
        </w:rPr>
        <w:t xml:space="preserve"> Services</w:t>
      </w:r>
      <w:r w:rsidR="00033B77">
        <w:rPr>
          <w:rFonts w:ascii="Arial" w:hAnsi="Arial"/>
          <w:color w:val="000000"/>
          <w:sz w:val="20"/>
        </w:rPr>
        <w:t xml:space="preserve"> (ref. </w:t>
      </w:r>
      <w:r w:rsidR="00033B77" w:rsidRPr="00033B77">
        <w:rPr>
          <w:rFonts w:ascii="Arial" w:hAnsi="Arial"/>
          <w:b/>
          <w:color w:val="000000"/>
          <w:sz w:val="20"/>
        </w:rPr>
        <w:t>Schedule 1</w:t>
      </w:r>
      <w:r w:rsidR="00033B77">
        <w:rPr>
          <w:rFonts w:ascii="Arial" w:hAnsi="Arial"/>
          <w:color w:val="000000"/>
          <w:sz w:val="20"/>
        </w:rPr>
        <w:t xml:space="preserve">) </w:t>
      </w:r>
      <w:r>
        <w:rPr>
          <w:rFonts w:ascii="Arial" w:hAnsi="Arial"/>
          <w:color w:val="000000"/>
          <w:sz w:val="20"/>
        </w:rPr>
        <w:t>and is a qualified food service company</w:t>
      </w:r>
      <w:r w:rsidR="000E47D0">
        <w:rPr>
          <w:rFonts w:ascii="Arial" w:hAnsi="Arial"/>
          <w:color w:val="000000"/>
          <w:sz w:val="20"/>
        </w:rPr>
        <w:t>.</w:t>
      </w:r>
    </w:p>
    <w:p w:rsidR="006C5F34" w:rsidRDefault="006C5F34" w:rsidP="006C5F34">
      <w:pPr>
        <w:pStyle w:val="BodyText"/>
        <w:spacing w:line="240" w:lineRule="auto"/>
        <w:ind w:firstLine="720"/>
        <w:jc w:val="both"/>
        <w:rPr>
          <w:rFonts w:ascii="Arial" w:hAnsi="Arial"/>
          <w:color w:val="000000"/>
          <w:sz w:val="20"/>
        </w:rPr>
      </w:pPr>
    </w:p>
    <w:p w:rsidR="006C5F34" w:rsidRDefault="006C5F34" w:rsidP="006C5F34">
      <w:pPr>
        <w:jc w:val="both"/>
        <w:rPr>
          <w:rFonts w:ascii="Arial" w:hAnsi="Arial"/>
          <w:color w:val="000000"/>
        </w:rPr>
      </w:pPr>
      <w:r>
        <w:rPr>
          <w:rFonts w:ascii="Arial" w:hAnsi="Arial"/>
          <w:color w:val="000000"/>
        </w:rPr>
        <w:t xml:space="preserve"> </w:t>
      </w:r>
      <w:r>
        <w:rPr>
          <w:rFonts w:ascii="Arial" w:hAnsi="Arial"/>
          <w:color w:val="000000"/>
        </w:rPr>
        <w:tab/>
        <w:t>University wishes to obtain the Services from Contractor and Contractor desires to provide the Services to University</w:t>
      </w:r>
      <w:r w:rsidR="000E47D0">
        <w:rPr>
          <w:rFonts w:ascii="Arial" w:hAnsi="Arial"/>
          <w:color w:val="000000"/>
        </w:rPr>
        <w:t>.</w:t>
      </w:r>
    </w:p>
    <w:p w:rsidR="006C5F34" w:rsidRDefault="006C5F34" w:rsidP="006C5F34">
      <w:pPr>
        <w:pStyle w:val="BodyText"/>
        <w:spacing w:line="240" w:lineRule="auto"/>
        <w:ind w:firstLine="720"/>
        <w:jc w:val="both"/>
        <w:rPr>
          <w:rFonts w:ascii="Arial" w:hAnsi="Arial"/>
          <w:color w:val="000000"/>
          <w:sz w:val="20"/>
        </w:rPr>
      </w:pPr>
    </w:p>
    <w:p w:rsidR="006C5F34" w:rsidRDefault="00D43C99" w:rsidP="006C5F34">
      <w:pPr>
        <w:pStyle w:val="BodyText"/>
        <w:spacing w:line="240" w:lineRule="auto"/>
        <w:ind w:firstLine="720"/>
        <w:jc w:val="both"/>
        <w:rPr>
          <w:rFonts w:ascii="Arial" w:hAnsi="Arial"/>
          <w:color w:val="000000"/>
          <w:sz w:val="20"/>
        </w:rPr>
      </w:pPr>
      <w:r>
        <w:rPr>
          <w:rFonts w:ascii="Arial" w:hAnsi="Arial"/>
          <w:color w:val="000000"/>
          <w:sz w:val="20"/>
        </w:rPr>
        <w:t>F</w:t>
      </w:r>
      <w:r w:rsidR="006C5F34">
        <w:rPr>
          <w:rFonts w:ascii="Arial" w:hAnsi="Arial"/>
          <w:color w:val="000000"/>
          <w:sz w:val="20"/>
        </w:rPr>
        <w:t xml:space="preserve">or and in consideration of the mutual promises and covenants set forth </w:t>
      </w:r>
      <w:r w:rsidR="004D36C8">
        <w:rPr>
          <w:rFonts w:ascii="Arial" w:hAnsi="Arial"/>
          <w:color w:val="000000"/>
          <w:sz w:val="20"/>
        </w:rPr>
        <w:t>in this Agreement</w:t>
      </w:r>
      <w:r w:rsidR="006C5F34">
        <w:rPr>
          <w:rFonts w:ascii="Arial" w:hAnsi="Arial"/>
          <w:color w:val="000000"/>
          <w:sz w:val="20"/>
        </w:rPr>
        <w:t>, the parties agree as follows:</w:t>
      </w:r>
    </w:p>
    <w:p w:rsidR="005D4642" w:rsidRPr="002A7B84" w:rsidRDefault="005D4642">
      <w:pPr>
        <w:pStyle w:val="EnvelopeReturn"/>
        <w:rPr>
          <w:rFonts w:cs="Arial"/>
          <w:spacing w:val="0"/>
        </w:rPr>
      </w:pPr>
    </w:p>
    <w:p w:rsidR="00185425" w:rsidRPr="00185425" w:rsidRDefault="00E43A60" w:rsidP="00185425">
      <w:pPr>
        <w:pStyle w:val="BodyText"/>
        <w:spacing w:line="240" w:lineRule="auto"/>
        <w:jc w:val="center"/>
        <w:rPr>
          <w:rFonts w:ascii="Arial" w:hAnsi="Arial" w:cs="Arial"/>
          <w:b/>
          <w:bCs/>
          <w:color w:val="000000"/>
          <w:sz w:val="20"/>
        </w:rPr>
      </w:pPr>
      <w:r>
        <w:rPr>
          <w:rFonts w:ascii="Arial" w:hAnsi="Arial" w:cs="Arial"/>
          <w:b/>
          <w:bCs/>
          <w:color w:val="000000"/>
          <w:sz w:val="20"/>
        </w:rPr>
        <w:t>TERMS</w:t>
      </w:r>
    </w:p>
    <w:p w:rsidR="00D46B93" w:rsidRDefault="00D46B93" w:rsidP="00F848A6">
      <w:pPr>
        <w:jc w:val="center"/>
        <w:rPr>
          <w:rFonts w:ascii="Arial" w:hAnsi="Arial" w:cs="Arial"/>
          <w:b/>
        </w:rPr>
      </w:pPr>
    </w:p>
    <w:p w:rsidR="00161C5A" w:rsidRPr="00DA3E92" w:rsidRDefault="00D60192" w:rsidP="00F848A6">
      <w:pPr>
        <w:jc w:val="center"/>
        <w:rPr>
          <w:rFonts w:ascii="Arial" w:hAnsi="Arial" w:cs="Arial"/>
          <w:b/>
        </w:rPr>
      </w:pPr>
      <w:r w:rsidRPr="00DA3E92">
        <w:rPr>
          <w:rFonts w:ascii="Arial" w:hAnsi="Arial" w:cs="Arial"/>
          <w:b/>
        </w:rPr>
        <w:t>Section</w:t>
      </w:r>
      <w:r w:rsidR="00DA3E92" w:rsidRPr="00DA3E92">
        <w:rPr>
          <w:rFonts w:ascii="Arial" w:hAnsi="Arial" w:cs="Arial"/>
          <w:b/>
        </w:rPr>
        <w:t xml:space="preserve"> </w:t>
      </w:r>
      <w:r w:rsidR="00F848A6" w:rsidRPr="00DA3E92">
        <w:rPr>
          <w:rFonts w:ascii="Arial" w:hAnsi="Arial" w:cs="Arial"/>
          <w:b/>
        </w:rPr>
        <w:t>1</w:t>
      </w:r>
      <w:r w:rsidR="00161C5A" w:rsidRPr="00DA3E92">
        <w:rPr>
          <w:rFonts w:ascii="Arial" w:hAnsi="Arial" w:cs="Arial"/>
          <w:b/>
        </w:rPr>
        <w:t>.</w:t>
      </w:r>
    </w:p>
    <w:p w:rsidR="00161C5A" w:rsidRPr="00DA3E92" w:rsidRDefault="00161C5A" w:rsidP="00161C5A">
      <w:pPr>
        <w:jc w:val="center"/>
        <w:rPr>
          <w:rFonts w:ascii="Arial" w:hAnsi="Arial" w:cs="Arial"/>
          <w:b/>
        </w:rPr>
      </w:pPr>
    </w:p>
    <w:p w:rsidR="00161C5A" w:rsidRPr="00DD08C0" w:rsidRDefault="00161C5A" w:rsidP="00161C5A">
      <w:pPr>
        <w:pStyle w:val="Heading3"/>
        <w:keepNext w:val="0"/>
        <w:rPr>
          <w:rFonts w:ascii="Arial" w:hAnsi="Arial" w:cs="Arial"/>
          <w:sz w:val="20"/>
        </w:rPr>
      </w:pPr>
      <w:bookmarkStart w:id="2" w:name="_Toc459620403"/>
      <w:bookmarkStart w:id="3" w:name="_Toc459624961"/>
      <w:bookmarkStart w:id="4" w:name="_Toc459625408"/>
      <w:bookmarkStart w:id="5" w:name="_Toc459630060"/>
      <w:bookmarkStart w:id="6" w:name="_Toc459630526"/>
      <w:r w:rsidRPr="00DD08C0">
        <w:rPr>
          <w:rFonts w:ascii="Arial" w:hAnsi="Arial" w:cs="Arial"/>
          <w:sz w:val="20"/>
        </w:rPr>
        <w:t>Term</w:t>
      </w:r>
      <w:bookmarkEnd w:id="2"/>
      <w:bookmarkEnd w:id="3"/>
      <w:bookmarkEnd w:id="4"/>
      <w:bookmarkEnd w:id="5"/>
      <w:bookmarkEnd w:id="6"/>
    </w:p>
    <w:p w:rsidR="00161C5A" w:rsidRPr="00DD08C0" w:rsidRDefault="00161C5A" w:rsidP="00161C5A">
      <w:pPr>
        <w:rPr>
          <w:rFonts w:ascii="Arial" w:hAnsi="Arial" w:cs="Arial"/>
        </w:rPr>
      </w:pPr>
    </w:p>
    <w:p w:rsidR="00F7288B" w:rsidRPr="00DA3E92" w:rsidRDefault="00161C5A" w:rsidP="00034BFD">
      <w:pPr>
        <w:pStyle w:val="BodyText"/>
        <w:spacing w:line="240" w:lineRule="auto"/>
        <w:jc w:val="both"/>
        <w:rPr>
          <w:rFonts w:ascii="Arial" w:hAnsi="Arial" w:cs="Arial"/>
          <w:sz w:val="20"/>
        </w:rPr>
      </w:pPr>
      <w:r w:rsidRPr="00DD08C0">
        <w:rPr>
          <w:rFonts w:ascii="Arial" w:hAnsi="Arial" w:cs="Arial"/>
          <w:sz w:val="20"/>
        </w:rPr>
        <w:tab/>
      </w:r>
      <w:r w:rsidRPr="0080270C">
        <w:rPr>
          <w:rFonts w:ascii="Arial" w:hAnsi="Arial" w:cs="Arial"/>
          <w:sz w:val="20"/>
        </w:rPr>
        <w:t>The initial term (“</w:t>
      </w:r>
      <w:r w:rsidRPr="000C73EE">
        <w:rPr>
          <w:rFonts w:ascii="Arial" w:hAnsi="Arial" w:cs="Arial"/>
          <w:b/>
          <w:sz w:val="20"/>
        </w:rPr>
        <w:t>Initial Term</w:t>
      </w:r>
      <w:r w:rsidRPr="0080270C">
        <w:rPr>
          <w:rFonts w:ascii="Arial" w:hAnsi="Arial" w:cs="Arial"/>
          <w:sz w:val="20"/>
        </w:rPr>
        <w:t xml:space="preserve">”) of this Agreement </w:t>
      </w:r>
      <w:r w:rsidR="00E93D3C">
        <w:rPr>
          <w:rFonts w:ascii="Arial" w:hAnsi="Arial" w:cs="Arial"/>
          <w:sz w:val="20"/>
        </w:rPr>
        <w:t>will</w:t>
      </w:r>
      <w:r w:rsidRPr="0080270C">
        <w:rPr>
          <w:rFonts w:ascii="Arial" w:hAnsi="Arial" w:cs="Arial"/>
          <w:sz w:val="20"/>
        </w:rPr>
        <w:t xml:space="preserve"> begin </w:t>
      </w:r>
      <w:r w:rsidRPr="00DA3E92">
        <w:rPr>
          <w:rFonts w:ascii="Arial" w:hAnsi="Arial" w:cs="Arial"/>
          <w:sz w:val="20"/>
        </w:rPr>
        <w:t xml:space="preserve">on </w:t>
      </w:r>
      <w:r w:rsidR="005D4642">
        <w:rPr>
          <w:rFonts w:ascii="Arial" w:hAnsi="Arial" w:cs="Arial"/>
          <w:bCs/>
          <w:color w:val="000000"/>
          <w:sz w:val="20"/>
        </w:rPr>
        <w:t>the Effective Date</w:t>
      </w:r>
      <w:r w:rsidRPr="00DA3E92">
        <w:rPr>
          <w:rFonts w:ascii="Arial" w:hAnsi="Arial" w:cs="Arial"/>
          <w:sz w:val="20"/>
        </w:rPr>
        <w:t>,</w:t>
      </w:r>
      <w:r w:rsidRPr="0080270C">
        <w:rPr>
          <w:rFonts w:ascii="Arial" w:hAnsi="Arial" w:cs="Arial"/>
          <w:sz w:val="20"/>
        </w:rPr>
        <w:t xml:space="preserve"> and </w:t>
      </w:r>
      <w:r w:rsidR="00E93D3C">
        <w:rPr>
          <w:rFonts w:ascii="Arial" w:hAnsi="Arial" w:cs="Arial"/>
          <w:sz w:val="20"/>
        </w:rPr>
        <w:t>will</w:t>
      </w:r>
      <w:r w:rsidRPr="0080270C">
        <w:rPr>
          <w:rFonts w:ascii="Arial" w:hAnsi="Arial" w:cs="Arial"/>
          <w:sz w:val="20"/>
        </w:rPr>
        <w:t xml:space="preserve"> expire on </w:t>
      </w:r>
      <w:r w:rsidR="000C73EE">
        <w:rPr>
          <w:rFonts w:ascii="Arial" w:hAnsi="Arial" w:cs="Arial"/>
          <w:bCs/>
          <w:sz w:val="20"/>
        </w:rPr>
        <w:t>__________</w:t>
      </w:r>
      <w:r w:rsidR="00A80461">
        <w:rPr>
          <w:rFonts w:ascii="Arial" w:hAnsi="Arial" w:cs="Arial"/>
          <w:bCs/>
          <w:sz w:val="20"/>
        </w:rPr>
        <w:t>, 20</w:t>
      </w:r>
      <w:r w:rsidR="000C73EE">
        <w:rPr>
          <w:rFonts w:ascii="Arial" w:hAnsi="Arial" w:cs="Arial"/>
          <w:bCs/>
          <w:sz w:val="20"/>
        </w:rPr>
        <w:t>__</w:t>
      </w:r>
      <w:r w:rsidRPr="00DA3E92">
        <w:rPr>
          <w:rFonts w:ascii="Arial" w:hAnsi="Arial" w:cs="Arial"/>
          <w:sz w:val="20"/>
        </w:rPr>
        <w:t>,</w:t>
      </w:r>
      <w:r w:rsidR="0080270C" w:rsidRPr="00DA3E92">
        <w:rPr>
          <w:rFonts w:ascii="Arial" w:hAnsi="Arial" w:cs="Arial"/>
          <w:sz w:val="20"/>
        </w:rPr>
        <w:t xml:space="preserve"> </w:t>
      </w:r>
      <w:r w:rsidRPr="00DA3E92">
        <w:rPr>
          <w:rFonts w:ascii="Arial" w:hAnsi="Arial" w:cs="Arial"/>
          <w:sz w:val="20"/>
        </w:rPr>
        <w:t xml:space="preserve">unless earlier terminated in accordance with the terms of this Agreement. </w:t>
      </w:r>
    </w:p>
    <w:p w:rsidR="00F7288B" w:rsidRPr="00DA3E92" w:rsidRDefault="00F7288B" w:rsidP="0080270C">
      <w:pPr>
        <w:pStyle w:val="BodyText"/>
        <w:spacing w:line="240" w:lineRule="auto"/>
        <w:jc w:val="both"/>
        <w:rPr>
          <w:rFonts w:ascii="Arial" w:hAnsi="Arial" w:cs="Arial"/>
          <w:sz w:val="20"/>
        </w:rPr>
      </w:pPr>
    </w:p>
    <w:p w:rsidR="00AE210C" w:rsidRPr="00DD08C0" w:rsidRDefault="00161C5A" w:rsidP="00AE210C">
      <w:pPr>
        <w:pStyle w:val="BodyText"/>
        <w:spacing w:line="240" w:lineRule="auto"/>
        <w:ind w:firstLine="720"/>
        <w:jc w:val="both"/>
        <w:rPr>
          <w:rFonts w:ascii="Arial" w:hAnsi="Arial" w:cs="Arial"/>
          <w:sz w:val="20"/>
        </w:rPr>
      </w:pPr>
      <w:r w:rsidRPr="00DD08C0">
        <w:rPr>
          <w:rFonts w:ascii="Arial" w:hAnsi="Arial" w:cs="Arial"/>
          <w:sz w:val="20"/>
        </w:rPr>
        <w:t>Upon expiration of the</w:t>
      </w:r>
      <w:r w:rsidR="0048178A" w:rsidRPr="00DD08C0">
        <w:rPr>
          <w:rFonts w:ascii="Arial" w:hAnsi="Arial" w:cs="Arial"/>
          <w:sz w:val="20"/>
        </w:rPr>
        <w:t xml:space="preserve"> </w:t>
      </w:r>
      <w:r w:rsidR="005D4642">
        <w:rPr>
          <w:rFonts w:ascii="Arial" w:hAnsi="Arial" w:cs="Arial"/>
          <w:sz w:val="20"/>
        </w:rPr>
        <w:t xml:space="preserve">Initial </w:t>
      </w:r>
      <w:r w:rsidRPr="00DD08C0">
        <w:rPr>
          <w:rFonts w:ascii="Arial" w:hAnsi="Arial" w:cs="Arial"/>
          <w:sz w:val="20"/>
        </w:rPr>
        <w:t>Term, the parties may extend the term of this Agreement from year to year or for a period of years (each an “</w:t>
      </w:r>
      <w:r w:rsidRPr="000C73EE">
        <w:rPr>
          <w:rFonts w:ascii="Arial" w:hAnsi="Arial" w:cs="Arial"/>
          <w:b/>
          <w:sz w:val="20"/>
        </w:rPr>
        <w:t>Extension Term</w:t>
      </w:r>
      <w:r w:rsidRPr="00DD08C0">
        <w:rPr>
          <w:rFonts w:ascii="Arial" w:hAnsi="Arial" w:cs="Arial"/>
          <w:sz w:val="20"/>
        </w:rPr>
        <w:t>”)</w:t>
      </w:r>
      <w:r w:rsidR="00C32EAB">
        <w:rPr>
          <w:rFonts w:ascii="Arial" w:hAnsi="Arial" w:cs="Arial"/>
          <w:sz w:val="20"/>
        </w:rPr>
        <w:t xml:space="preserve"> in accordance </w:t>
      </w:r>
      <w:r w:rsidR="00C32EAB" w:rsidRPr="004916AA">
        <w:rPr>
          <w:rFonts w:ascii="Arial" w:hAnsi="Arial" w:cs="Arial"/>
          <w:sz w:val="20"/>
        </w:rPr>
        <w:t xml:space="preserve">with </w:t>
      </w:r>
      <w:r w:rsidR="00C32EAB" w:rsidRPr="004916AA">
        <w:rPr>
          <w:rFonts w:ascii="Arial" w:hAnsi="Arial" w:cs="Arial"/>
          <w:b/>
          <w:sz w:val="20"/>
        </w:rPr>
        <w:t>Section 9.</w:t>
      </w:r>
      <w:r w:rsidR="00C9309D" w:rsidRPr="004916AA">
        <w:rPr>
          <w:rFonts w:ascii="Arial" w:hAnsi="Arial" w:cs="Arial"/>
          <w:b/>
          <w:sz w:val="20"/>
        </w:rPr>
        <w:t>6</w:t>
      </w:r>
      <w:r w:rsidRPr="00DD08C0">
        <w:rPr>
          <w:rFonts w:ascii="Arial" w:hAnsi="Arial" w:cs="Arial"/>
          <w:sz w:val="20"/>
        </w:rPr>
        <w:t xml:space="preserve">. Failure to agree to extend the term of this Agreement at least </w:t>
      </w:r>
      <w:r w:rsidR="002528B8">
        <w:rPr>
          <w:rFonts w:ascii="Arial" w:hAnsi="Arial" w:cs="Arial"/>
          <w:sz w:val="20"/>
        </w:rPr>
        <w:t xml:space="preserve">___________ </w:t>
      </w:r>
      <w:r w:rsidR="002528B8" w:rsidRPr="002528B8">
        <w:rPr>
          <w:rFonts w:ascii="Arial" w:hAnsi="Arial" w:cs="Arial"/>
          <w:b/>
          <w:sz w:val="20"/>
          <w:highlight w:val="cyan"/>
        </w:rPr>
        <w:t>[</w:t>
      </w:r>
      <w:r w:rsidR="002528B8" w:rsidRPr="00E45B40">
        <w:rPr>
          <w:rFonts w:ascii="Arial" w:hAnsi="Arial" w:cs="Arial"/>
          <w:b/>
          <w:sz w:val="20"/>
          <w:highlight w:val="cyan"/>
          <w:u w:val="single"/>
        </w:rPr>
        <w:t>Option</w:t>
      </w:r>
      <w:r w:rsidR="002528B8" w:rsidRPr="002528B8">
        <w:rPr>
          <w:rFonts w:ascii="Arial" w:hAnsi="Arial" w:cs="Arial"/>
          <w:b/>
          <w:sz w:val="20"/>
          <w:highlight w:val="cyan"/>
        </w:rPr>
        <w:t>:</w:t>
      </w:r>
      <w:r w:rsidR="002528B8">
        <w:rPr>
          <w:rFonts w:ascii="Arial" w:hAnsi="Arial" w:cs="Arial"/>
          <w:b/>
          <w:sz w:val="20"/>
        </w:rPr>
        <w:t xml:space="preserve"> </w:t>
      </w:r>
      <w:r w:rsidRPr="00DD08C0">
        <w:rPr>
          <w:rFonts w:ascii="Arial" w:hAnsi="Arial" w:cs="Arial"/>
          <w:sz w:val="20"/>
        </w:rPr>
        <w:t>one hundred twenty (120)</w:t>
      </w:r>
      <w:r w:rsidR="002528B8" w:rsidRPr="002528B8">
        <w:rPr>
          <w:rFonts w:ascii="Arial" w:hAnsi="Arial" w:cs="Arial"/>
          <w:b/>
          <w:sz w:val="20"/>
          <w:highlight w:val="cyan"/>
        </w:rPr>
        <w:t>]</w:t>
      </w:r>
      <w:r w:rsidRPr="00DD08C0">
        <w:rPr>
          <w:rFonts w:ascii="Arial" w:hAnsi="Arial" w:cs="Arial"/>
          <w:sz w:val="20"/>
        </w:rPr>
        <w:t xml:space="preserve"> days before the expiration date of the Initial Term or any Extension Term, </w:t>
      </w:r>
      <w:r w:rsidR="00E93D3C">
        <w:rPr>
          <w:rFonts w:ascii="Arial" w:hAnsi="Arial" w:cs="Arial"/>
          <w:sz w:val="20"/>
        </w:rPr>
        <w:t>will</w:t>
      </w:r>
      <w:r w:rsidRPr="00DD08C0">
        <w:rPr>
          <w:rFonts w:ascii="Arial" w:hAnsi="Arial" w:cs="Arial"/>
          <w:sz w:val="20"/>
        </w:rPr>
        <w:t xml:space="preserve"> result in the termination of this Agreement as of the expiration date then in effect. </w:t>
      </w:r>
    </w:p>
    <w:p w:rsidR="00AE210C" w:rsidRPr="00DD08C0" w:rsidRDefault="00AE210C" w:rsidP="00AE210C">
      <w:pPr>
        <w:pStyle w:val="BodyText"/>
        <w:spacing w:line="240" w:lineRule="auto"/>
        <w:ind w:firstLine="720"/>
        <w:jc w:val="both"/>
        <w:rPr>
          <w:rFonts w:ascii="Arial" w:hAnsi="Arial" w:cs="Arial"/>
          <w:sz w:val="20"/>
        </w:rPr>
      </w:pPr>
    </w:p>
    <w:p w:rsidR="00F82022" w:rsidRDefault="00DA3FA4" w:rsidP="008E401D">
      <w:pPr>
        <w:pStyle w:val="BodyText"/>
        <w:spacing w:line="240" w:lineRule="auto"/>
        <w:ind w:firstLine="720"/>
        <w:jc w:val="both"/>
        <w:rPr>
          <w:rFonts w:ascii="Arial" w:hAnsi="Arial" w:cs="Arial"/>
          <w:sz w:val="20"/>
        </w:rPr>
      </w:pPr>
      <w:r>
        <w:rPr>
          <w:rFonts w:ascii="Arial" w:hAnsi="Arial" w:cs="Arial"/>
          <w:sz w:val="20"/>
        </w:rPr>
        <w:t>T</w:t>
      </w:r>
      <w:r w:rsidR="00A80461">
        <w:rPr>
          <w:rFonts w:ascii="Arial" w:hAnsi="Arial" w:cs="Arial"/>
          <w:sz w:val="20"/>
        </w:rPr>
        <w:t>he term “</w:t>
      </w:r>
      <w:r w:rsidR="00A80461" w:rsidRPr="0032455C">
        <w:rPr>
          <w:rFonts w:ascii="Arial" w:hAnsi="Arial" w:cs="Arial"/>
          <w:b/>
          <w:sz w:val="20"/>
        </w:rPr>
        <w:t>contract year</w:t>
      </w:r>
      <w:r w:rsidR="00A80461">
        <w:rPr>
          <w:rFonts w:ascii="Arial" w:hAnsi="Arial" w:cs="Arial"/>
          <w:sz w:val="20"/>
        </w:rPr>
        <w:t xml:space="preserve">” </w:t>
      </w:r>
      <w:r w:rsidR="00E93D3C">
        <w:rPr>
          <w:rFonts w:ascii="Arial" w:hAnsi="Arial" w:cs="Arial"/>
          <w:sz w:val="20"/>
        </w:rPr>
        <w:t>will</w:t>
      </w:r>
      <w:r w:rsidR="00A80461">
        <w:rPr>
          <w:rFonts w:ascii="Arial" w:hAnsi="Arial" w:cs="Arial"/>
          <w:sz w:val="20"/>
        </w:rPr>
        <w:t xml:space="preserve"> mean that period of time beginning </w:t>
      </w:r>
      <w:r w:rsidR="00F060D8">
        <w:rPr>
          <w:rFonts w:ascii="Arial" w:hAnsi="Arial" w:cs="Arial"/>
          <w:sz w:val="20"/>
        </w:rPr>
        <w:t>on the Effective Date</w:t>
      </w:r>
      <w:r w:rsidR="00A80461">
        <w:rPr>
          <w:rFonts w:ascii="Arial" w:hAnsi="Arial" w:cs="Arial"/>
          <w:sz w:val="20"/>
        </w:rPr>
        <w:t xml:space="preserve"> and ending </w:t>
      </w:r>
      <w:r w:rsidR="00D46B93">
        <w:rPr>
          <w:rFonts w:ascii="Arial" w:hAnsi="Arial" w:cs="Arial"/>
          <w:sz w:val="20"/>
        </w:rPr>
        <w:t>_</w:t>
      </w:r>
      <w:r w:rsidR="0012068B">
        <w:rPr>
          <w:rFonts w:ascii="Arial" w:hAnsi="Arial" w:cs="Arial"/>
          <w:sz w:val="20"/>
        </w:rPr>
        <w:t>__</w:t>
      </w:r>
      <w:r w:rsidR="00D46B93">
        <w:rPr>
          <w:rFonts w:ascii="Arial" w:hAnsi="Arial" w:cs="Arial"/>
          <w:sz w:val="20"/>
        </w:rPr>
        <w:t>__</w:t>
      </w:r>
      <w:r w:rsidR="008F5D82">
        <w:rPr>
          <w:rFonts w:ascii="Arial" w:hAnsi="Arial" w:cs="Arial"/>
          <w:sz w:val="20"/>
        </w:rPr>
        <w:t>___</w:t>
      </w:r>
      <w:r w:rsidR="00D46B93">
        <w:rPr>
          <w:rFonts w:ascii="Arial" w:hAnsi="Arial" w:cs="Arial"/>
          <w:sz w:val="20"/>
        </w:rPr>
        <w:t>__</w:t>
      </w:r>
      <w:r w:rsidR="00A80461" w:rsidRPr="00DA3FA4">
        <w:rPr>
          <w:rFonts w:ascii="Arial" w:hAnsi="Arial" w:cs="Arial"/>
          <w:sz w:val="20"/>
        </w:rPr>
        <w:t>,</w:t>
      </w:r>
      <w:r w:rsidR="00F757E0">
        <w:rPr>
          <w:rFonts w:ascii="Arial" w:hAnsi="Arial" w:cs="Arial"/>
          <w:sz w:val="20"/>
        </w:rPr>
        <w:t xml:space="preserve"> 20____</w:t>
      </w:r>
      <w:r w:rsidR="00033940">
        <w:rPr>
          <w:rFonts w:ascii="Arial" w:hAnsi="Arial" w:cs="Arial"/>
          <w:sz w:val="20"/>
        </w:rPr>
        <w:t xml:space="preserve"> </w:t>
      </w:r>
      <w:r w:rsidR="00033940" w:rsidRPr="00D37B0F">
        <w:rPr>
          <w:rFonts w:ascii="Arial" w:hAnsi="Arial" w:cs="Arial"/>
          <w:b/>
          <w:sz w:val="20"/>
          <w:highlight w:val="yellow"/>
        </w:rPr>
        <w:t>[</w:t>
      </w:r>
      <w:r w:rsidR="00033940" w:rsidRPr="00D37B0F">
        <w:rPr>
          <w:rFonts w:ascii="Arial" w:hAnsi="Arial" w:cs="Arial"/>
          <w:b/>
          <w:sz w:val="20"/>
          <w:highlight w:val="yellow"/>
          <w:u w:val="single"/>
        </w:rPr>
        <w:t>N</w:t>
      </w:r>
      <w:r w:rsidR="009554D2">
        <w:rPr>
          <w:rFonts w:ascii="Arial" w:hAnsi="Arial" w:cs="Arial"/>
          <w:b/>
          <w:sz w:val="20"/>
          <w:highlight w:val="yellow"/>
          <w:u w:val="single"/>
        </w:rPr>
        <w:t>ote</w:t>
      </w:r>
      <w:r w:rsidR="00033940" w:rsidRPr="005F7F9E">
        <w:rPr>
          <w:rFonts w:ascii="Arial" w:hAnsi="Arial" w:cs="Arial"/>
          <w:b/>
          <w:sz w:val="20"/>
          <w:highlight w:val="yellow"/>
        </w:rPr>
        <w:t>:</w:t>
      </w:r>
      <w:r w:rsidR="00E769E5">
        <w:rPr>
          <w:rFonts w:ascii="Arial" w:hAnsi="Arial" w:cs="Arial"/>
          <w:b/>
          <w:sz w:val="20"/>
          <w:highlight w:val="yellow"/>
        </w:rPr>
        <w:t xml:space="preserve"> </w:t>
      </w:r>
      <w:r w:rsidR="00033940" w:rsidRPr="00D37B0F">
        <w:rPr>
          <w:rFonts w:ascii="Arial" w:hAnsi="Arial" w:cs="Arial"/>
          <w:b/>
          <w:sz w:val="20"/>
          <w:highlight w:val="yellow"/>
        </w:rPr>
        <w:t>Insert date that is 12 months after Effective Date</w:t>
      </w:r>
      <w:r w:rsidR="004C03C4" w:rsidRPr="00D37B0F">
        <w:rPr>
          <w:rFonts w:ascii="Arial" w:hAnsi="Arial" w:cs="Arial"/>
          <w:b/>
          <w:sz w:val="20"/>
          <w:highlight w:val="yellow"/>
        </w:rPr>
        <w:t xml:space="preserve"> (i.e., if Effective Date is January 1, 200</w:t>
      </w:r>
      <w:r w:rsidR="006D506C">
        <w:rPr>
          <w:rFonts w:ascii="Arial" w:hAnsi="Arial" w:cs="Arial"/>
          <w:b/>
          <w:sz w:val="20"/>
          <w:highlight w:val="yellow"/>
        </w:rPr>
        <w:t>9</w:t>
      </w:r>
      <w:r w:rsidR="004C03C4" w:rsidRPr="00D37B0F">
        <w:rPr>
          <w:rFonts w:ascii="Arial" w:hAnsi="Arial" w:cs="Arial"/>
          <w:b/>
          <w:sz w:val="20"/>
          <w:highlight w:val="yellow"/>
        </w:rPr>
        <w:t>, then insert December 31, 200</w:t>
      </w:r>
      <w:r w:rsidR="006D506C">
        <w:rPr>
          <w:rFonts w:ascii="Arial" w:hAnsi="Arial" w:cs="Arial"/>
          <w:b/>
          <w:sz w:val="20"/>
          <w:highlight w:val="yellow"/>
        </w:rPr>
        <w:t>9</w:t>
      </w:r>
      <w:r w:rsidR="004C03C4" w:rsidRPr="00D37B0F">
        <w:rPr>
          <w:rFonts w:ascii="Arial" w:hAnsi="Arial" w:cs="Arial"/>
          <w:b/>
          <w:sz w:val="20"/>
          <w:highlight w:val="yellow"/>
        </w:rPr>
        <w:t>)</w:t>
      </w:r>
      <w:r w:rsidR="00033940" w:rsidRPr="00D37B0F">
        <w:rPr>
          <w:rFonts w:ascii="Arial" w:hAnsi="Arial" w:cs="Arial"/>
          <w:b/>
          <w:sz w:val="20"/>
          <w:highlight w:val="yellow"/>
        </w:rPr>
        <w:t>.]</w:t>
      </w:r>
      <w:r w:rsidR="00A80461">
        <w:rPr>
          <w:rFonts w:ascii="Arial" w:hAnsi="Arial" w:cs="Arial"/>
          <w:sz w:val="20"/>
        </w:rPr>
        <w:t xml:space="preserve"> and each twelve (12) month period thereafter, during the Initial Term or any Extension Term.</w:t>
      </w:r>
    </w:p>
    <w:p w:rsidR="00D46B93" w:rsidRPr="00DD08C0" w:rsidRDefault="00D46B93" w:rsidP="008E401D">
      <w:pPr>
        <w:pStyle w:val="BodyText"/>
        <w:spacing w:line="240" w:lineRule="auto"/>
        <w:ind w:firstLine="720"/>
        <w:jc w:val="both"/>
        <w:rPr>
          <w:rFonts w:ascii="Arial" w:hAnsi="Arial" w:cs="Arial"/>
          <w:b/>
          <w:sz w:val="20"/>
        </w:rPr>
      </w:pPr>
    </w:p>
    <w:p w:rsidR="00161C5A" w:rsidRPr="00DD08C0" w:rsidRDefault="00D60192" w:rsidP="00623FC3">
      <w:pPr>
        <w:pStyle w:val="BodyText"/>
        <w:keepNext/>
        <w:keepLines/>
        <w:spacing w:line="240" w:lineRule="auto"/>
        <w:jc w:val="center"/>
        <w:rPr>
          <w:rFonts w:ascii="Arial" w:hAnsi="Arial" w:cs="Arial"/>
          <w:b/>
          <w:sz w:val="20"/>
        </w:rPr>
      </w:pPr>
      <w:r>
        <w:rPr>
          <w:rFonts w:ascii="Arial" w:hAnsi="Arial" w:cs="Arial"/>
          <w:b/>
          <w:sz w:val="20"/>
        </w:rPr>
        <w:lastRenderedPageBreak/>
        <w:t xml:space="preserve">Section </w:t>
      </w:r>
      <w:r w:rsidR="00F848A6" w:rsidRPr="00DD08C0">
        <w:rPr>
          <w:rFonts w:ascii="Arial" w:hAnsi="Arial" w:cs="Arial"/>
          <w:b/>
          <w:sz w:val="20"/>
        </w:rPr>
        <w:t>2</w:t>
      </w:r>
      <w:r w:rsidR="00161C5A" w:rsidRPr="00DD08C0">
        <w:rPr>
          <w:rFonts w:ascii="Arial" w:hAnsi="Arial" w:cs="Arial"/>
          <w:b/>
          <w:sz w:val="20"/>
        </w:rPr>
        <w:t>.</w:t>
      </w:r>
    </w:p>
    <w:p w:rsidR="00161C5A" w:rsidRPr="00DD08C0" w:rsidRDefault="00161C5A" w:rsidP="00623FC3">
      <w:pPr>
        <w:pStyle w:val="BodyText"/>
        <w:keepNext/>
        <w:keepLines/>
        <w:spacing w:line="240" w:lineRule="auto"/>
        <w:jc w:val="center"/>
        <w:rPr>
          <w:rFonts w:ascii="Arial" w:hAnsi="Arial" w:cs="Arial"/>
          <w:b/>
          <w:sz w:val="20"/>
        </w:rPr>
      </w:pPr>
    </w:p>
    <w:p w:rsidR="00161C5A" w:rsidRPr="00DD08C0" w:rsidRDefault="00997E1A" w:rsidP="00623FC3">
      <w:pPr>
        <w:pStyle w:val="Heading3"/>
        <w:keepLines/>
        <w:rPr>
          <w:rFonts w:ascii="Arial" w:hAnsi="Arial" w:cs="Arial"/>
          <w:sz w:val="20"/>
        </w:rPr>
      </w:pPr>
      <w:bookmarkStart w:id="7" w:name="_Toc459624962"/>
      <w:bookmarkStart w:id="8" w:name="_Toc459625409"/>
      <w:bookmarkStart w:id="9" w:name="_Toc459630061"/>
      <w:bookmarkStart w:id="10" w:name="_Toc459630527"/>
      <w:r>
        <w:rPr>
          <w:rFonts w:ascii="Arial" w:hAnsi="Arial" w:cs="Arial"/>
          <w:sz w:val="20"/>
        </w:rPr>
        <w:t xml:space="preserve">Preparation Activities </w:t>
      </w:r>
      <w:r w:rsidR="006335A7">
        <w:rPr>
          <w:rFonts w:ascii="Arial" w:hAnsi="Arial" w:cs="Arial"/>
          <w:sz w:val="20"/>
        </w:rPr>
        <w:t xml:space="preserve">Work </w:t>
      </w:r>
      <w:r w:rsidR="00161C5A" w:rsidRPr="00DD08C0">
        <w:rPr>
          <w:rFonts w:ascii="Arial" w:hAnsi="Arial" w:cs="Arial"/>
          <w:sz w:val="20"/>
        </w:rPr>
        <w:t xml:space="preserve">Schedule </w:t>
      </w:r>
      <w:bookmarkEnd w:id="7"/>
      <w:bookmarkEnd w:id="8"/>
      <w:bookmarkEnd w:id="9"/>
      <w:bookmarkEnd w:id="10"/>
    </w:p>
    <w:p w:rsidR="009343E2" w:rsidRPr="00DD08C0" w:rsidRDefault="009343E2" w:rsidP="00623FC3">
      <w:pPr>
        <w:pStyle w:val="BodyText"/>
        <w:keepNext/>
        <w:keepLines/>
        <w:spacing w:line="240" w:lineRule="auto"/>
        <w:rPr>
          <w:rFonts w:ascii="Arial" w:hAnsi="Arial" w:cs="Arial"/>
          <w:b/>
          <w:bCs/>
          <w:sz w:val="20"/>
          <w:highlight w:val="green"/>
        </w:rPr>
      </w:pPr>
    </w:p>
    <w:p w:rsidR="00161C5A" w:rsidRPr="00DD08C0" w:rsidRDefault="00161C5A" w:rsidP="00E20A76">
      <w:pPr>
        <w:pStyle w:val="BodyText"/>
        <w:keepNext/>
        <w:keepLines/>
        <w:spacing w:line="240" w:lineRule="auto"/>
        <w:jc w:val="both"/>
        <w:rPr>
          <w:rFonts w:ascii="Arial" w:hAnsi="Arial" w:cs="Arial"/>
          <w:sz w:val="20"/>
        </w:rPr>
      </w:pPr>
      <w:r w:rsidRPr="00BA59C8">
        <w:rPr>
          <w:rFonts w:ascii="Arial" w:hAnsi="Arial" w:cs="Arial"/>
          <w:sz w:val="20"/>
        </w:rPr>
        <w:t>Contractor’s activities (the “</w:t>
      </w:r>
      <w:r w:rsidRPr="00D46B93">
        <w:rPr>
          <w:rFonts w:ascii="Arial" w:hAnsi="Arial" w:cs="Arial"/>
          <w:b/>
          <w:sz w:val="20"/>
        </w:rPr>
        <w:t>Preparation Activities</w:t>
      </w:r>
      <w:r w:rsidRPr="00BA59C8">
        <w:rPr>
          <w:rFonts w:ascii="Arial" w:hAnsi="Arial" w:cs="Arial"/>
          <w:sz w:val="20"/>
        </w:rPr>
        <w:t>”) to be performed in preparation to provide the Services</w:t>
      </w:r>
      <w:r w:rsidR="00AA101A">
        <w:rPr>
          <w:rFonts w:ascii="Arial" w:hAnsi="Arial" w:cs="Arial"/>
          <w:sz w:val="20"/>
        </w:rPr>
        <w:t xml:space="preserve"> and the related schedule for performance of the Preparation Activities</w:t>
      </w:r>
      <w:r w:rsidRPr="00BA59C8">
        <w:rPr>
          <w:rFonts w:ascii="Arial" w:hAnsi="Arial" w:cs="Arial"/>
          <w:sz w:val="20"/>
        </w:rPr>
        <w:t xml:space="preserve"> is set forth in </w:t>
      </w:r>
      <w:r w:rsidRPr="00BA59C8">
        <w:rPr>
          <w:rFonts w:ascii="Arial" w:hAnsi="Arial" w:cs="Arial"/>
          <w:b/>
          <w:sz w:val="20"/>
        </w:rPr>
        <w:t>Schedule 2</w:t>
      </w:r>
      <w:r w:rsidRPr="00BA59C8">
        <w:rPr>
          <w:rFonts w:ascii="Arial" w:hAnsi="Arial" w:cs="Arial"/>
          <w:sz w:val="20"/>
        </w:rPr>
        <w:t xml:space="preserve">, attached and incorporated for all purposes. It is understood that time is of the essence with regard to this Agreement and that Contractor </w:t>
      </w:r>
      <w:r w:rsidR="00E93D3C">
        <w:rPr>
          <w:rFonts w:ascii="Arial" w:hAnsi="Arial" w:cs="Arial"/>
          <w:sz w:val="20"/>
        </w:rPr>
        <w:t>will</w:t>
      </w:r>
      <w:r w:rsidRPr="00BA59C8">
        <w:rPr>
          <w:rFonts w:ascii="Arial" w:hAnsi="Arial" w:cs="Arial"/>
          <w:sz w:val="20"/>
        </w:rPr>
        <w:t xml:space="preserve"> complete all Preparation Activities, commence delivery of the Services and perform the Services to the satisfaction of University in accordance with this Agreement. University </w:t>
      </w:r>
      <w:r w:rsidR="00E93D3C">
        <w:rPr>
          <w:rFonts w:ascii="Arial" w:hAnsi="Arial" w:cs="Arial"/>
          <w:sz w:val="20"/>
        </w:rPr>
        <w:t>will</w:t>
      </w:r>
      <w:r w:rsidRPr="004273D9">
        <w:rPr>
          <w:rFonts w:ascii="Arial" w:hAnsi="Arial" w:cs="Arial"/>
          <w:sz w:val="20"/>
        </w:rPr>
        <w:t xml:space="preserve"> have no obligation to accept late performance or to waive timely performance by Contractor.</w:t>
      </w:r>
    </w:p>
    <w:p w:rsidR="006060DB" w:rsidRDefault="006060DB" w:rsidP="0045659E">
      <w:pPr>
        <w:pStyle w:val="BodyText"/>
        <w:keepNext/>
        <w:keepLines/>
        <w:spacing w:line="240" w:lineRule="auto"/>
        <w:jc w:val="center"/>
        <w:rPr>
          <w:rFonts w:ascii="Arial" w:hAnsi="Arial" w:cs="Arial"/>
          <w:b/>
          <w:sz w:val="20"/>
        </w:rPr>
      </w:pPr>
    </w:p>
    <w:p w:rsidR="00161C5A" w:rsidRPr="00DD08C0" w:rsidRDefault="00D60192" w:rsidP="0045659E">
      <w:pPr>
        <w:pStyle w:val="BodyText"/>
        <w:keepNext/>
        <w:keepLines/>
        <w:spacing w:line="240" w:lineRule="auto"/>
        <w:jc w:val="center"/>
        <w:rPr>
          <w:rFonts w:ascii="Arial" w:hAnsi="Arial" w:cs="Arial"/>
          <w:b/>
          <w:sz w:val="20"/>
        </w:rPr>
      </w:pPr>
      <w:r>
        <w:rPr>
          <w:rFonts w:ascii="Arial" w:hAnsi="Arial" w:cs="Arial"/>
          <w:b/>
          <w:sz w:val="20"/>
        </w:rPr>
        <w:t xml:space="preserve">Section </w:t>
      </w:r>
      <w:r w:rsidR="0045659E" w:rsidRPr="00DD08C0">
        <w:rPr>
          <w:rFonts w:ascii="Arial" w:hAnsi="Arial" w:cs="Arial"/>
          <w:b/>
          <w:sz w:val="20"/>
        </w:rPr>
        <w:t>3</w:t>
      </w:r>
      <w:r w:rsidR="00161C5A" w:rsidRPr="00DD08C0">
        <w:rPr>
          <w:rFonts w:ascii="Arial" w:hAnsi="Arial" w:cs="Arial"/>
          <w:b/>
          <w:sz w:val="20"/>
        </w:rPr>
        <w:t>.</w:t>
      </w:r>
    </w:p>
    <w:p w:rsidR="00161C5A" w:rsidRPr="00DD08C0" w:rsidRDefault="00161C5A" w:rsidP="00161C5A">
      <w:pPr>
        <w:keepNext/>
        <w:keepLines/>
        <w:jc w:val="center"/>
        <w:rPr>
          <w:rFonts w:ascii="Arial" w:hAnsi="Arial" w:cs="Arial"/>
          <w:b/>
        </w:rPr>
      </w:pPr>
    </w:p>
    <w:p w:rsidR="00161C5A" w:rsidRPr="00DD08C0" w:rsidRDefault="00161C5A" w:rsidP="00161C5A">
      <w:pPr>
        <w:pStyle w:val="Heading3"/>
        <w:keepLines/>
        <w:tabs>
          <w:tab w:val="left" w:pos="630"/>
          <w:tab w:val="left" w:pos="900"/>
        </w:tabs>
        <w:ind w:left="630" w:hanging="630"/>
        <w:rPr>
          <w:rFonts w:ascii="Arial" w:hAnsi="Arial" w:cs="Arial"/>
          <w:sz w:val="20"/>
        </w:rPr>
      </w:pPr>
      <w:bookmarkStart w:id="11" w:name="_Toc459620404"/>
      <w:bookmarkStart w:id="12" w:name="_Toc459624963"/>
      <w:bookmarkStart w:id="13" w:name="_Toc459625410"/>
      <w:bookmarkStart w:id="14" w:name="_Toc459630062"/>
      <w:bookmarkStart w:id="15" w:name="_Toc459630528"/>
      <w:r w:rsidRPr="00DD08C0">
        <w:rPr>
          <w:rFonts w:ascii="Arial" w:hAnsi="Arial" w:cs="Arial"/>
          <w:sz w:val="20"/>
        </w:rPr>
        <w:t>Contractor</w:t>
      </w:r>
      <w:bookmarkEnd w:id="11"/>
      <w:bookmarkEnd w:id="12"/>
      <w:bookmarkEnd w:id="13"/>
      <w:bookmarkEnd w:id="14"/>
      <w:bookmarkEnd w:id="15"/>
      <w:r w:rsidRPr="00DD08C0">
        <w:rPr>
          <w:rFonts w:ascii="Arial" w:hAnsi="Arial" w:cs="Arial"/>
          <w:sz w:val="20"/>
        </w:rPr>
        <w:t>'s Responsibilities</w:t>
      </w:r>
    </w:p>
    <w:p w:rsidR="00161C5A" w:rsidRPr="00DD08C0" w:rsidRDefault="00161C5A" w:rsidP="00161C5A">
      <w:pPr>
        <w:pStyle w:val="Footer"/>
        <w:keepNext/>
        <w:keepLines/>
        <w:tabs>
          <w:tab w:val="clear" w:pos="4320"/>
          <w:tab w:val="clear" w:pos="8640"/>
        </w:tabs>
        <w:rPr>
          <w:rFonts w:ascii="Arial" w:hAnsi="Arial" w:cs="Arial"/>
        </w:rPr>
      </w:pPr>
    </w:p>
    <w:p w:rsidR="00161C5A" w:rsidRPr="00A67896" w:rsidRDefault="0045659E" w:rsidP="000A13AE">
      <w:pPr>
        <w:pStyle w:val="Heading4"/>
        <w:keepLines/>
        <w:ind w:left="720" w:hanging="720"/>
        <w:jc w:val="left"/>
        <w:rPr>
          <w:rFonts w:ascii="Arial" w:hAnsi="Arial" w:cs="Arial"/>
          <w:color w:val="000000"/>
          <w:sz w:val="20"/>
          <w:u w:val="none"/>
        </w:rPr>
      </w:pPr>
      <w:r w:rsidRPr="00DD08C0">
        <w:rPr>
          <w:rFonts w:ascii="Arial" w:hAnsi="Arial" w:cs="Arial"/>
          <w:sz w:val="20"/>
          <w:u w:val="none"/>
        </w:rPr>
        <w:t>3.1</w:t>
      </w:r>
      <w:r w:rsidR="00161C5A" w:rsidRPr="00DD08C0">
        <w:rPr>
          <w:rFonts w:ascii="Arial" w:hAnsi="Arial" w:cs="Arial"/>
          <w:sz w:val="20"/>
          <w:u w:val="none"/>
        </w:rPr>
        <w:tab/>
      </w:r>
      <w:r w:rsidR="00161C5A" w:rsidRPr="00DD08C0">
        <w:rPr>
          <w:rFonts w:ascii="Arial" w:hAnsi="Arial" w:cs="Arial"/>
          <w:sz w:val="20"/>
          <w:u w:val="none"/>
        </w:rPr>
        <w:tab/>
      </w:r>
      <w:r w:rsidR="00161C5A" w:rsidRPr="00A67896">
        <w:rPr>
          <w:rFonts w:ascii="Arial" w:hAnsi="Arial" w:cs="Arial"/>
          <w:color w:val="000000"/>
          <w:sz w:val="20"/>
          <w:u w:val="none"/>
        </w:rPr>
        <w:t>Contractor's Representations and Warranties</w:t>
      </w:r>
    </w:p>
    <w:p w:rsidR="00326BDE" w:rsidRPr="00326BDE" w:rsidRDefault="006E312B" w:rsidP="00326BDE">
      <w:pPr>
        <w:pStyle w:val="BodyText2"/>
        <w:tabs>
          <w:tab w:val="clear" w:pos="720"/>
          <w:tab w:val="clear" w:pos="1170"/>
          <w:tab w:val="left" w:pos="1440"/>
        </w:tabs>
        <w:ind w:left="1440" w:hanging="720"/>
        <w:rPr>
          <w:rFonts w:cs="Arial"/>
        </w:rPr>
      </w:pPr>
      <w:r w:rsidRPr="00A67896">
        <w:t>3.1.1</w:t>
      </w:r>
      <w:r w:rsidR="0073624F" w:rsidRPr="00A67896">
        <w:tab/>
      </w:r>
      <w:r w:rsidR="00C159A0" w:rsidRPr="00A67896">
        <w:rPr>
          <w:u w:val="single"/>
        </w:rPr>
        <w:t>Standards of Performance; Applicable Laws.</w:t>
      </w:r>
      <w:r w:rsidR="00C159A0" w:rsidRPr="00A67896">
        <w:t xml:space="preserve"> </w:t>
      </w:r>
      <w:r w:rsidR="0073624F" w:rsidRPr="00A67896">
        <w:t>Notwithstanding anything to the contrary contained in this Agreement, Contractor agree</w:t>
      </w:r>
      <w:r w:rsidR="00165F22">
        <w:t>s</w:t>
      </w:r>
      <w:r w:rsidR="0073624F" w:rsidRPr="00A67896">
        <w:t xml:space="preserve"> and acknowledge</w:t>
      </w:r>
      <w:r w:rsidR="00165F22">
        <w:t>s</w:t>
      </w:r>
      <w:r w:rsidR="0073624F" w:rsidRPr="00A67896">
        <w:t xml:space="preserve"> that University is entering into this Agreement in reliance on Contractor's special and unique knowledge and abilities with respect to the operation and management of </w:t>
      </w:r>
      <w:r w:rsidR="00CD1BC1">
        <w:t>the S</w:t>
      </w:r>
      <w:r w:rsidR="0073624F" w:rsidRPr="00A67896">
        <w:t>ervices</w:t>
      </w:r>
      <w:r w:rsidR="00CD1BC1">
        <w:t xml:space="preserve"> (ref. </w:t>
      </w:r>
      <w:r w:rsidR="00CD1BC1" w:rsidRPr="00CD1BC1">
        <w:rPr>
          <w:b/>
        </w:rPr>
        <w:t>Schedule 1</w:t>
      </w:r>
      <w:r w:rsidR="00CD1BC1">
        <w:t>)</w:t>
      </w:r>
      <w:r w:rsidR="0073624F" w:rsidRPr="00A67896">
        <w:t xml:space="preserve">. Contractor accepts the relationship of trust and confidence established between it and University by this Agreement. Contractor </w:t>
      </w:r>
      <w:r w:rsidR="006C7556">
        <w:t>will</w:t>
      </w:r>
      <w:r w:rsidR="0073624F" w:rsidRPr="00A67896">
        <w:t xml:space="preserve"> use its best efforts, skill, judgment, and abilities to perform the Services and to further the interests of University in accordance with University’s requirements and procedures, in accordance with the highest standards of Contractor’s profession or business and in compliance with all applicable national, federal, state, and municipal, laws, regulations, codes, ordinances and orders,</w:t>
      </w:r>
      <w:r w:rsidR="00E769E5">
        <w:t xml:space="preserve"> </w:t>
      </w:r>
      <w:r w:rsidR="0073624F" w:rsidRPr="00A67896">
        <w:t xml:space="preserve">including (a) the requirements of </w:t>
      </w:r>
      <w:r w:rsidR="0073624F" w:rsidRPr="0044749A">
        <w:t xml:space="preserve">25 Texas Administrative Code </w:t>
      </w:r>
      <w:r w:rsidR="002E0BFB" w:rsidRPr="0044749A">
        <w:t>(“</w:t>
      </w:r>
      <w:r w:rsidR="002E0BFB" w:rsidRPr="0044749A">
        <w:rPr>
          <w:b/>
        </w:rPr>
        <w:t>TAC</w:t>
      </w:r>
      <w:r w:rsidR="002E0BFB" w:rsidRPr="0044749A">
        <w:t xml:space="preserve">”) </w:t>
      </w:r>
      <w:r w:rsidR="0073624F" w:rsidRPr="0044749A">
        <w:t>§§229.161-.170, and .173, otherwise known as</w:t>
      </w:r>
      <w:r w:rsidR="0073624F" w:rsidRPr="00A67896">
        <w:t xml:space="preserve"> the Texas Food Establishment Rules (“</w:t>
      </w:r>
      <w:r w:rsidR="0073624F" w:rsidRPr="00D46B93">
        <w:rPr>
          <w:b/>
        </w:rPr>
        <w:t>TFER</w:t>
      </w:r>
      <w:r w:rsidR="0073624F" w:rsidRPr="00A67896">
        <w:t xml:space="preserve">”), </w:t>
      </w:r>
      <w:r w:rsidR="009C0359">
        <w:t xml:space="preserve">and </w:t>
      </w:r>
      <w:r w:rsidR="0073624F" w:rsidRPr="00A67896">
        <w:t xml:space="preserve">(b) the </w:t>
      </w:r>
      <w:r w:rsidR="0073624F" w:rsidRPr="00A67896">
        <w:rPr>
          <w:i/>
        </w:rPr>
        <w:t>Rules and Regulations</w:t>
      </w:r>
      <w:r w:rsidR="0073624F" w:rsidRPr="00A67896">
        <w:t xml:space="preserve"> </w:t>
      </w:r>
      <w:r w:rsidR="00345B19" w:rsidRPr="00A67896">
        <w:t>(the “</w:t>
      </w:r>
      <w:r w:rsidR="00345B19" w:rsidRPr="00D46B93">
        <w:rPr>
          <w:b/>
        </w:rPr>
        <w:t>Regents’ Rules</w:t>
      </w:r>
      <w:r w:rsidR="00345B19" w:rsidRPr="00A67896">
        <w:t>”)</w:t>
      </w:r>
      <w:r w:rsidR="00345B19">
        <w:t xml:space="preserve"> </w:t>
      </w:r>
      <w:r w:rsidR="0073624F" w:rsidRPr="00A67896">
        <w:t>promulgated by the Board of Regents of The University of Texas System</w:t>
      </w:r>
      <w:r w:rsidR="00345B19">
        <w:t xml:space="preserve"> (“</w:t>
      </w:r>
      <w:r w:rsidR="00345B19" w:rsidRPr="00345B19">
        <w:rPr>
          <w:b/>
        </w:rPr>
        <w:t>Board</w:t>
      </w:r>
      <w:r w:rsidR="00345B19">
        <w:t>”)</w:t>
      </w:r>
      <w:r w:rsidR="0073624F" w:rsidRPr="00A67896">
        <w:t>, as well as with those of any other body or authority having jurisdiction (collectively, the “</w:t>
      </w:r>
      <w:r w:rsidR="0073624F" w:rsidRPr="0032455C">
        <w:rPr>
          <w:b/>
        </w:rPr>
        <w:t>Applicable Laws</w:t>
      </w:r>
      <w:r w:rsidR="0073624F" w:rsidRPr="00A67896">
        <w:t xml:space="preserve">”). Contractor also </w:t>
      </w:r>
      <w:r w:rsidR="006C7556">
        <w:t>will</w:t>
      </w:r>
      <w:r w:rsidR="0073624F" w:rsidRPr="00A67896">
        <w:t xml:space="preserve"> obtain any and all approvals, licenses, filings, registrations and permits required by federal, state or local law for the performance of the Services or Contractor’s other duties and obligations under the terms of this Agreement. Contractor represents and agrees that there are no obligations, commitments, or impediments of any kind that will limit or prevent performance of the Services. </w:t>
      </w:r>
      <w:r w:rsidR="00353163">
        <w:t xml:space="preserve">Upon </w:t>
      </w:r>
      <w:r w:rsidR="00353163" w:rsidRPr="008C58B2">
        <w:rPr>
          <w:rFonts w:cs="Arial"/>
        </w:rPr>
        <w:t xml:space="preserve">University's request, Contractor </w:t>
      </w:r>
      <w:r w:rsidR="00353163">
        <w:rPr>
          <w:rFonts w:cs="Arial"/>
        </w:rPr>
        <w:t>will</w:t>
      </w:r>
      <w:r w:rsidR="00353163" w:rsidRPr="008C58B2">
        <w:rPr>
          <w:rFonts w:cs="Arial"/>
        </w:rPr>
        <w:t xml:space="preserve"> submit to University satisfactory evidence of Contractor’s compliance with </w:t>
      </w:r>
      <w:r w:rsidR="00353163">
        <w:rPr>
          <w:rFonts w:cs="Arial"/>
        </w:rPr>
        <w:t>this Section</w:t>
      </w:r>
      <w:r w:rsidR="00353163" w:rsidRPr="004F4A31">
        <w:rPr>
          <w:rFonts w:cs="Arial"/>
        </w:rPr>
        <w:t>.</w:t>
      </w:r>
      <w:r w:rsidR="00326BDE">
        <w:rPr>
          <w:rFonts w:cs="Arial"/>
        </w:rPr>
        <w:t xml:space="preserve"> </w:t>
      </w:r>
      <w:r w:rsidR="00326BDE" w:rsidRPr="00326BDE">
        <w:rPr>
          <w:rFonts w:cs="Arial"/>
        </w:rPr>
        <w:t xml:space="preserve">Contractor represents and warrants that neither Contractor nor any firm, corporation or institution represented by Contractor, </w:t>
      </w:r>
      <w:r w:rsidR="009053BB">
        <w:rPr>
          <w:rFonts w:cs="Arial"/>
        </w:rPr>
        <w:t>n</w:t>
      </w:r>
      <w:r w:rsidR="00326BDE" w:rsidRPr="00326BDE">
        <w:rPr>
          <w:rFonts w:cs="Arial"/>
        </w:rPr>
        <w:t xml:space="preserve">or anyone acting for </w:t>
      </w:r>
      <w:r w:rsidR="00070EFD">
        <w:rPr>
          <w:rFonts w:cs="Arial"/>
        </w:rPr>
        <w:t>such</w:t>
      </w:r>
      <w:r w:rsidR="00326BDE" w:rsidRPr="00326BDE">
        <w:rPr>
          <w:rFonts w:cs="Arial"/>
        </w:rPr>
        <w:t xml:space="preserve"> firm, corporation or institution, (1) has violated the antitrust laws of the State of Texas, Chapter 15, </w:t>
      </w:r>
      <w:r w:rsidR="00326BDE" w:rsidRPr="00326BDE">
        <w:rPr>
          <w:rFonts w:cs="Arial"/>
          <w:i/>
        </w:rPr>
        <w:t>Texas</w:t>
      </w:r>
      <w:r w:rsidR="00326BDE" w:rsidRPr="00326BDE">
        <w:rPr>
          <w:rFonts w:cs="Arial"/>
        </w:rPr>
        <w:t xml:space="preserve"> </w:t>
      </w:r>
      <w:r w:rsidR="00326BDE" w:rsidRPr="00326BDE">
        <w:rPr>
          <w:rFonts w:cs="Arial"/>
          <w:i/>
          <w:iCs/>
        </w:rPr>
        <w:t>Business and Commerce Code</w:t>
      </w:r>
      <w:r w:rsidR="00326BDE" w:rsidRPr="00326BDE">
        <w:rPr>
          <w:rFonts w:cs="Arial"/>
        </w:rPr>
        <w:t>, or federal antitrust laws, or (2) has communicated directly or indirectly the content of Contractor’s response to University’s procurement solicitation to any competitor or any other person engaged in a similar line of business during the procurement process for this Agreement.</w:t>
      </w:r>
    </w:p>
    <w:p w:rsidR="0073624F" w:rsidRPr="00A67896" w:rsidRDefault="0073624F" w:rsidP="000A13AE">
      <w:pPr>
        <w:pStyle w:val="BodyText2"/>
        <w:ind w:left="720"/>
        <w:rPr>
          <w:color w:val="000000"/>
        </w:rPr>
      </w:pPr>
    </w:p>
    <w:p w:rsidR="0090327D" w:rsidRDefault="0019764C" w:rsidP="0019764C">
      <w:pPr>
        <w:pStyle w:val="BodyText2"/>
        <w:widowControl/>
        <w:tabs>
          <w:tab w:val="clear" w:pos="360"/>
          <w:tab w:val="clear" w:pos="720"/>
          <w:tab w:val="clear" w:pos="1170"/>
          <w:tab w:val="clear" w:pos="2160"/>
          <w:tab w:val="clear" w:pos="2880"/>
          <w:tab w:val="clear" w:pos="3600"/>
          <w:tab w:val="clear" w:pos="4320"/>
          <w:tab w:val="clear" w:pos="5760"/>
          <w:tab w:val="clear" w:pos="6480"/>
          <w:tab w:val="clear" w:pos="7200"/>
          <w:tab w:val="clear" w:pos="7920"/>
          <w:tab w:val="clear" w:pos="8640"/>
          <w:tab w:val="left" w:pos="-720"/>
        </w:tabs>
        <w:suppressAutoHyphens/>
        <w:ind w:left="1440" w:hanging="720"/>
        <w:rPr>
          <w:color w:val="000000"/>
        </w:rPr>
      </w:pPr>
      <w:r w:rsidRPr="0019764C">
        <w:rPr>
          <w:color w:val="000000"/>
        </w:rPr>
        <w:t>3.1.2</w:t>
      </w:r>
      <w:r w:rsidRPr="0019764C">
        <w:rPr>
          <w:color w:val="000000"/>
        </w:rPr>
        <w:tab/>
      </w:r>
      <w:r w:rsidR="0073624F" w:rsidRPr="00A67896">
        <w:rPr>
          <w:color w:val="000000"/>
          <w:u w:val="single"/>
        </w:rPr>
        <w:t>Sanitation, Health and Safety.</w:t>
      </w:r>
      <w:r w:rsidR="0073624F" w:rsidRPr="00A67896">
        <w:rPr>
          <w:color w:val="000000"/>
        </w:rPr>
        <w:t xml:space="preserve"> Contractor </w:t>
      </w:r>
      <w:r w:rsidR="00E93D3C">
        <w:rPr>
          <w:color w:val="000000"/>
        </w:rPr>
        <w:t>will</w:t>
      </w:r>
      <w:r w:rsidR="0073624F" w:rsidRPr="00A67896">
        <w:rPr>
          <w:color w:val="000000"/>
        </w:rPr>
        <w:t xml:space="preserve"> maintain clean, orderly and sanitary conditions (satisfactory to University in all respects) in all kitchens, food preparation areas, service areas, dining areas, loading docks, hoods and grease filters and </w:t>
      </w:r>
      <w:r w:rsidR="009B5695" w:rsidRPr="00A67896">
        <w:rPr>
          <w:color w:val="000000"/>
        </w:rPr>
        <w:t>for</w:t>
      </w:r>
      <w:r w:rsidR="0073624F" w:rsidRPr="00A67896">
        <w:rPr>
          <w:color w:val="000000"/>
        </w:rPr>
        <w:t xml:space="preserve"> all equipment, floors and dining room chairs and tables associated with certain University cafeterias, snack bars, restaurants, and other locations </w:t>
      </w:r>
      <w:r w:rsidR="0073624F" w:rsidRPr="00223301">
        <w:rPr>
          <w:color w:val="000000"/>
        </w:rPr>
        <w:t xml:space="preserve">more particularly identified in </w:t>
      </w:r>
      <w:r w:rsidR="00B854BB">
        <w:rPr>
          <w:b/>
          <w:color w:val="000000"/>
        </w:rPr>
        <w:t>Schedule 3</w:t>
      </w:r>
      <w:r w:rsidR="0073624F" w:rsidRPr="00223301">
        <w:rPr>
          <w:color w:val="000000"/>
        </w:rPr>
        <w:t xml:space="preserve"> attached and incorporated for all purposes, or used by Contractor in the performance</w:t>
      </w:r>
      <w:r w:rsidR="0073624F" w:rsidRPr="00A67896">
        <w:rPr>
          <w:color w:val="000000"/>
        </w:rPr>
        <w:t xml:space="preserve"> of the Services</w:t>
      </w:r>
      <w:r w:rsidR="00D41F1C">
        <w:rPr>
          <w:color w:val="000000"/>
        </w:rPr>
        <w:t xml:space="preserve"> </w:t>
      </w:r>
      <w:r w:rsidR="00D41F1C" w:rsidRPr="00A67896">
        <w:rPr>
          <w:color w:val="000000"/>
        </w:rPr>
        <w:t xml:space="preserve">(collectively, the </w:t>
      </w:r>
      <w:r w:rsidR="00D41F1C" w:rsidRPr="00223301">
        <w:rPr>
          <w:color w:val="000000"/>
        </w:rPr>
        <w:t>“</w:t>
      </w:r>
      <w:r w:rsidR="00D41F1C" w:rsidRPr="00D41F1C">
        <w:rPr>
          <w:b/>
          <w:color w:val="000000"/>
        </w:rPr>
        <w:t>Space</w:t>
      </w:r>
      <w:r w:rsidR="00D41F1C" w:rsidRPr="00223301">
        <w:rPr>
          <w:color w:val="000000"/>
        </w:rPr>
        <w:t>”)</w:t>
      </w:r>
      <w:r w:rsidR="0073624F" w:rsidRPr="00A67896">
        <w:rPr>
          <w:color w:val="000000"/>
        </w:rPr>
        <w:t>. In accordance with the Applicable Laws, including TFER,</w:t>
      </w:r>
      <w:r w:rsidR="0073624F" w:rsidRPr="00A67896">
        <w:rPr>
          <w:b/>
          <w:color w:val="000000"/>
        </w:rPr>
        <w:t xml:space="preserve"> </w:t>
      </w:r>
      <w:r w:rsidR="0073624F" w:rsidRPr="00A67896">
        <w:rPr>
          <w:color w:val="000000"/>
        </w:rPr>
        <w:t xml:space="preserve">Contractor </w:t>
      </w:r>
      <w:r w:rsidR="00E93D3C">
        <w:rPr>
          <w:color w:val="000000"/>
        </w:rPr>
        <w:t>will</w:t>
      </w:r>
      <w:r w:rsidR="0073624F" w:rsidRPr="00A67896">
        <w:rPr>
          <w:color w:val="000000"/>
        </w:rPr>
        <w:t xml:space="preserve"> obtain all necessary food handler’s permits (collectively, the “</w:t>
      </w:r>
      <w:r w:rsidR="0073624F" w:rsidRPr="00D46B93">
        <w:rPr>
          <w:b/>
          <w:color w:val="000000"/>
        </w:rPr>
        <w:t>Permit</w:t>
      </w:r>
      <w:r w:rsidR="0073624F" w:rsidRPr="00A67896">
        <w:rPr>
          <w:color w:val="000000"/>
        </w:rPr>
        <w:t xml:space="preserve">”) from appropriate governmental entities. Upon receipt of written notice of suspension of the Permit, Contractor </w:t>
      </w:r>
      <w:r w:rsidR="00E93D3C">
        <w:rPr>
          <w:color w:val="000000"/>
        </w:rPr>
        <w:t>will</w:t>
      </w:r>
      <w:r w:rsidR="0073624F" w:rsidRPr="00A67896">
        <w:rPr>
          <w:color w:val="000000"/>
        </w:rPr>
        <w:t xml:space="preserve"> immediately (1) provide written notice of same to University, and (2) cease performance of the Services and all other food handling operations </w:t>
      </w:r>
      <w:r w:rsidR="0073624F" w:rsidRPr="00A67896">
        <w:rPr>
          <w:i/>
          <w:color w:val="000000"/>
        </w:rPr>
        <w:t>until written notice that the Permit is reinstated has been received by Contractor</w:t>
      </w:r>
      <w:r w:rsidR="0073624F" w:rsidRPr="00A67896">
        <w:rPr>
          <w:color w:val="000000"/>
        </w:rPr>
        <w:t xml:space="preserve"> </w:t>
      </w:r>
      <w:r w:rsidR="0073624F" w:rsidRPr="00A67896">
        <w:rPr>
          <w:i/>
          <w:color w:val="000000"/>
        </w:rPr>
        <w:t>and University</w:t>
      </w:r>
      <w:r w:rsidR="0073624F" w:rsidRPr="00A67896">
        <w:rPr>
          <w:color w:val="000000"/>
        </w:rPr>
        <w:t xml:space="preserve">. </w:t>
      </w:r>
    </w:p>
    <w:p w:rsidR="0090327D" w:rsidRDefault="0090327D" w:rsidP="0019764C">
      <w:pPr>
        <w:pStyle w:val="BodyText2"/>
        <w:widowControl/>
        <w:tabs>
          <w:tab w:val="clear" w:pos="360"/>
          <w:tab w:val="clear" w:pos="720"/>
          <w:tab w:val="clear" w:pos="1170"/>
          <w:tab w:val="clear" w:pos="2160"/>
          <w:tab w:val="clear" w:pos="2880"/>
          <w:tab w:val="clear" w:pos="3600"/>
          <w:tab w:val="clear" w:pos="4320"/>
          <w:tab w:val="clear" w:pos="5760"/>
          <w:tab w:val="clear" w:pos="6480"/>
          <w:tab w:val="clear" w:pos="7200"/>
          <w:tab w:val="clear" w:pos="7920"/>
          <w:tab w:val="clear" w:pos="8640"/>
          <w:tab w:val="left" w:pos="-720"/>
        </w:tabs>
        <w:suppressAutoHyphens/>
        <w:ind w:left="1440" w:hanging="720"/>
        <w:rPr>
          <w:color w:val="000000"/>
        </w:rPr>
      </w:pPr>
    </w:p>
    <w:p w:rsidR="0073624F" w:rsidRPr="00A67896" w:rsidRDefault="0090327D" w:rsidP="0019764C">
      <w:pPr>
        <w:pStyle w:val="BodyText2"/>
        <w:widowControl/>
        <w:tabs>
          <w:tab w:val="clear" w:pos="360"/>
          <w:tab w:val="clear" w:pos="720"/>
          <w:tab w:val="clear" w:pos="1170"/>
          <w:tab w:val="clear" w:pos="2160"/>
          <w:tab w:val="clear" w:pos="2880"/>
          <w:tab w:val="clear" w:pos="3600"/>
          <w:tab w:val="clear" w:pos="4320"/>
          <w:tab w:val="clear" w:pos="5760"/>
          <w:tab w:val="clear" w:pos="6480"/>
          <w:tab w:val="clear" w:pos="7200"/>
          <w:tab w:val="clear" w:pos="7920"/>
          <w:tab w:val="clear" w:pos="8640"/>
          <w:tab w:val="left" w:pos="-720"/>
        </w:tabs>
        <w:suppressAutoHyphens/>
        <w:ind w:left="1440" w:hanging="720"/>
        <w:rPr>
          <w:color w:val="000000"/>
          <w:u w:val="single"/>
        </w:rPr>
      </w:pPr>
      <w:r>
        <w:rPr>
          <w:color w:val="000000"/>
        </w:rPr>
        <w:lastRenderedPageBreak/>
        <w:tab/>
      </w:r>
      <w:r w:rsidR="000C415B">
        <w:rPr>
          <w:color w:val="000000"/>
        </w:rPr>
        <w:t>I</w:t>
      </w:r>
      <w:r w:rsidR="0073624F" w:rsidRPr="00A67896">
        <w:rPr>
          <w:color w:val="000000"/>
        </w:rPr>
        <w:t xml:space="preserve">n the event </w:t>
      </w:r>
      <w:r w:rsidR="0018021B">
        <w:rPr>
          <w:color w:val="000000"/>
        </w:rPr>
        <w:t>University</w:t>
      </w:r>
      <w:r w:rsidR="0073624F" w:rsidRPr="00A67896">
        <w:rPr>
          <w:color w:val="000000"/>
        </w:rPr>
        <w:t xml:space="preserve"> reasonably believes that Contractor is not in compliance with Applicable Laws (ref. </w:t>
      </w:r>
      <w:r w:rsidR="0073624F" w:rsidRPr="00A67896">
        <w:rPr>
          <w:b/>
          <w:color w:val="000000"/>
        </w:rPr>
        <w:t xml:space="preserve">Section </w:t>
      </w:r>
      <w:r w:rsidR="00382DD7">
        <w:rPr>
          <w:b/>
          <w:color w:val="000000"/>
        </w:rPr>
        <w:t>3</w:t>
      </w:r>
      <w:r w:rsidR="0073624F" w:rsidRPr="00A67896">
        <w:rPr>
          <w:b/>
          <w:color w:val="000000"/>
        </w:rPr>
        <w:t>.1.1</w:t>
      </w:r>
      <w:r w:rsidR="0073624F" w:rsidRPr="00A67896">
        <w:rPr>
          <w:color w:val="000000"/>
        </w:rPr>
        <w:t xml:space="preserve">.) and reasonably determines that </w:t>
      </w:r>
      <w:r w:rsidR="001C484C">
        <w:rPr>
          <w:color w:val="000000"/>
        </w:rPr>
        <w:t>the</w:t>
      </w:r>
      <w:r w:rsidR="0073624F" w:rsidRPr="00A67896">
        <w:rPr>
          <w:color w:val="000000"/>
        </w:rPr>
        <w:t xml:space="preserve"> violation of the Applicable Laws creates an imminent health hazard or immediate threat to the health and safety of University’s campus community or the public, University may immediately (a) perform any cleaning or other services deemed necessary by University (Contractor </w:t>
      </w:r>
      <w:r w:rsidR="006C7556">
        <w:rPr>
          <w:color w:val="000000"/>
        </w:rPr>
        <w:t>will</w:t>
      </w:r>
      <w:r w:rsidR="0073624F" w:rsidRPr="00A67896">
        <w:rPr>
          <w:color w:val="000000"/>
        </w:rPr>
        <w:t xml:space="preserve"> reimburse University for all reasonable costs, including overtime costs.), (b) report Contractor’s non-compliance with Applicable Laws to any governmental body or authority, and (c) </w:t>
      </w:r>
      <w:r w:rsidR="0073624F" w:rsidRPr="00A67896">
        <w:rPr>
          <w:i/>
          <w:color w:val="000000"/>
        </w:rPr>
        <w:t>at University’s option</w:t>
      </w:r>
      <w:r w:rsidR="0073624F" w:rsidRPr="00A67896">
        <w:rPr>
          <w:color w:val="000000"/>
        </w:rPr>
        <w:t>, (i) require Contractor to cure within a timeframe that is acceptable to University</w:t>
      </w:r>
      <w:r w:rsidR="009B5695" w:rsidRPr="00A67896">
        <w:rPr>
          <w:color w:val="000000"/>
        </w:rPr>
        <w:t>,</w:t>
      </w:r>
      <w:r w:rsidR="0073624F" w:rsidRPr="00A67896">
        <w:rPr>
          <w:color w:val="000000"/>
        </w:rPr>
        <w:t xml:space="preserve"> or (ii) suspend Contractor’s performance of the Services</w:t>
      </w:r>
      <w:r w:rsidR="009B5695" w:rsidRPr="00A67896">
        <w:rPr>
          <w:color w:val="000000"/>
        </w:rPr>
        <w:t>,</w:t>
      </w:r>
      <w:r w:rsidR="0073624F" w:rsidRPr="00A67896">
        <w:rPr>
          <w:color w:val="000000"/>
        </w:rPr>
        <w:t xml:space="preserve"> and/or (iii) terminate this Agreement </w:t>
      </w:r>
      <w:r w:rsidR="0073624F" w:rsidRPr="00A67896">
        <w:rPr>
          <w:i/>
          <w:color w:val="000000"/>
        </w:rPr>
        <w:t>without notice or opportunity to cure</w:t>
      </w:r>
      <w:r w:rsidR="0073624F" w:rsidRPr="00A67896">
        <w:rPr>
          <w:color w:val="000000"/>
        </w:rPr>
        <w:t>. Upon receipt of written notice of suspension or</w:t>
      </w:r>
      <w:r w:rsidR="002A6029">
        <w:rPr>
          <w:color w:val="000000"/>
        </w:rPr>
        <w:t xml:space="preserve"> </w:t>
      </w:r>
      <w:r w:rsidR="0073624F" w:rsidRPr="00A67896">
        <w:rPr>
          <w:color w:val="000000"/>
        </w:rPr>
        <w:t xml:space="preserve">termination of this Agreement, Contractor </w:t>
      </w:r>
      <w:r w:rsidR="00E93D3C">
        <w:rPr>
          <w:color w:val="000000"/>
        </w:rPr>
        <w:t>will</w:t>
      </w:r>
      <w:r w:rsidR="0073624F" w:rsidRPr="00A67896">
        <w:rPr>
          <w:color w:val="000000"/>
        </w:rPr>
        <w:t xml:space="preserve"> immediately cease performance of the Services and all other food handling operations</w:t>
      </w:r>
      <w:r w:rsidR="00250F74" w:rsidRPr="00A67896">
        <w:rPr>
          <w:color w:val="000000"/>
        </w:rPr>
        <w:t xml:space="preserve"> under this Agreement</w:t>
      </w:r>
      <w:r w:rsidR="0073624F" w:rsidRPr="00A67896">
        <w:rPr>
          <w:color w:val="000000"/>
        </w:rPr>
        <w:t>.</w:t>
      </w:r>
    </w:p>
    <w:p w:rsidR="0073624F" w:rsidRPr="00A67896" w:rsidRDefault="0073624F" w:rsidP="000A13AE">
      <w:pPr>
        <w:tabs>
          <w:tab w:val="left" w:pos="720"/>
        </w:tabs>
        <w:ind w:left="720"/>
        <w:jc w:val="both"/>
        <w:rPr>
          <w:color w:val="000000"/>
        </w:rPr>
      </w:pPr>
    </w:p>
    <w:p w:rsidR="0073624F" w:rsidRPr="00A67896" w:rsidRDefault="006E312B" w:rsidP="006D76D4">
      <w:pPr>
        <w:tabs>
          <w:tab w:val="left" w:pos="547"/>
        </w:tabs>
        <w:ind w:left="1440" w:hanging="720"/>
        <w:jc w:val="both"/>
        <w:rPr>
          <w:rFonts w:ascii="Arial" w:hAnsi="Arial"/>
          <w:b/>
          <w:caps/>
          <w:color w:val="000000"/>
        </w:rPr>
      </w:pPr>
      <w:r w:rsidRPr="00A67896">
        <w:rPr>
          <w:rFonts w:ascii="Arial" w:hAnsi="Arial"/>
          <w:caps/>
          <w:color w:val="000000"/>
        </w:rPr>
        <w:t>3.1.3</w:t>
      </w:r>
      <w:r w:rsidR="0073624F" w:rsidRPr="00A67896">
        <w:rPr>
          <w:rFonts w:ascii="Arial" w:hAnsi="Arial"/>
          <w:caps/>
          <w:color w:val="000000"/>
        </w:rPr>
        <w:tab/>
      </w:r>
      <w:r w:rsidR="0073624F" w:rsidRPr="00A67896">
        <w:rPr>
          <w:rFonts w:ascii="Arial" w:hAnsi="Arial"/>
          <w:color w:val="000000"/>
          <w:spacing w:val="-3"/>
          <w:u w:val="single"/>
        </w:rPr>
        <w:t>Inspection.</w:t>
      </w:r>
      <w:r w:rsidR="00E769E5">
        <w:rPr>
          <w:rFonts w:ascii="Arial" w:hAnsi="Arial"/>
          <w:color w:val="000000"/>
          <w:spacing w:val="-3"/>
        </w:rPr>
        <w:t xml:space="preserve"> </w:t>
      </w:r>
      <w:r w:rsidR="0073624F" w:rsidRPr="00A67896">
        <w:rPr>
          <w:rFonts w:ascii="Arial" w:hAnsi="Arial"/>
          <w:b/>
          <w:caps/>
          <w:color w:val="000000"/>
        </w:rPr>
        <w:t xml:space="preserve">contractor </w:t>
      </w:r>
      <w:r w:rsidR="00E93D3C">
        <w:rPr>
          <w:rFonts w:ascii="Arial" w:hAnsi="Arial"/>
          <w:b/>
          <w:caps/>
          <w:color w:val="000000"/>
        </w:rPr>
        <w:t>will</w:t>
      </w:r>
      <w:r w:rsidR="0073624F" w:rsidRPr="00A67896">
        <w:rPr>
          <w:rFonts w:ascii="Arial" w:hAnsi="Arial"/>
          <w:b/>
          <w:caps/>
          <w:color w:val="000000"/>
        </w:rPr>
        <w:t xml:space="preserve"> provide university with copies of ALL health and safety inspection reports RELATED TO THE SERVICES IN ANY WAY, withIN</w:t>
      </w:r>
      <w:r w:rsidR="00CD0C8D">
        <w:rPr>
          <w:rFonts w:ascii="Arial" w:hAnsi="Arial"/>
          <w:b/>
          <w:caps/>
          <w:color w:val="000000"/>
        </w:rPr>
        <w:t xml:space="preserve"> </w:t>
      </w:r>
      <w:r w:rsidR="0073624F" w:rsidRPr="00A67896">
        <w:rPr>
          <w:rFonts w:ascii="Arial" w:hAnsi="Arial"/>
          <w:b/>
          <w:caps/>
          <w:color w:val="000000"/>
        </w:rPr>
        <w:t xml:space="preserve">three (3) days after contractor receives </w:t>
      </w:r>
      <w:r w:rsidR="001C484C">
        <w:rPr>
          <w:rFonts w:ascii="Arial" w:hAnsi="Arial"/>
          <w:b/>
          <w:caps/>
          <w:color w:val="000000"/>
        </w:rPr>
        <w:t>THe</w:t>
      </w:r>
      <w:r w:rsidR="0073624F" w:rsidRPr="00A67896">
        <w:rPr>
          <w:rFonts w:ascii="Arial" w:hAnsi="Arial"/>
          <w:b/>
          <w:caps/>
          <w:color w:val="000000"/>
        </w:rPr>
        <w:t xml:space="preserve"> reports.</w:t>
      </w:r>
      <w:r w:rsidR="0073624F" w:rsidRPr="00A67896">
        <w:rPr>
          <w:rFonts w:ascii="Arial" w:hAnsi="Arial"/>
          <w:caps/>
          <w:color w:val="000000"/>
        </w:rPr>
        <w:t xml:space="preserve"> </w:t>
      </w:r>
    </w:p>
    <w:p w:rsidR="0073624F" w:rsidRPr="00A67896" w:rsidRDefault="0073624F" w:rsidP="000A13AE">
      <w:pPr>
        <w:tabs>
          <w:tab w:val="left" w:pos="547"/>
        </w:tabs>
        <w:jc w:val="both"/>
        <w:rPr>
          <w:caps/>
          <w:color w:val="000000"/>
        </w:rPr>
      </w:pPr>
    </w:p>
    <w:p w:rsidR="00711875" w:rsidRPr="00711875" w:rsidRDefault="003D55BA" w:rsidP="003D55BA">
      <w:pPr>
        <w:pStyle w:val="BodyText2"/>
        <w:tabs>
          <w:tab w:val="clear" w:pos="720"/>
          <w:tab w:val="clear" w:pos="1170"/>
          <w:tab w:val="left" w:pos="1440"/>
        </w:tabs>
        <w:ind w:left="1440" w:hanging="720"/>
        <w:rPr>
          <w:strike/>
          <w:color w:val="000000"/>
        </w:rPr>
      </w:pPr>
      <w:r w:rsidRPr="003D55BA">
        <w:t>3.1.4</w:t>
      </w:r>
      <w:r w:rsidRPr="003D55BA">
        <w:tab/>
      </w:r>
      <w:r w:rsidR="0073624F" w:rsidRPr="00A67896">
        <w:rPr>
          <w:u w:val="single"/>
        </w:rPr>
        <w:t>Health Inspection Review.</w:t>
      </w:r>
      <w:r w:rsidR="0073624F" w:rsidRPr="00A67896">
        <w:t xml:space="preserve"> Contractor </w:t>
      </w:r>
      <w:r w:rsidR="00E93D3C">
        <w:t>will</w:t>
      </w:r>
      <w:r w:rsidR="0073624F" w:rsidRPr="00A67896">
        <w:t xml:space="preserve"> provide food service operations in accordance with the </w:t>
      </w:r>
      <w:r w:rsidR="00E43A60">
        <w:t>terms</w:t>
      </w:r>
      <w:r w:rsidR="0073624F" w:rsidRPr="00A67896">
        <w:t xml:space="preserve"> stated in this Agreement. Except as provided in </w:t>
      </w:r>
      <w:r w:rsidR="0073624F" w:rsidRPr="00A67896">
        <w:rPr>
          <w:b/>
        </w:rPr>
        <w:t xml:space="preserve">Section </w:t>
      </w:r>
      <w:r w:rsidR="00575514">
        <w:rPr>
          <w:b/>
        </w:rPr>
        <w:t>3</w:t>
      </w:r>
      <w:r w:rsidR="0073624F" w:rsidRPr="00A67896">
        <w:rPr>
          <w:b/>
        </w:rPr>
        <w:t>.1.</w:t>
      </w:r>
      <w:r w:rsidR="00575514">
        <w:rPr>
          <w:b/>
        </w:rPr>
        <w:t>2</w:t>
      </w:r>
      <w:r w:rsidR="0073624F" w:rsidRPr="00A67896">
        <w:t xml:space="preserve">, instances of poor performance by Contractor </w:t>
      </w:r>
      <w:r w:rsidR="00E93D3C">
        <w:t>will</w:t>
      </w:r>
      <w:r w:rsidR="0073624F" w:rsidRPr="00A67896">
        <w:t xml:space="preserve"> be documented by </w:t>
      </w:r>
      <w:r w:rsidR="0018021B">
        <w:t>University</w:t>
      </w:r>
      <w:r w:rsidR="0073624F" w:rsidRPr="00A67896">
        <w:t xml:space="preserve"> and submitted to Contractor for immediate review and corrective action. A review meeting will be called between Contractor and </w:t>
      </w:r>
      <w:r w:rsidR="0018021B">
        <w:t>University</w:t>
      </w:r>
      <w:r w:rsidR="0073624F" w:rsidRPr="00A67896">
        <w:t xml:space="preserve"> when documented instances of poor performance occur. A plan for corrective action agreeable to both parties will be drafted and implemented. University’s Representative (ref. </w:t>
      </w:r>
      <w:r w:rsidR="0073624F" w:rsidRPr="00A67896">
        <w:rPr>
          <w:b/>
        </w:rPr>
        <w:t xml:space="preserve">Section </w:t>
      </w:r>
      <w:r w:rsidR="00D42273">
        <w:rPr>
          <w:b/>
        </w:rPr>
        <w:t>3.1.</w:t>
      </w:r>
      <w:r w:rsidR="0017076E">
        <w:rPr>
          <w:b/>
        </w:rPr>
        <w:t>11</w:t>
      </w:r>
      <w:r w:rsidR="0073624F" w:rsidRPr="00A67896">
        <w:t>)</w:t>
      </w:r>
      <w:r w:rsidR="0073624F" w:rsidRPr="00A67896">
        <w:rPr>
          <w:b/>
        </w:rPr>
        <w:t xml:space="preserve"> </w:t>
      </w:r>
      <w:r w:rsidR="00E93D3C">
        <w:t>will</w:t>
      </w:r>
      <w:r w:rsidR="0073624F" w:rsidRPr="00A67896">
        <w:t xml:space="preserve"> determine whether and when performance </w:t>
      </w:r>
      <w:r w:rsidR="00F61C86">
        <w:t>is acceptable to University.</w:t>
      </w:r>
    </w:p>
    <w:p w:rsidR="00711875" w:rsidRDefault="00711875" w:rsidP="00711875">
      <w:pPr>
        <w:pStyle w:val="BodyText2"/>
        <w:tabs>
          <w:tab w:val="clear" w:pos="720"/>
          <w:tab w:val="clear" w:pos="1170"/>
          <w:tab w:val="left" w:pos="1440"/>
        </w:tabs>
        <w:ind w:left="720"/>
        <w:rPr>
          <w:u w:val="single"/>
        </w:rPr>
      </w:pPr>
    </w:p>
    <w:p w:rsidR="00161C5A" w:rsidRPr="00711875" w:rsidRDefault="00711875" w:rsidP="00711875">
      <w:pPr>
        <w:pStyle w:val="BodyText2"/>
        <w:tabs>
          <w:tab w:val="clear" w:pos="720"/>
          <w:tab w:val="clear" w:pos="1170"/>
          <w:tab w:val="left" w:pos="1440"/>
        </w:tabs>
        <w:ind w:left="1440" w:hanging="720"/>
        <w:rPr>
          <w:strike/>
          <w:color w:val="000000"/>
        </w:rPr>
      </w:pPr>
      <w:r w:rsidRPr="00711875">
        <w:t>3.1.5</w:t>
      </w:r>
      <w:r>
        <w:rPr>
          <w:rFonts w:cs="Arial"/>
        </w:rPr>
        <w:tab/>
      </w:r>
      <w:r w:rsidR="00C55EFB" w:rsidRPr="00C55EFB">
        <w:rPr>
          <w:rFonts w:cs="Arial"/>
          <w:u w:val="single"/>
        </w:rPr>
        <w:t>Good Standing; Signature Authority.</w:t>
      </w:r>
      <w:r w:rsidR="0038344E">
        <w:rPr>
          <w:rFonts w:cs="Arial"/>
        </w:rPr>
        <w:t xml:space="preserve"> </w:t>
      </w:r>
      <w:r w:rsidR="000C415B">
        <w:rPr>
          <w:rFonts w:cs="Arial"/>
        </w:rPr>
        <w:t>I</w:t>
      </w:r>
      <w:r w:rsidR="00161C5A" w:rsidRPr="00DD08C0">
        <w:rPr>
          <w:rFonts w:cs="Arial"/>
        </w:rPr>
        <w:t xml:space="preserve">f </w:t>
      </w:r>
      <w:r w:rsidR="000C415B">
        <w:rPr>
          <w:rFonts w:cs="Arial"/>
        </w:rPr>
        <w:t>Contractor</w:t>
      </w:r>
      <w:r w:rsidR="00161C5A" w:rsidRPr="00DD08C0">
        <w:rPr>
          <w:rFonts w:cs="Arial"/>
        </w:rPr>
        <w:t xml:space="preserve"> is a corporat</w:t>
      </w:r>
      <w:r w:rsidR="00FF67F3">
        <w:rPr>
          <w:rFonts w:cs="Arial"/>
        </w:rPr>
        <w:t>ion</w:t>
      </w:r>
      <w:r w:rsidR="00161C5A" w:rsidRPr="00DD08C0">
        <w:rPr>
          <w:rFonts w:cs="Arial"/>
        </w:rPr>
        <w:t xml:space="preserve">, then </w:t>
      </w:r>
      <w:r w:rsidR="000C415B">
        <w:rPr>
          <w:rFonts w:cs="Arial"/>
        </w:rPr>
        <w:t>Contractor</w:t>
      </w:r>
      <w:r w:rsidR="00161C5A" w:rsidRPr="00DD08C0">
        <w:rPr>
          <w:rFonts w:cs="Arial"/>
        </w:rPr>
        <w:t xml:space="preserve"> is a corporation duly organized, validly existing and in good standing under the laws of the State of Texas or a foreign corporation or limited liability company duly authorized and in good standing to conduct business in the State of Texas, that it has all necessary power and has received all necessary approvals to execute and deliver </w:t>
      </w:r>
      <w:r w:rsidR="00846F70">
        <w:rPr>
          <w:rFonts w:cs="Arial"/>
        </w:rPr>
        <w:t>this Agreement</w:t>
      </w:r>
      <w:r w:rsidR="00161C5A" w:rsidRPr="00DD08C0">
        <w:rPr>
          <w:rFonts w:cs="Arial"/>
        </w:rPr>
        <w:t xml:space="preserve">, and the individual executing </w:t>
      </w:r>
      <w:r w:rsidR="00846F70">
        <w:rPr>
          <w:rFonts w:cs="Arial"/>
        </w:rPr>
        <w:t>this Agreement</w:t>
      </w:r>
      <w:r w:rsidR="00161C5A" w:rsidRPr="00DD08C0">
        <w:rPr>
          <w:rFonts w:cs="Arial"/>
        </w:rPr>
        <w:t xml:space="preserve"> on behalf of Contractor has been duly authorized to act for and bind Contractor</w:t>
      </w:r>
      <w:r w:rsidR="000C415B">
        <w:rPr>
          <w:rFonts w:cs="Arial"/>
        </w:rPr>
        <w:t>.</w:t>
      </w:r>
      <w:r w:rsidR="00161C5A" w:rsidRPr="00DD08C0">
        <w:rPr>
          <w:rFonts w:cs="Arial"/>
        </w:rPr>
        <w:t xml:space="preserve"> </w:t>
      </w:r>
      <w:r w:rsidR="000C415B">
        <w:rPr>
          <w:rFonts w:cs="Arial"/>
        </w:rPr>
        <w:t>I</w:t>
      </w:r>
      <w:r w:rsidR="00161C5A" w:rsidRPr="00DD08C0">
        <w:rPr>
          <w:rFonts w:cs="Arial"/>
        </w:rPr>
        <w:t xml:space="preserve">f </w:t>
      </w:r>
      <w:r w:rsidR="000C415B">
        <w:rPr>
          <w:rFonts w:cs="Arial"/>
        </w:rPr>
        <w:t>Contractor</w:t>
      </w:r>
      <w:r w:rsidR="00161C5A" w:rsidRPr="00DD08C0">
        <w:rPr>
          <w:rFonts w:cs="Arial"/>
        </w:rPr>
        <w:t xml:space="preserve"> is a partnership, limited partnership, or limited liability partnership, then </w:t>
      </w:r>
      <w:r w:rsidR="000C415B">
        <w:rPr>
          <w:rFonts w:cs="Arial"/>
        </w:rPr>
        <w:t>Contractor</w:t>
      </w:r>
      <w:r w:rsidR="00161C5A" w:rsidRPr="00DD08C0">
        <w:rPr>
          <w:rFonts w:cs="Arial"/>
        </w:rPr>
        <w:t xml:space="preserve"> has all necessary partnership power and has secured all necessary approvals to execute and deliver this Agreement and perform all its obligations</w:t>
      </w:r>
      <w:r w:rsidR="00913208">
        <w:rPr>
          <w:rFonts w:cs="Arial"/>
        </w:rPr>
        <w:t xml:space="preserve"> under this Agreement</w:t>
      </w:r>
      <w:r w:rsidR="00161C5A" w:rsidRPr="00DD08C0">
        <w:rPr>
          <w:rFonts w:cs="Arial"/>
        </w:rPr>
        <w:t xml:space="preserve">; and the individual executing this Agreement on behalf of Contractor has been duly authorized to act for and bind Contractor. </w:t>
      </w:r>
    </w:p>
    <w:p w:rsidR="00161C5A" w:rsidRPr="00DD08C0" w:rsidRDefault="00161C5A" w:rsidP="00711875">
      <w:pPr>
        <w:ind w:left="1440" w:hanging="720"/>
        <w:jc w:val="both"/>
        <w:rPr>
          <w:rFonts w:ascii="Arial" w:hAnsi="Arial" w:cs="Arial"/>
          <w:spacing w:val="-3"/>
        </w:rPr>
      </w:pPr>
    </w:p>
    <w:p w:rsidR="00161C5A" w:rsidRPr="00DD08C0" w:rsidRDefault="00C55EFB" w:rsidP="00711875">
      <w:pPr>
        <w:numPr>
          <w:ilvl w:val="2"/>
          <w:numId w:val="15"/>
        </w:numPr>
        <w:jc w:val="both"/>
        <w:rPr>
          <w:rFonts w:ascii="Arial" w:hAnsi="Arial" w:cs="Arial"/>
          <w:spacing w:val="-3"/>
        </w:rPr>
      </w:pPr>
      <w:r w:rsidRPr="00C55EFB">
        <w:rPr>
          <w:rFonts w:ascii="Arial" w:hAnsi="Arial" w:cs="Arial"/>
          <w:spacing w:val="-3"/>
          <w:u w:val="single"/>
        </w:rPr>
        <w:t>Contractor’s Authority.</w:t>
      </w:r>
      <w:r>
        <w:rPr>
          <w:rFonts w:ascii="Arial" w:hAnsi="Arial" w:cs="Arial"/>
          <w:spacing w:val="-3"/>
        </w:rPr>
        <w:t xml:space="preserve"> </w:t>
      </w:r>
      <w:r w:rsidR="000C415B">
        <w:rPr>
          <w:rFonts w:ascii="Arial" w:hAnsi="Arial" w:cs="Arial"/>
          <w:spacing w:val="-3"/>
        </w:rPr>
        <w:t>N</w:t>
      </w:r>
      <w:r w:rsidR="00161C5A" w:rsidRPr="00DD08C0">
        <w:rPr>
          <w:rFonts w:ascii="Arial" w:hAnsi="Arial" w:cs="Arial"/>
          <w:spacing w:val="-3"/>
        </w:rPr>
        <w:t xml:space="preserve">either the execution and delivery of this Agreement by Contractor nor the performance of its obligations </w:t>
      </w:r>
      <w:r w:rsidR="00913208">
        <w:rPr>
          <w:rFonts w:ascii="Arial" w:hAnsi="Arial" w:cs="Arial"/>
          <w:spacing w:val="-3"/>
        </w:rPr>
        <w:t>under this Agreement</w:t>
      </w:r>
      <w:r w:rsidR="00161C5A" w:rsidRPr="00DD08C0">
        <w:rPr>
          <w:rFonts w:ascii="Arial" w:hAnsi="Arial" w:cs="Arial"/>
          <w:spacing w:val="-3"/>
        </w:rPr>
        <w:t xml:space="preserve"> will (i) result in the violation of any provision, if a corporation, of Contractor’s articles of incorporation or by</w:t>
      </w:r>
      <w:r w:rsidR="00161C5A" w:rsidRPr="00DD08C0">
        <w:rPr>
          <w:rFonts w:ascii="Arial" w:hAnsi="Arial" w:cs="Arial"/>
          <w:spacing w:val="-3"/>
        </w:rPr>
        <w:noBreakHyphen/>
        <w:t>laws, if a limited liability company, of its articles of organization or regulations, or if a partnership, of any partnership agreement by which Contractor is bound, (ii) result in the violation of any provision or any agreement by which Contractor is bound, or (iii) to the best of Contractor's knowledge and belief, will conflict with any order or decree of any court or governmental instrumentality relating to Contractor.</w:t>
      </w:r>
    </w:p>
    <w:p w:rsidR="00161C5A" w:rsidRPr="00DD08C0" w:rsidRDefault="00161C5A" w:rsidP="00161C5A">
      <w:pPr>
        <w:jc w:val="both"/>
        <w:rPr>
          <w:rFonts w:ascii="Arial" w:hAnsi="Arial" w:cs="Arial"/>
          <w:spacing w:val="-3"/>
        </w:rPr>
      </w:pPr>
    </w:p>
    <w:p w:rsidR="00161C5A" w:rsidRPr="00DD08C0" w:rsidRDefault="00C55EFB" w:rsidP="00B32373">
      <w:pPr>
        <w:numPr>
          <w:ilvl w:val="2"/>
          <w:numId w:val="15"/>
        </w:numPr>
        <w:jc w:val="both"/>
        <w:rPr>
          <w:rFonts w:ascii="Arial" w:hAnsi="Arial" w:cs="Arial"/>
        </w:rPr>
      </w:pPr>
      <w:r w:rsidRPr="00C55EFB">
        <w:rPr>
          <w:rFonts w:ascii="Arial" w:hAnsi="Arial" w:cs="Arial"/>
          <w:spacing w:val="-3"/>
          <w:u w:val="single"/>
        </w:rPr>
        <w:t>Limitation of University’s Liability.</w:t>
      </w:r>
      <w:r>
        <w:rPr>
          <w:rFonts w:ascii="Arial" w:hAnsi="Arial" w:cs="Arial"/>
          <w:spacing w:val="-3"/>
        </w:rPr>
        <w:t xml:space="preserve"> </w:t>
      </w:r>
      <w:r w:rsidR="000C415B" w:rsidRPr="00992AED">
        <w:rPr>
          <w:rFonts w:ascii="Arial" w:hAnsi="Arial" w:cs="Arial"/>
          <w:smallCaps/>
          <w:spacing w:val="-3"/>
        </w:rPr>
        <w:t>E</w:t>
      </w:r>
      <w:r w:rsidR="00161C5A" w:rsidRPr="00992AED">
        <w:rPr>
          <w:rFonts w:ascii="Arial" w:hAnsi="Arial" w:cs="Arial"/>
          <w:smallCaps/>
          <w:spacing w:val="-3"/>
        </w:rPr>
        <w:t xml:space="preserve">xcept for the obligations of University specifically provided in this Agreement, University </w:t>
      </w:r>
      <w:r w:rsidR="00E93D3C" w:rsidRPr="00992AED">
        <w:rPr>
          <w:rFonts w:ascii="Arial" w:hAnsi="Arial" w:cs="Arial"/>
          <w:smallCaps/>
          <w:spacing w:val="-3"/>
        </w:rPr>
        <w:t>will</w:t>
      </w:r>
      <w:r w:rsidR="00161C5A" w:rsidRPr="00992AED">
        <w:rPr>
          <w:rFonts w:ascii="Arial" w:hAnsi="Arial" w:cs="Arial"/>
          <w:smallCaps/>
          <w:spacing w:val="-3"/>
        </w:rPr>
        <w:t xml:space="preserve"> have no liability to Contractor or to anyone claiming through or under Contractor by reason of the execution or performance of this Agreement. In addition, notwithstanding any obligation or liability of University to Contractor, no present or future partner or affiliate of University or any agent, officer, director, employee, or regent of University, The University of Texas System</w:t>
      </w:r>
      <w:r w:rsidR="00A61A9A" w:rsidRPr="00992AED">
        <w:rPr>
          <w:rFonts w:ascii="Arial" w:hAnsi="Arial" w:cs="Arial"/>
          <w:smallCaps/>
          <w:spacing w:val="-3"/>
        </w:rPr>
        <w:t xml:space="preserve"> (”</w:t>
      </w:r>
      <w:r w:rsidR="00A61A9A" w:rsidRPr="00992AED">
        <w:rPr>
          <w:rFonts w:ascii="Arial" w:hAnsi="Arial" w:cs="Arial"/>
          <w:b/>
          <w:smallCaps/>
          <w:spacing w:val="-3"/>
        </w:rPr>
        <w:t>System</w:t>
      </w:r>
      <w:r w:rsidR="00A61A9A" w:rsidRPr="00992AED">
        <w:rPr>
          <w:rFonts w:ascii="Arial" w:hAnsi="Arial" w:cs="Arial"/>
          <w:smallCaps/>
          <w:spacing w:val="-3"/>
        </w:rPr>
        <w:t>”)</w:t>
      </w:r>
      <w:r w:rsidR="00161C5A" w:rsidRPr="00992AED">
        <w:rPr>
          <w:rFonts w:ascii="Arial" w:hAnsi="Arial" w:cs="Arial"/>
          <w:smallCaps/>
          <w:spacing w:val="-3"/>
        </w:rPr>
        <w:t xml:space="preserve">, or of the components comprising </w:t>
      </w:r>
      <w:r w:rsidR="008F329C" w:rsidRPr="00992AED">
        <w:rPr>
          <w:rFonts w:ascii="Arial" w:hAnsi="Arial" w:cs="Arial"/>
          <w:smallCaps/>
          <w:spacing w:val="-3"/>
        </w:rPr>
        <w:t xml:space="preserve">the </w:t>
      </w:r>
      <w:r w:rsidR="00161C5A" w:rsidRPr="00992AED">
        <w:rPr>
          <w:rFonts w:ascii="Arial" w:hAnsi="Arial" w:cs="Arial"/>
          <w:smallCaps/>
          <w:spacing w:val="-3"/>
        </w:rPr>
        <w:t xml:space="preserve">System, or anyone claiming under University has or </w:t>
      </w:r>
      <w:r w:rsidR="00E93D3C" w:rsidRPr="00992AED">
        <w:rPr>
          <w:rFonts w:ascii="Arial" w:hAnsi="Arial" w:cs="Arial"/>
          <w:smallCaps/>
          <w:spacing w:val="-3"/>
        </w:rPr>
        <w:t>will</w:t>
      </w:r>
      <w:r w:rsidR="00161C5A" w:rsidRPr="00992AED">
        <w:rPr>
          <w:rFonts w:ascii="Arial" w:hAnsi="Arial" w:cs="Arial"/>
          <w:smallCaps/>
          <w:spacing w:val="-3"/>
        </w:rPr>
        <w:t xml:space="preserve"> have any personal liability to Contractor or to anyone claiming through or under Contractor by reason of the execution or performance of this Agreement. </w:t>
      </w:r>
    </w:p>
    <w:p w:rsidR="00161C5A" w:rsidRPr="00DD08C0" w:rsidRDefault="00161C5A" w:rsidP="00161C5A">
      <w:pPr>
        <w:jc w:val="both"/>
        <w:rPr>
          <w:rFonts w:ascii="Arial" w:hAnsi="Arial" w:cs="Arial"/>
        </w:rPr>
      </w:pPr>
    </w:p>
    <w:p w:rsidR="00A61A9A" w:rsidRPr="00C95D87" w:rsidRDefault="00C55EFB" w:rsidP="00A61A9A">
      <w:pPr>
        <w:numPr>
          <w:ilvl w:val="2"/>
          <w:numId w:val="15"/>
        </w:numPr>
        <w:jc w:val="both"/>
        <w:rPr>
          <w:rFonts w:ascii="Arial" w:hAnsi="Arial" w:cs="Arial"/>
        </w:rPr>
      </w:pPr>
      <w:r w:rsidRPr="00C95D87">
        <w:rPr>
          <w:rFonts w:ascii="Arial" w:hAnsi="Arial" w:cs="Arial"/>
          <w:u w:val="single"/>
        </w:rPr>
        <w:t>Debts of Students.</w:t>
      </w:r>
      <w:r w:rsidRPr="00C95D87">
        <w:rPr>
          <w:rFonts w:ascii="Arial" w:hAnsi="Arial" w:cs="Arial"/>
        </w:rPr>
        <w:t xml:space="preserve"> </w:t>
      </w:r>
      <w:r w:rsidR="000C415B">
        <w:rPr>
          <w:rFonts w:ascii="Arial" w:hAnsi="Arial" w:cs="Arial"/>
        </w:rPr>
        <w:t>P</w:t>
      </w:r>
      <w:r w:rsidR="00C95D87" w:rsidRPr="00C95D87">
        <w:rPr>
          <w:rFonts w:ascii="Arial" w:hAnsi="Arial" w:cs="Arial"/>
        </w:rPr>
        <w:t xml:space="preserve">ursuant to </w:t>
      </w:r>
      <w:r w:rsidR="00523A78">
        <w:rPr>
          <w:rFonts w:ascii="Arial" w:hAnsi="Arial" w:cs="Arial"/>
        </w:rPr>
        <w:t>Rule</w:t>
      </w:r>
      <w:r w:rsidR="00C95D87" w:rsidRPr="00C95D87">
        <w:rPr>
          <w:rFonts w:ascii="Arial" w:hAnsi="Arial" w:cs="Arial"/>
        </w:rPr>
        <w:t xml:space="preserve"> 50303 of the Regents’ Rules (ref. </w:t>
      </w:r>
      <w:r w:rsidR="00B854BB">
        <w:rPr>
          <w:rFonts w:ascii="Arial" w:hAnsi="Arial" w:cs="Arial"/>
          <w:b/>
        </w:rPr>
        <w:t>Schedule 4</w:t>
      </w:r>
      <w:r w:rsidR="00C95D87" w:rsidRPr="00C95D87">
        <w:rPr>
          <w:rFonts w:ascii="Arial" w:hAnsi="Arial" w:cs="Arial"/>
        </w:rPr>
        <w:t xml:space="preserve">) </w:t>
      </w:r>
      <w:r w:rsidR="00161C5A" w:rsidRPr="00C95D87">
        <w:rPr>
          <w:rFonts w:ascii="Arial" w:hAnsi="Arial" w:cs="Arial"/>
        </w:rPr>
        <w:t xml:space="preserve">neither </w:t>
      </w:r>
      <w:r w:rsidR="00345B19" w:rsidRPr="00C95D87">
        <w:rPr>
          <w:rFonts w:ascii="Arial" w:hAnsi="Arial" w:cs="Arial"/>
        </w:rPr>
        <w:t>System</w:t>
      </w:r>
      <w:r w:rsidR="00161C5A" w:rsidRPr="00C95D87">
        <w:rPr>
          <w:rFonts w:ascii="Arial" w:hAnsi="Arial" w:cs="Arial"/>
        </w:rPr>
        <w:t xml:space="preserve"> nor University </w:t>
      </w:r>
      <w:r w:rsidR="00E93D3C" w:rsidRPr="00C95D87">
        <w:rPr>
          <w:rFonts w:ascii="Arial" w:hAnsi="Arial" w:cs="Arial"/>
        </w:rPr>
        <w:t>will</w:t>
      </w:r>
      <w:r w:rsidR="00161C5A" w:rsidRPr="00C95D87">
        <w:rPr>
          <w:rFonts w:ascii="Arial" w:hAnsi="Arial" w:cs="Arial"/>
        </w:rPr>
        <w:t xml:space="preserve"> be responsible for debts </w:t>
      </w:r>
      <w:r w:rsidR="00D1140B" w:rsidRPr="00C95D87">
        <w:rPr>
          <w:rFonts w:ascii="Arial" w:hAnsi="Arial" w:cs="Arial"/>
        </w:rPr>
        <w:t xml:space="preserve">incurred by or </w:t>
      </w:r>
      <w:r w:rsidR="00161C5A" w:rsidRPr="00C95D87">
        <w:rPr>
          <w:rFonts w:ascii="Arial" w:hAnsi="Arial" w:cs="Arial"/>
        </w:rPr>
        <w:t xml:space="preserve">owed to Contractor by individual students or student organizations. </w:t>
      </w:r>
      <w:r w:rsidR="00A61A9A" w:rsidRPr="00C95D87">
        <w:rPr>
          <w:rFonts w:ascii="Arial" w:hAnsi="Arial" w:cs="Arial"/>
        </w:rPr>
        <w:t xml:space="preserve">Neither University nor System will assume the role of a collection agency for </w:t>
      </w:r>
      <w:r w:rsidR="00D1140B" w:rsidRPr="00C95D87">
        <w:rPr>
          <w:rFonts w:ascii="Arial" w:hAnsi="Arial" w:cs="Arial"/>
        </w:rPr>
        <w:t>Contractor</w:t>
      </w:r>
      <w:r w:rsidR="00A61A9A" w:rsidRPr="00C95D87">
        <w:rPr>
          <w:rFonts w:ascii="Arial" w:hAnsi="Arial" w:cs="Arial"/>
        </w:rPr>
        <w:t xml:space="preserve">. Neither University nor System will adjudicate disputes between students and </w:t>
      </w:r>
      <w:r w:rsidR="00D1140B" w:rsidRPr="00C95D87">
        <w:rPr>
          <w:rFonts w:ascii="Arial" w:hAnsi="Arial" w:cs="Arial"/>
        </w:rPr>
        <w:t>Contractor</w:t>
      </w:r>
      <w:r w:rsidR="00A61A9A" w:rsidRPr="00C95D87">
        <w:rPr>
          <w:rFonts w:ascii="Arial" w:hAnsi="Arial" w:cs="Arial"/>
        </w:rPr>
        <w:t xml:space="preserve"> over the existence or the amount of debts</w:t>
      </w:r>
      <w:r w:rsidR="000C415B">
        <w:rPr>
          <w:rFonts w:ascii="Arial" w:hAnsi="Arial" w:cs="Arial"/>
        </w:rPr>
        <w:t>.</w:t>
      </w:r>
    </w:p>
    <w:p w:rsidR="00330B82" w:rsidRPr="00DD08C0" w:rsidRDefault="00330B82" w:rsidP="00330B82">
      <w:pPr>
        <w:jc w:val="both"/>
        <w:rPr>
          <w:rFonts w:ascii="Arial" w:hAnsi="Arial" w:cs="Arial"/>
          <w:highlight w:val="magenta"/>
        </w:rPr>
      </w:pPr>
    </w:p>
    <w:p w:rsidR="00F35E46" w:rsidRPr="00DD08C0" w:rsidRDefault="00C55EFB" w:rsidP="00F35E46">
      <w:pPr>
        <w:numPr>
          <w:ilvl w:val="2"/>
          <w:numId w:val="15"/>
        </w:numPr>
        <w:jc w:val="both"/>
        <w:rPr>
          <w:rFonts w:ascii="Arial" w:hAnsi="Arial" w:cs="Arial"/>
        </w:rPr>
      </w:pPr>
      <w:r w:rsidRPr="00C55EFB">
        <w:rPr>
          <w:rFonts w:ascii="Arial" w:hAnsi="Arial" w:cs="Arial"/>
          <w:u w:val="single"/>
        </w:rPr>
        <w:t>Non-Exclusive Agreement</w:t>
      </w:r>
      <w:r w:rsidR="00605A0F">
        <w:rPr>
          <w:rFonts w:ascii="Arial" w:hAnsi="Arial" w:cs="Arial"/>
          <w:u w:val="single"/>
        </w:rPr>
        <w:t>; Reservation of Rights by University</w:t>
      </w:r>
      <w:r w:rsidRPr="00C55EFB">
        <w:rPr>
          <w:rFonts w:ascii="Arial" w:hAnsi="Arial" w:cs="Arial"/>
          <w:u w:val="single"/>
        </w:rPr>
        <w:t>.</w:t>
      </w:r>
      <w:r>
        <w:rPr>
          <w:rFonts w:ascii="Arial" w:hAnsi="Arial" w:cs="Arial"/>
        </w:rPr>
        <w:t xml:space="preserve"> </w:t>
      </w:r>
      <w:r w:rsidR="00161C5A" w:rsidRPr="00DD08C0">
        <w:rPr>
          <w:rFonts w:ascii="Arial" w:hAnsi="Arial" w:cs="Arial"/>
        </w:rPr>
        <w:t>UNIVERSITY RESERVE</w:t>
      </w:r>
      <w:r w:rsidR="000C415B">
        <w:rPr>
          <w:rFonts w:ascii="Arial" w:hAnsi="Arial" w:cs="Arial"/>
        </w:rPr>
        <w:t>S</w:t>
      </w:r>
      <w:r w:rsidR="00161C5A" w:rsidRPr="00DD08C0">
        <w:rPr>
          <w:rFonts w:ascii="Arial" w:hAnsi="Arial" w:cs="Arial"/>
        </w:rPr>
        <w:t xml:space="preserve"> THE RIGHT TO OFFER FOR SALE THROUGH ANY OF ITS PRESENT OR FUTURE FACILITIES, PRODUCTS AND SERVICES </w:t>
      </w:r>
      <w:r w:rsidR="00DF7C4A">
        <w:rPr>
          <w:rFonts w:ascii="Arial" w:hAnsi="Arial" w:cs="Arial"/>
        </w:rPr>
        <w:t>THAT</w:t>
      </w:r>
      <w:r w:rsidR="00161C5A" w:rsidRPr="00DD08C0">
        <w:rPr>
          <w:rFonts w:ascii="Arial" w:hAnsi="Arial" w:cs="Arial"/>
        </w:rPr>
        <w:t xml:space="preserve"> MAY BE COMPETITIVE OR SIMILAR IN NATURE TO PRODUCTS AND SERVICES OFFERED BY CONTRACTOR PURSUANT TO THIS AGREEMENT</w:t>
      </w:r>
      <w:r w:rsidR="00C24C77">
        <w:rPr>
          <w:rFonts w:ascii="Arial" w:hAnsi="Arial" w:cs="Arial"/>
        </w:rPr>
        <w:t>,</w:t>
      </w:r>
      <w:r w:rsidR="00161C5A" w:rsidRPr="00DD08C0">
        <w:rPr>
          <w:rFonts w:ascii="Arial" w:hAnsi="Arial" w:cs="Arial"/>
          <w:caps/>
        </w:rPr>
        <w:t xml:space="preserve"> includ</w:t>
      </w:r>
      <w:r w:rsidR="00C24C77">
        <w:rPr>
          <w:rFonts w:ascii="Arial" w:hAnsi="Arial" w:cs="Arial"/>
          <w:caps/>
        </w:rPr>
        <w:t>ING</w:t>
      </w:r>
      <w:r w:rsidR="00161C5A" w:rsidRPr="00DD08C0">
        <w:rPr>
          <w:rFonts w:ascii="Arial" w:hAnsi="Arial" w:cs="Arial"/>
          <w:caps/>
        </w:rPr>
        <w:t xml:space="preserve"> existing vending contracts for soft drinks and snacks</w:t>
      </w:r>
      <w:r w:rsidR="00161C5A" w:rsidRPr="00DD08C0">
        <w:rPr>
          <w:rFonts w:ascii="Arial" w:hAnsi="Arial" w:cs="Arial"/>
        </w:rPr>
        <w:t xml:space="preserve">. </w:t>
      </w:r>
    </w:p>
    <w:p w:rsidR="00F35E46" w:rsidRPr="00DD08C0" w:rsidRDefault="00F35E46" w:rsidP="00F35E46">
      <w:pPr>
        <w:jc w:val="both"/>
        <w:rPr>
          <w:rFonts w:ascii="Arial" w:hAnsi="Arial" w:cs="Arial"/>
        </w:rPr>
      </w:pPr>
    </w:p>
    <w:p w:rsidR="00F35E46" w:rsidRPr="005B779C" w:rsidRDefault="00104BFF" w:rsidP="00104BFF">
      <w:pPr>
        <w:numPr>
          <w:ilvl w:val="2"/>
          <w:numId w:val="15"/>
        </w:numPr>
        <w:jc w:val="both"/>
        <w:rPr>
          <w:rFonts w:ascii="Arial" w:hAnsi="Arial" w:cs="Arial"/>
        </w:rPr>
      </w:pPr>
      <w:r w:rsidRPr="005B779C">
        <w:rPr>
          <w:rFonts w:ascii="Arial" w:hAnsi="Arial" w:cs="Arial"/>
          <w:u w:val="single"/>
        </w:rPr>
        <w:t>Use of Food Service Locations by University.</w:t>
      </w:r>
      <w:r w:rsidRPr="005B779C">
        <w:rPr>
          <w:rFonts w:ascii="Arial" w:hAnsi="Arial" w:cs="Arial"/>
        </w:rPr>
        <w:t xml:space="preserve"> </w:t>
      </w:r>
      <w:r w:rsidR="00161C5A" w:rsidRPr="005B779C">
        <w:rPr>
          <w:rFonts w:ascii="Arial" w:hAnsi="Arial" w:cs="Arial"/>
          <w:caps/>
        </w:rPr>
        <w:t xml:space="preserve">University </w:t>
      </w:r>
      <w:r w:rsidR="000C415B" w:rsidRPr="005B779C">
        <w:rPr>
          <w:rFonts w:ascii="Arial" w:hAnsi="Arial" w:cs="Arial"/>
          <w:caps/>
        </w:rPr>
        <w:t xml:space="preserve">may </w:t>
      </w:r>
      <w:r w:rsidR="00161C5A" w:rsidRPr="005B779C">
        <w:rPr>
          <w:rFonts w:ascii="Arial" w:hAnsi="Arial" w:cs="Arial"/>
          <w:caps/>
        </w:rPr>
        <w:t xml:space="preserve">use the FOOD SERVICE LOCATIONS </w:t>
      </w:r>
      <w:r w:rsidR="00325111">
        <w:rPr>
          <w:rFonts w:ascii="Arial" w:hAnsi="Arial" w:cs="Arial"/>
          <w:caps/>
        </w:rPr>
        <w:t>(</w:t>
      </w:r>
      <w:r w:rsidR="00325111">
        <w:rPr>
          <w:rFonts w:ascii="Arial" w:hAnsi="Arial" w:cs="Arial"/>
        </w:rPr>
        <w:t xml:space="preserve">ref. </w:t>
      </w:r>
      <w:r w:rsidR="00325111" w:rsidRPr="00325111">
        <w:rPr>
          <w:rFonts w:ascii="Arial" w:hAnsi="Arial" w:cs="Arial"/>
          <w:b/>
        </w:rPr>
        <w:t>Section 3.2.1</w:t>
      </w:r>
      <w:r w:rsidR="00325111">
        <w:rPr>
          <w:rFonts w:ascii="Arial" w:hAnsi="Arial" w:cs="Arial"/>
        </w:rPr>
        <w:t xml:space="preserve">) </w:t>
      </w:r>
      <w:r w:rsidR="00161C5A" w:rsidRPr="005B779C">
        <w:rPr>
          <w:rFonts w:ascii="Arial" w:hAnsi="Arial" w:cs="Arial"/>
          <w:caps/>
        </w:rPr>
        <w:t>AT</w:t>
      </w:r>
      <w:r w:rsidR="00161C5A" w:rsidRPr="005B779C">
        <w:rPr>
          <w:rFonts w:ascii="Arial" w:hAnsi="Arial" w:cs="Arial"/>
          <w:b/>
          <w:caps/>
        </w:rPr>
        <w:t xml:space="preserve"> </w:t>
      </w:r>
      <w:r w:rsidR="00161C5A" w:rsidRPr="005B779C">
        <w:rPr>
          <w:rFonts w:ascii="Arial" w:hAnsi="Arial" w:cs="Arial"/>
          <w:caps/>
        </w:rPr>
        <w:t xml:space="preserve">ALL TIMES </w:t>
      </w:r>
      <w:r w:rsidR="00161C5A" w:rsidRPr="005B779C">
        <w:rPr>
          <w:rFonts w:ascii="Arial" w:hAnsi="Arial" w:cs="Arial"/>
          <w:i/>
          <w:iCs/>
          <w:caps/>
        </w:rPr>
        <w:t>EXCEPT</w:t>
      </w:r>
      <w:r w:rsidR="00161C5A" w:rsidRPr="005B779C">
        <w:rPr>
          <w:rFonts w:ascii="Arial" w:hAnsi="Arial" w:cs="Arial"/>
          <w:caps/>
        </w:rPr>
        <w:t xml:space="preserve"> </w:t>
      </w:r>
      <w:r w:rsidR="00161C5A" w:rsidRPr="005B779C">
        <w:rPr>
          <w:rFonts w:ascii="Arial" w:hAnsi="Arial" w:cs="Arial"/>
          <w:i/>
          <w:iCs/>
          <w:caps/>
        </w:rPr>
        <w:t xml:space="preserve">DURING </w:t>
      </w:r>
      <w:r w:rsidR="007E6A92" w:rsidRPr="005B779C">
        <w:rPr>
          <w:rFonts w:ascii="Arial" w:hAnsi="Arial" w:cs="Arial"/>
          <w:i/>
          <w:iCs/>
          <w:caps/>
        </w:rPr>
        <w:t>C</w:t>
      </w:r>
      <w:r w:rsidR="009D4937" w:rsidRPr="005B779C">
        <w:rPr>
          <w:rFonts w:ascii="Arial" w:hAnsi="Arial" w:cs="Arial"/>
          <w:i/>
          <w:iCs/>
          <w:caps/>
        </w:rPr>
        <w:t>ontractor’s</w:t>
      </w:r>
      <w:r w:rsidR="00161C5A" w:rsidRPr="005B779C">
        <w:rPr>
          <w:rFonts w:ascii="Arial" w:hAnsi="Arial" w:cs="Arial"/>
          <w:i/>
          <w:iCs/>
          <w:caps/>
        </w:rPr>
        <w:t xml:space="preserve"> OPERATING </w:t>
      </w:r>
      <w:r w:rsidR="007E6A92" w:rsidRPr="005B779C">
        <w:rPr>
          <w:rFonts w:ascii="Arial" w:hAnsi="Arial" w:cs="Arial"/>
          <w:i/>
          <w:iCs/>
          <w:caps/>
        </w:rPr>
        <w:t xml:space="preserve">SCHEDULE </w:t>
      </w:r>
      <w:r w:rsidR="0020297E" w:rsidRPr="005B779C">
        <w:rPr>
          <w:rFonts w:ascii="Arial" w:hAnsi="Arial" w:cs="Arial"/>
          <w:caps/>
        </w:rPr>
        <w:t>(</w:t>
      </w:r>
      <w:r w:rsidRPr="005B779C">
        <w:rPr>
          <w:rFonts w:ascii="Arial" w:hAnsi="Arial" w:cs="Arial"/>
        </w:rPr>
        <w:t>r</w:t>
      </w:r>
      <w:r w:rsidR="007E7FC8" w:rsidRPr="005B779C">
        <w:rPr>
          <w:rFonts w:ascii="Arial" w:hAnsi="Arial" w:cs="Arial"/>
        </w:rPr>
        <w:t>ef.</w:t>
      </w:r>
      <w:r w:rsidR="0020297E" w:rsidRPr="005B779C">
        <w:rPr>
          <w:rFonts w:ascii="Arial" w:hAnsi="Arial" w:cs="Arial"/>
          <w:caps/>
        </w:rPr>
        <w:t xml:space="preserve"> </w:t>
      </w:r>
      <w:r w:rsidR="0020297E" w:rsidRPr="005B779C">
        <w:rPr>
          <w:rFonts w:ascii="Arial" w:hAnsi="Arial" w:cs="Arial"/>
          <w:b/>
          <w:bCs/>
          <w:caps/>
        </w:rPr>
        <w:t>s</w:t>
      </w:r>
      <w:r w:rsidR="0020297E" w:rsidRPr="005B779C">
        <w:rPr>
          <w:rFonts w:ascii="Arial" w:hAnsi="Arial" w:cs="Arial"/>
          <w:b/>
          <w:bCs/>
        </w:rPr>
        <w:t>e</w:t>
      </w:r>
      <w:r w:rsidR="001E0190" w:rsidRPr="005B779C">
        <w:rPr>
          <w:rFonts w:ascii="Arial" w:hAnsi="Arial" w:cs="Arial"/>
          <w:b/>
          <w:bCs/>
        </w:rPr>
        <w:t>ction</w:t>
      </w:r>
      <w:r w:rsidR="0020297E" w:rsidRPr="005B779C">
        <w:rPr>
          <w:rFonts w:ascii="Arial" w:hAnsi="Arial" w:cs="Arial"/>
          <w:b/>
          <w:bCs/>
          <w:caps/>
        </w:rPr>
        <w:t xml:space="preserve"> 3.2.2</w:t>
      </w:r>
      <w:r w:rsidR="0020297E" w:rsidRPr="005B779C">
        <w:rPr>
          <w:rFonts w:ascii="Arial" w:hAnsi="Arial" w:cs="Arial"/>
          <w:caps/>
        </w:rPr>
        <w:t>)</w:t>
      </w:r>
      <w:r w:rsidR="00161C5A" w:rsidRPr="005B779C">
        <w:rPr>
          <w:rFonts w:ascii="Arial" w:hAnsi="Arial" w:cs="Arial"/>
          <w:caps/>
        </w:rPr>
        <w:t xml:space="preserve">. </w:t>
      </w:r>
    </w:p>
    <w:p w:rsidR="00F35E46" w:rsidRPr="00DD08C0" w:rsidRDefault="00F35E46" w:rsidP="00F35E46">
      <w:pPr>
        <w:jc w:val="both"/>
        <w:rPr>
          <w:rFonts w:ascii="Arial" w:hAnsi="Arial" w:cs="Arial"/>
        </w:rPr>
      </w:pPr>
    </w:p>
    <w:p w:rsidR="00F35E46" w:rsidRPr="00DD08C0" w:rsidRDefault="0019714A" w:rsidP="0014695B">
      <w:pPr>
        <w:numPr>
          <w:ilvl w:val="2"/>
          <w:numId w:val="15"/>
        </w:numPr>
        <w:jc w:val="both"/>
        <w:rPr>
          <w:rFonts w:ascii="Arial" w:hAnsi="Arial" w:cs="Arial"/>
        </w:rPr>
      </w:pPr>
      <w:r w:rsidRPr="0019714A">
        <w:rPr>
          <w:rFonts w:ascii="Arial" w:hAnsi="Arial" w:cs="Arial"/>
          <w:u w:val="single"/>
        </w:rPr>
        <w:t>Customer Satisfaction.</w:t>
      </w:r>
      <w:r>
        <w:rPr>
          <w:rFonts w:ascii="Arial" w:hAnsi="Arial" w:cs="Arial"/>
        </w:rPr>
        <w:t xml:space="preserve"> </w:t>
      </w:r>
      <w:r w:rsidR="00161C5A" w:rsidRPr="00DD08C0">
        <w:rPr>
          <w:rFonts w:ascii="Arial" w:hAnsi="Arial" w:cs="Arial"/>
        </w:rPr>
        <w:t xml:space="preserve">Contractor </w:t>
      </w:r>
      <w:r w:rsidR="00E93D3C">
        <w:rPr>
          <w:rFonts w:ascii="Arial" w:hAnsi="Arial" w:cs="Arial"/>
        </w:rPr>
        <w:t>will</w:t>
      </w:r>
      <w:r w:rsidR="00161C5A" w:rsidRPr="00DD08C0">
        <w:rPr>
          <w:rFonts w:ascii="Arial" w:hAnsi="Arial" w:cs="Arial"/>
        </w:rPr>
        <w:t xml:space="preserve"> implement and maintain a "customer satisfaction guaranteed" policy as more particularly set forth in </w:t>
      </w:r>
      <w:r w:rsidR="00B854BB">
        <w:rPr>
          <w:rFonts w:ascii="Arial" w:hAnsi="Arial" w:cs="Arial"/>
          <w:b/>
        </w:rPr>
        <w:t>Schedule 5</w:t>
      </w:r>
      <w:r w:rsidR="00161C5A" w:rsidRPr="00DD08C0">
        <w:rPr>
          <w:rFonts w:ascii="Arial" w:hAnsi="Arial" w:cs="Arial"/>
        </w:rPr>
        <w:t xml:space="preserve"> attached and incorporated for all purposes. All Customer complaints and claims </w:t>
      </w:r>
      <w:r w:rsidR="00E93D3C">
        <w:rPr>
          <w:rFonts w:ascii="Arial" w:hAnsi="Arial" w:cs="Arial"/>
        </w:rPr>
        <w:t>will</w:t>
      </w:r>
      <w:r w:rsidR="00161C5A" w:rsidRPr="00DD08C0">
        <w:rPr>
          <w:rFonts w:ascii="Arial" w:hAnsi="Arial" w:cs="Arial"/>
        </w:rPr>
        <w:t xml:space="preserve"> be resolved at Contractor’s expense in accordance with the complaint resolution procedures set forth in </w:t>
      </w:r>
      <w:r w:rsidR="00B854BB">
        <w:rPr>
          <w:rFonts w:ascii="Arial" w:hAnsi="Arial" w:cs="Arial"/>
          <w:b/>
        </w:rPr>
        <w:t>Schedule 5</w:t>
      </w:r>
      <w:r w:rsidR="00161C5A" w:rsidRPr="00DD08C0">
        <w:rPr>
          <w:rFonts w:ascii="Arial" w:hAnsi="Arial" w:cs="Arial"/>
        </w:rPr>
        <w:t xml:space="preserve">. Any Customer complaint or claim that Contractor is not able to resolve to the satisfaction of the Customer </w:t>
      </w:r>
      <w:r w:rsidR="00E93D3C">
        <w:rPr>
          <w:rFonts w:ascii="Arial" w:hAnsi="Arial" w:cs="Arial"/>
        </w:rPr>
        <w:t>will</w:t>
      </w:r>
      <w:r w:rsidR="00161C5A" w:rsidRPr="00DD08C0">
        <w:rPr>
          <w:rFonts w:ascii="Arial" w:hAnsi="Arial" w:cs="Arial"/>
        </w:rPr>
        <w:t xml:space="preserve"> be referred to </w:t>
      </w:r>
      <w:r w:rsidR="00C67B41">
        <w:rPr>
          <w:rFonts w:ascii="Arial" w:hAnsi="Arial" w:cs="Arial"/>
        </w:rPr>
        <w:t xml:space="preserve">University’s </w:t>
      </w:r>
      <w:r w:rsidR="00B57BD1">
        <w:rPr>
          <w:rFonts w:ascii="Arial" w:hAnsi="Arial" w:cs="Arial"/>
        </w:rPr>
        <w:t xml:space="preserve">_____________________ </w:t>
      </w:r>
      <w:r w:rsidR="00683518" w:rsidRPr="00683518">
        <w:rPr>
          <w:rFonts w:ascii="Arial" w:hAnsi="Arial" w:cs="Arial"/>
          <w:b/>
          <w:highlight w:val="cyan"/>
        </w:rPr>
        <w:t>[</w:t>
      </w:r>
      <w:r w:rsidR="00683518" w:rsidRPr="00E45B40">
        <w:rPr>
          <w:rFonts w:ascii="Arial" w:hAnsi="Arial" w:cs="Arial"/>
          <w:b/>
          <w:highlight w:val="cyan"/>
          <w:u w:val="single"/>
        </w:rPr>
        <w:t>Option</w:t>
      </w:r>
      <w:r w:rsidR="00683518" w:rsidRPr="00683518">
        <w:rPr>
          <w:rFonts w:ascii="Arial" w:hAnsi="Arial" w:cs="Arial"/>
          <w:b/>
          <w:highlight w:val="cyan"/>
        </w:rPr>
        <w:t>:</w:t>
      </w:r>
      <w:r w:rsidR="00683518">
        <w:rPr>
          <w:rFonts w:ascii="Arial" w:hAnsi="Arial" w:cs="Arial"/>
        </w:rPr>
        <w:t xml:space="preserve"> chief business officer</w:t>
      </w:r>
      <w:r w:rsidR="00683518" w:rsidRPr="00683518">
        <w:rPr>
          <w:rFonts w:ascii="Arial" w:hAnsi="Arial" w:cs="Arial"/>
          <w:b/>
          <w:highlight w:val="cyan"/>
        </w:rPr>
        <w:t>]</w:t>
      </w:r>
      <w:r w:rsidR="00683518">
        <w:rPr>
          <w:rFonts w:ascii="Arial" w:hAnsi="Arial" w:cs="Arial"/>
        </w:rPr>
        <w:t xml:space="preserve"> </w:t>
      </w:r>
      <w:r w:rsidR="00161C5A" w:rsidRPr="00DD08C0">
        <w:rPr>
          <w:rFonts w:ascii="Arial" w:hAnsi="Arial" w:cs="Arial"/>
        </w:rPr>
        <w:t>(“</w:t>
      </w:r>
      <w:r w:rsidR="00161C5A" w:rsidRPr="00B57BD1">
        <w:rPr>
          <w:rFonts w:ascii="Arial" w:hAnsi="Arial" w:cs="Arial"/>
          <w:b/>
        </w:rPr>
        <w:t>University’s Representative</w:t>
      </w:r>
      <w:r w:rsidR="00161C5A" w:rsidRPr="00DD08C0">
        <w:rPr>
          <w:rFonts w:ascii="Arial" w:hAnsi="Arial" w:cs="Arial"/>
        </w:rPr>
        <w:t xml:space="preserve">”) for resolution. Contractor </w:t>
      </w:r>
      <w:r w:rsidR="006C7556">
        <w:rPr>
          <w:rFonts w:ascii="Arial" w:hAnsi="Arial" w:cs="Arial"/>
        </w:rPr>
        <w:t>will</w:t>
      </w:r>
      <w:r w:rsidR="00161C5A" w:rsidRPr="00DD08C0">
        <w:rPr>
          <w:rFonts w:ascii="Arial" w:hAnsi="Arial" w:cs="Arial"/>
        </w:rPr>
        <w:t xml:space="preserve"> comply with all decisions by University’s Representative regarding </w:t>
      </w:r>
      <w:r w:rsidR="001C484C">
        <w:rPr>
          <w:rFonts w:ascii="Arial" w:hAnsi="Arial" w:cs="Arial"/>
        </w:rPr>
        <w:t>the</w:t>
      </w:r>
      <w:r w:rsidR="00161C5A" w:rsidRPr="00DD08C0">
        <w:rPr>
          <w:rFonts w:ascii="Arial" w:hAnsi="Arial" w:cs="Arial"/>
        </w:rPr>
        <w:t xml:space="preserve"> Customer complaints and claims.</w:t>
      </w:r>
    </w:p>
    <w:p w:rsidR="00F35E46" w:rsidRPr="00DD08C0" w:rsidRDefault="00F35E46" w:rsidP="00F35E46">
      <w:pPr>
        <w:jc w:val="both"/>
        <w:rPr>
          <w:rFonts w:ascii="Arial" w:hAnsi="Arial" w:cs="Arial"/>
        </w:rPr>
      </w:pPr>
    </w:p>
    <w:p w:rsidR="0007449A" w:rsidRPr="00AA7A45" w:rsidRDefault="0007449A" w:rsidP="0007449A">
      <w:pPr>
        <w:numPr>
          <w:ilvl w:val="2"/>
          <w:numId w:val="15"/>
        </w:numPr>
        <w:jc w:val="both"/>
        <w:rPr>
          <w:rFonts w:ascii="Arial" w:hAnsi="Arial" w:cs="Arial"/>
        </w:rPr>
      </w:pPr>
      <w:r w:rsidRPr="00AA7A45">
        <w:rPr>
          <w:rFonts w:ascii="Arial" w:hAnsi="Arial" w:cs="Arial"/>
          <w:u w:val="single"/>
        </w:rPr>
        <w:t>Student Participation in Evaluation of Services</w:t>
      </w:r>
      <w:r w:rsidRPr="004916AA">
        <w:rPr>
          <w:rFonts w:ascii="Arial" w:hAnsi="Arial"/>
        </w:rPr>
        <w:t>.</w:t>
      </w:r>
      <w:r w:rsidRPr="00AA7A45">
        <w:rPr>
          <w:rFonts w:ascii="Arial" w:hAnsi="Arial" w:cs="Arial"/>
        </w:rPr>
        <w:t xml:space="preserve"> Contractor will comply with requirements of Section 51.945, </w:t>
      </w:r>
      <w:r w:rsidRPr="00AC0C3E">
        <w:rPr>
          <w:rFonts w:ascii="Arial" w:hAnsi="Arial" w:cs="Arial"/>
          <w:i/>
        </w:rPr>
        <w:t>Texas</w:t>
      </w:r>
      <w:r w:rsidRPr="004916AA">
        <w:rPr>
          <w:rFonts w:ascii="Arial" w:hAnsi="Arial"/>
          <w:i/>
        </w:rPr>
        <w:t xml:space="preserve"> </w:t>
      </w:r>
      <w:r w:rsidRPr="00AC0C3E">
        <w:rPr>
          <w:rFonts w:ascii="Arial" w:hAnsi="Arial" w:cs="Arial"/>
          <w:i/>
        </w:rPr>
        <w:t>Education Code</w:t>
      </w:r>
      <w:r w:rsidRPr="00AA7A45">
        <w:rPr>
          <w:rFonts w:ascii="Arial" w:hAnsi="Arial" w:cs="Arial"/>
        </w:rPr>
        <w:t xml:space="preserve">, and all </w:t>
      </w:r>
      <w:r w:rsidRPr="00127496">
        <w:rPr>
          <w:rFonts w:ascii="Arial" w:hAnsi="Arial" w:cs="Arial"/>
        </w:rPr>
        <w:t xml:space="preserve">University </w:t>
      </w:r>
      <w:r w:rsidR="00127496" w:rsidRPr="004916AA">
        <w:rPr>
          <w:rFonts w:ascii="Arial" w:hAnsi="Arial" w:cs="Arial"/>
          <w:spacing w:val="-3"/>
        </w:rPr>
        <w:t>rules, regulations and policies</w:t>
      </w:r>
      <w:r w:rsidR="00127496" w:rsidRPr="004916AA" w:rsidDel="00127496">
        <w:rPr>
          <w:rFonts w:ascii="Arial" w:hAnsi="Arial" w:cs="Arial"/>
        </w:rPr>
        <w:t xml:space="preserve"> </w:t>
      </w:r>
      <w:r w:rsidRPr="004916AA">
        <w:rPr>
          <w:rFonts w:ascii="Arial" w:hAnsi="Arial" w:cs="Arial"/>
        </w:rPr>
        <w:t>r</w:t>
      </w:r>
      <w:r w:rsidRPr="00127496">
        <w:rPr>
          <w:rFonts w:ascii="Arial" w:hAnsi="Arial" w:cs="Arial"/>
        </w:rPr>
        <w:t xml:space="preserve">egarding students’ involvement in the evaluation of the performance of Contractor, by periodically </w:t>
      </w:r>
      <w:r w:rsidRPr="00AA7A45">
        <w:rPr>
          <w:rFonts w:ascii="Arial" w:hAnsi="Arial" w:cs="Arial"/>
        </w:rPr>
        <w:t>holding meetings or</w:t>
      </w:r>
      <w:r w:rsidRPr="004916AA">
        <w:rPr>
          <w:rFonts w:ascii="Arial" w:hAnsi="Arial"/>
        </w:rPr>
        <w:t xml:space="preserve"> forums to provide University’s students with a reasonable opportunity to discuss </w:t>
      </w:r>
      <w:r w:rsidRPr="00AA7A45">
        <w:rPr>
          <w:rFonts w:ascii="Arial" w:hAnsi="Arial" w:cs="Arial"/>
        </w:rPr>
        <w:t xml:space="preserve">the performance of Contractor. Contractor will obtain University’s prior written approval concerning the date, time and location for each meeting or forum at least thirty (30) days in advance. </w:t>
      </w:r>
    </w:p>
    <w:p w:rsidR="00161C5A" w:rsidRPr="00DD08C0" w:rsidRDefault="00161C5A" w:rsidP="00161C5A">
      <w:pPr>
        <w:ind w:left="720"/>
        <w:rPr>
          <w:rFonts w:ascii="Arial" w:hAnsi="Arial" w:cs="Arial"/>
        </w:rPr>
      </w:pPr>
    </w:p>
    <w:p w:rsidR="00161C5A" w:rsidRPr="00DD08C0" w:rsidRDefault="00C07FD3" w:rsidP="00161C5A">
      <w:pPr>
        <w:pStyle w:val="Heading4"/>
        <w:ind w:left="0"/>
        <w:jc w:val="left"/>
        <w:rPr>
          <w:rFonts w:ascii="Arial" w:hAnsi="Arial" w:cs="Arial"/>
          <w:sz w:val="20"/>
          <w:u w:val="none"/>
        </w:rPr>
      </w:pPr>
      <w:r w:rsidRPr="00DD08C0">
        <w:rPr>
          <w:rFonts w:ascii="Arial" w:hAnsi="Arial" w:cs="Arial"/>
          <w:sz w:val="20"/>
          <w:u w:val="none"/>
        </w:rPr>
        <w:t>3.2</w:t>
      </w:r>
      <w:r w:rsidR="00161C5A" w:rsidRPr="00DD08C0">
        <w:rPr>
          <w:rFonts w:ascii="Arial" w:hAnsi="Arial" w:cs="Arial"/>
          <w:sz w:val="20"/>
          <w:u w:val="none"/>
        </w:rPr>
        <w:tab/>
      </w:r>
      <w:r w:rsidR="00161C5A" w:rsidRPr="00DD08C0">
        <w:rPr>
          <w:rFonts w:ascii="Arial" w:hAnsi="Arial" w:cs="Arial"/>
          <w:sz w:val="20"/>
          <w:u w:val="none"/>
        </w:rPr>
        <w:tab/>
        <w:t>Services.</w:t>
      </w:r>
    </w:p>
    <w:p w:rsidR="00502880" w:rsidRPr="00DD08C0" w:rsidRDefault="00502880" w:rsidP="00693DAE">
      <w:pPr>
        <w:ind w:left="1440" w:hanging="720"/>
        <w:jc w:val="both"/>
        <w:rPr>
          <w:rFonts w:ascii="Arial" w:hAnsi="Arial" w:cs="Arial"/>
        </w:rPr>
      </w:pPr>
      <w:r w:rsidRPr="00DD08C0">
        <w:rPr>
          <w:rFonts w:ascii="Arial" w:hAnsi="Arial" w:cs="Arial"/>
        </w:rPr>
        <w:t>3.2.1</w:t>
      </w:r>
      <w:r w:rsidRPr="00DD08C0">
        <w:rPr>
          <w:rFonts w:ascii="Arial" w:hAnsi="Arial" w:cs="Arial"/>
        </w:rPr>
        <w:tab/>
      </w:r>
      <w:r w:rsidR="00E07419" w:rsidRPr="00E07419">
        <w:rPr>
          <w:rFonts w:ascii="Arial" w:hAnsi="Arial" w:cs="Arial"/>
          <w:u w:val="single"/>
        </w:rPr>
        <w:t>Food Service; Alcohol Sales.</w:t>
      </w:r>
      <w:r w:rsidR="00E07419">
        <w:rPr>
          <w:rFonts w:ascii="Arial" w:hAnsi="Arial" w:cs="Arial"/>
        </w:rPr>
        <w:t xml:space="preserve"> </w:t>
      </w:r>
      <w:r w:rsidR="00161C5A" w:rsidRPr="00DD08C0">
        <w:rPr>
          <w:rFonts w:ascii="Arial" w:hAnsi="Arial" w:cs="Arial"/>
        </w:rPr>
        <w:t xml:space="preserve">Contractor </w:t>
      </w:r>
      <w:r w:rsidR="00E93D3C">
        <w:rPr>
          <w:rFonts w:ascii="Arial" w:hAnsi="Arial" w:cs="Arial"/>
        </w:rPr>
        <w:t>will</w:t>
      </w:r>
      <w:r w:rsidR="00161C5A" w:rsidRPr="00DD08C0">
        <w:rPr>
          <w:rFonts w:ascii="Arial" w:hAnsi="Arial" w:cs="Arial"/>
        </w:rPr>
        <w:t xml:space="preserve"> provide the Services to University’s students, faculty, staff and invitees (collectively, the “</w:t>
      </w:r>
      <w:r w:rsidR="00161C5A" w:rsidRPr="00B57BD1">
        <w:rPr>
          <w:rFonts w:ascii="Arial" w:hAnsi="Arial" w:cs="Arial"/>
          <w:b/>
        </w:rPr>
        <w:t>Customers</w:t>
      </w:r>
      <w:r w:rsidR="00161C5A" w:rsidRPr="00DD08C0">
        <w:rPr>
          <w:rFonts w:ascii="Arial" w:hAnsi="Arial" w:cs="Arial"/>
        </w:rPr>
        <w:t xml:space="preserve">”) </w:t>
      </w:r>
      <w:r w:rsidR="00161C5A" w:rsidRPr="00A556DF">
        <w:rPr>
          <w:rFonts w:ascii="Arial" w:hAnsi="Arial" w:cs="Arial"/>
        </w:rPr>
        <w:t xml:space="preserve">at </w:t>
      </w:r>
      <w:r w:rsidR="00536AD1" w:rsidRPr="00A556DF">
        <w:rPr>
          <w:rFonts w:ascii="Arial" w:hAnsi="Arial" w:cs="Arial"/>
        </w:rPr>
        <w:t xml:space="preserve">the </w:t>
      </w:r>
      <w:r w:rsidR="00A556DF" w:rsidRPr="00A556DF">
        <w:rPr>
          <w:rFonts w:ascii="Arial" w:hAnsi="Arial" w:cs="Arial"/>
        </w:rPr>
        <w:t>food</w:t>
      </w:r>
      <w:r w:rsidR="00536AD1" w:rsidRPr="00A556DF">
        <w:rPr>
          <w:rFonts w:ascii="Arial" w:hAnsi="Arial" w:cs="Arial"/>
        </w:rPr>
        <w:t xml:space="preserve"> </w:t>
      </w:r>
      <w:r w:rsidR="00A556DF" w:rsidRPr="00A556DF">
        <w:rPr>
          <w:rFonts w:ascii="Arial" w:hAnsi="Arial" w:cs="Arial"/>
        </w:rPr>
        <w:t>s</w:t>
      </w:r>
      <w:r w:rsidR="00536AD1" w:rsidRPr="00A556DF">
        <w:rPr>
          <w:rFonts w:ascii="Arial" w:hAnsi="Arial" w:cs="Arial"/>
        </w:rPr>
        <w:t xml:space="preserve">ervice </w:t>
      </w:r>
      <w:r w:rsidR="00A556DF" w:rsidRPr="00A556DF">
        <w:rPr>
          <w:rFonts w:ascii="Arial" w:hAnsi="Arial" w:cs="Arial"/>
        </w:rPr>
        <w:t>l</w:t>
      </w:r>
      <w:r w:rsidR="00536AD1" w:rsidRPr="00A556DF">
        <w:rPr>
          <w:rFonts w:ascii="Arial" w:hAnsi="Arial" w:cs="Arial"/>
        </w:rPr>
        <w:t>ocations</w:t>
      </w:r>
      <w:r w:rsidR="00A556DF" w:rsidRPr="00A556DF">
        <w:rPr>
          <w:rFonts w:ascii="Arial" w:hAnsi="Arial" w:cs="Arial"/>
        </w:rPr>
        <w:t xml:space="preserve"> {</w:t>
      </w:r>
      <w:r w:rsidR="00CD6AAE">
        <w:rPr>
          <w:rFonts w:ascii="Arial" w:hAnsi="Arial" w:cs="Arial"/>
        </w:rPr>
        <w:t xml:space="preserve">collectively, </w:t>
      </w:r>
      <w:r w:rsidR="00A556DF" w:rsidRPr="00A556DF">
        <w:rPr>
          <w:rFonts w:ascii="Arial" w:hAnsi="Arial" w:cs="Arial"/>
        </w:rPr>
        <w:t>“</w:t>
      </w:r>
      <w:r w:rsidR="00A556DF" w:rsidRPr="00A556DF">
        <w:rPr>
          <w:rFonts w:ascii="Arial" w:hAnsi="Arial" w:cs="Arial"/>
          <w:b/>
        </w:rPr>
        <w:t>Food Service Locations</w:t>
      </w:r>
      <w:r w:rsidR="00A556DF" w:rsidRPr="00A556DF">
        <w:rPr>
          <w:rFonts w:ascii="Arial" w:hAnsi="Arial" w:cs="Arial"/>
        </w:rPr>
        <w:t>”) more particularly describe</w:t>
      </w:r>
      <w:r w:rsidR="00A556DF">
        <w:rPr>
          <w:rFonts w:ascii="Arial" w:hAnsi="Arial" w:cs="Arial"/>
        </w:rPr>
        <w:t xml:space="preserve">d in </w:t>
      </w:r>
      <w:r w:rsidR="00A556DF" w:rsidRPr="00A556DF">
        <w:rPr>
          <w:rFonts w:ascii="Arial" w:hAnsi="Arial" w:cs="Arial"/>
          <w:b/>
        </w:rPr>
        <w:t>Schedule 3</w:t>
      </w:r>
      <w:r w:rsidR="00161C5A" w:rsidRPr="00DD08C0">
        <w:rPr>
          <w:rFonts w:ascii="Arial" w:hAnsi="Arial" w:cs="Arial"/>
        </w:rPr>
        <w:t xml:space="preserve">. </w:t>
      </w:r>
    </w:p>
    <w:p w:rsidR="00502880" w:rsidRPr="00DD08C0" w:rsidRDefault="00502880" w:rsidP="00502880">
      <w:pPr>
        <w:ind w:left="1440" w:hanging="720"/>
        <w:jc w:val="both"/>
        <w:rPr>
          <w:rFonts w:ascii="Arial" w:hAnsi="Arial" w:cs="Arial"/>
        </w:rPr>
      </w:pPr>
    </w:p>
    <w:p w:rsidR="00161C5A" w:rsidRDefault="00BF724E" w:rsidP="00CA0F09">
      <w:pPr>
        <w:numPr>
          <w:ilvl w:val="2"/>
          <w:numId w:val="5"/>
        </w:numPr>
        <w:jc w:val="both"/>
        <w:rPr>
          <w:rFonts w:ascii="Arial" w:hAnsi="Arial" w:cs="Arial"/>
        </w:rPr>
      </w:pPr>
      <w:r w:rsidRPr="00BF724E">
        <w:rPr>
          <w:rFonts w:ascii="Arial" w:hAnsi="Arial" w:cs="Arial"/>
          <w:u w:val="single"/>
        </w:rPr>
        <w:t>Operating Schedule.</w:t>
      </w:r>
      <w:r>
        <w:rPr>
          <w:rFonts w:ascii="Arial" w:hAnsi="Arial" w:cs="Arial"/>
        </w:rPr>
        <w:t xml:space="preserve"> </w:t>
      </w:r>
      <w:r w:rsidR="00161C5A" w:rsidRPr="00DD08C0">
        <w:rPr>
          <w:rFonts w:ascii="Arial" w:hAnsi="Arial" w:cs="Arial"/>
        </w:rPr>
        <w:t xml:space="preserve">The Services </w:t>
      </w:r>
      <w:r w:rsidR="00E93D3C">
        <w:rPr>
          <w:rFonts w:ascii="Arial" w:hAnsi="Arial" w:cs="Arial"/>
        </w:rPr>
        <w:t>will</w:t>
      </w:r>
      <w:r w:rsidR="00161C5A" w:rsidRPr="00DD08C0">
        <w:rPr>
          <w:rFonts w:ascii="Arial" w:hAnsi="Arial" w:cs="Arial"/>
        </w:rPr>
        <w:t xml:space="preserve"> be provided in accordance with the operating schedule (the “</w:t>
      </w:r>
      <w:r w:rsidR="00161C5A" w:rsidRPr="00B57BD1">
        <w:rPr>
          <w:rFonts w:ascii="Arial" w:hAnsi="Arial" w:cs="Arial"/>
          <w:b/>
        </w:rPr>
        <w:t>Operating Schedule</w:t>
      </w:r>
      <w:r w:rsidR="00161C5A" w:rsidRPr="00DD08C0">
        <w:rPr>
          <w:rFonts w:ascii="Arial" w:hAnsi="Arial" w:cs="Arial"/>
        </w:rPr>
        <w:t xml:space="preserve">”) </w:t>
      </w:r>
      <w:r w:rsidR="00F24472" w:rsidRPr="00DD08C0">
        <w:rPr>
          <w:rFonts w:ascii="Arial" w:hAnsi="Arial" w:cs="Arial"/>
        </w:rPr>
        <w:t>designated by Contractor</w:t>
      </w:r>
      <w:r w:rsidR="00161C5A" w:rsidRPr="00DD08C0">
        <w:rPr>
          <w:rFonts w:ascii="Arial" w:hAnsi="Arial" w:cs="Arial"/>
        </w:rPr>
        <w:t xml:space="preserve">. </w:t>
      </w:r>
      <w:r w:rsidR="00191FE9" w:rsidRPr="00DD08C0">
        <w:rPr>
          <w:rFonts w:ascii="Arial" w:hAnsi="Arial" w:cs="Arial"/>
        </w:rPr>
        <w:t>All aspects of the Operating Schedule and a</w:t>
      </w:r>
      <w:r w:rsidR="00161C5A" w:rsidRPr="00DD08C0">
        <w:rPr>
          <w:rFonts w:ascii="Arial" w:hAnsi="Arial" w:cs="Arial"/>
        </w:rPr>
        <w:t>ny change</w:t>
      </w:r>
      <w:r w:rsidR="00191FE9" w:rsidRPr="00DD08C0">
        <w:rPr>
          <w:rFonts w:ascii="Arial" w:hAnsi="Arial" w:cs="Arial"/>
        </w:rPr>
        <w:t>s to</w:t>
      </w:r>
      <w:r w:rsidR="00161C5A" w:rsidRPr="00DD08C0">
        <w:rPr>
          <w:rFonts w:ascii="Arial" w:hAnsi="Arial" w:cs="Arial"/>
        </w:rPr>
        <w:t xml:space="preserve"> the Operating Schedule </w:t>
      </w:r>
      <w:r w:rsidR="00E93D3C">
        <w:rPr>
          <w:rFonts w:ascii="Arial" w:hAnsi="Arial" w:cs="Arial"/>
        </w:rPr>
        <w:t>will</w:t>
      </w:r>
      <w:r w:rsidR="00161C5A" w:rsidRPr="00DD08C0">
        <w:rPr>
          <w:rFonts w:ascii="Arial" w:hAnsi="Arial" w:cs="Arial"/>
        </w:rPr>
        <w:t xml:space="preserve"> be subject to the prior written approval of University’s Representative</w:t>
      </w:r>
      <w:r w:rsidR="00161C5A" w:rsidRPr="00FC0C15">
        <w:rPr>
          <w:rFonts w:ascii="Arial" w:hAnsi="Arial" w:cs="Arial"/>
        </w:rPr>
        <w:t xml:space="preserve">. </w:t>
      </w:r>
      <w:r w:rsidR="001C484C">
        <w:rPr>
          <w:rFonts w:ascii="Arial" w:hAnsi="Arial" w:cs="Arial"/>
        </w:rPr>
        <w:t>A</w:t>
      </w:r>
      <w:r w:rsidR="00161C5A" w:rsidRPr="00FC0C15">
        <w:rPr>
          <w:rFonts w:ascii="Arial" w:hAnsi="Arial" w:cs="Arial"/>
        </w:rPr>
        <w:t xml:space="preserve">pproval </w:t>
      </w:r>
      <w:r w:rsidR="00E93D3C">
        <w:rPr>
          <w:rFonts w:ascii="Arial" w:hAnsi="Arial" w:cs="Arial"/>
        </w:rPr>
        <w:t>will</w:t>
      </w:r>
      <w:r w:rsidR="00161C5A" w:rsidRPr="00FC0C15">
        <w:rPr>
          <w:rFonts w:ascii="Arial" w:hAnsi="Arial" w:cs="Arial"/>
        </w:rPr>
        <w:t xml:space="preserve"> not be unreasonably withheld.</w:t>
      </w:r>
    </w:p>
    <w:p w:rsidR="00CA0F09" w:rsidRPr="00DD08C0" w:rsidRDefault="00CA0F09" w:rsidP="00CA0F09">
      <w:pPr>
        <w:ind w:left="720"/>
        <w:jc w:val="both"/>
        <w:rPr>
          <w:rFonts w:ascii="Arial" w:hAnsi="Arial" w:cs="Arial"/>
        </w:rPr>
      </w:pPr>
    </w:p>
    <w:p w:rsidR="00B707FA" w:rsidRPr="006A0604" w:rsidRDefault="009E0F36" w:rsidP="009E0F36">
      <w:pPr>
        <w:keepNext/>
        <w:keepLines/>
        <w:ind w:left="1440" w:hanging="720"/>
        <w:jc w:val="both"/>
        <w:rPr>
          <w:rFonts w:ascii="Arial" w:hAnsi="Arial" w:cs="Arial"/>
          <w:b/>
          <w:u w:val="single"/>
        </w:rPr>
      </w:pPr>
      <w:r w:rsidRPr="009E0F36">
        <w:rPr>
          <w:rFonts w:ascii="Arial" w:hAnsi="Arial" w:cs="Arial"/>
        </w:rPr>
        <w:t>3.2.3</w:t>
      </w:r>
      <w:r w:rsidRPr="009E0F36">
        <w:rPr>
          <w:rFonts w:ascii="Arial" w:hAnsi="Arial" w:cs="Arial"/>
        </w:rPr>
        <w:tab/>
      </w:r>
      <w:r w:rsidR="002C582A" w:rsidRPr="00E45B40">
        <w:rPr>
          <w:rFonts w:ascii="Arial" w:hAnsi="Arial" w:cs="Arial"/>
          <w:b/>
          <w:highlight w:val="cyan"/>
        </w:rPr>
        <w:t>[</w:t>
      </w:r>
      <w:r w:rsidR="002C582A" w:rsidRPr="00E45B40">
        <w:rPr>
          <w:rFonts w:ascii="Arial" w:hAnsi="Arial" w:cs="Arial"/>
          <w:b/>
          <w:highlight w:val="cyan"/>
          <w:u w:val="single"/>
        </w:rPr>
        <w:t>Option</w:t>
      </w:r>
      <w:r w:rsidR="002C582A" w:rsidRPr="00E45B40">
        <w:rPr>
          <w:rFonts w:ascii="Arial" w:hAnsi="Arial" w:cs="Arial"/>
          <w:b/>
          <w:highlight w:val="cyan"/>
        </w:rPr>
        <w:t xml:space="preserve"> (</w:t>
      </w:r>
      <w:r w:rsidR="00386EE0">
        <w:rPr>
          <w:rFonts w:ascii="Arial" w:hAnsi="Arial" w:cs="Arial"/>
          <w:b/>
          <w:highlight w:val="cyan"/>
        </w:rPr>
        <w:t>I</w:t>
      </w:r>
      <w:r w:rsidR="002C582A" w:rsidRPr="00E45B40">
        <w:rPr>
          <w:rFonts w:ascii="Arial" w:hAnsi="Arial" w:cs="Arial"/>
          <w:b/>
          <w:highlight w:val="cyan"/>
        </w:rPr>
        <w:t>nclude if Services include a Cash Plan</w:t>
      </w:r>
      <w:r w:rsidR="00386EE0">
        <w:rPr>
          <w:rFonts w:ascii="Arial" w:hAnsi="Arial" w:cs="Arial"/>
          <w:b/>
          <w:highlight w:val="cyan"/>
        </w:rPr>
        <w:t>.)</w:t>
      </w:r>
      <w:r w:rsidR="002C582A" w:rsidRPr="00E45B40">
        <w:rPr>
          <w:rFonts w:ascii="Arial" w:hAnsi="Arial" w:cs="Arial"/>
          <w:b/>
          <w:highlight w:val="cyan"/>
        </w:rPr>
        <w:t>:</w:t>
      </w:r>
      <w:r w:rsidR="002C582A" w:rsidRPr="00E45B40">
        <w:rPr>
          <w:rFonts w:ascii="Arial" w:hAnsi="Arial" w:cs="Arial"/>
          <w:b/>
        </w:rPr>
        <w:t xml:space="preserve"> </w:t>
      </w:r>
      <w:r w:rsidR="002C582A" w:rsidRPr="00E45B40">
        <w:rPr>
          <w:rFonts w:ascii="Arial" w:hAnsi="Arial" w:cs="Arial"/>
        </w:rPr>
        <w:t xml:space="preserve">Cash Plan </w:t>
      </w:r>
      <w:r w:rsidR="002C582A" w:rsidRPr="00E45B40">
        <w:rPr>
          <w:rFonts w:ascii="Arial" w:hAnsi="Arial" w:cs="Arial"/>
          <w:b/>
          <w:highlight w:val="cyan"/>
        </w:rPr>
        <w:t>[</w:t>
      </w:r>
      <w:r w:rsidR="002C582A" w:rsidRPr="00690C20">
        <w:rPr>
          <w:rFonts w:ascii="Arial" w:hAnsi="Arial" w:cs="Arial"/>
          <w:b/>
          <w:highlight w:val="cyan"/>
          <w:u w:val="single"/>
        </w:rPr>
        <w:t>Option</w:t>
      </w:r>
      <w:r w:rsidR="002C582A" w:rsidRPr="00E45B40">
        <w:rPr>
          <w:rFonts w:ascii="Arial" w:hAnsi="Arial" w:cs="Arial"/>
          <w:b/>
          <w:highlight w:val="cyan"/>
        </w:rPr>
        <w:t xml:space="preserve"> (</w:t>
      </w:r>
      <w:r w:rsidR="00386EE0">
        <w:rPr>
          <w:rFonts w:ascii="Arial" w:hAnsi="Arial" w:cs="Arial"/>
          <w:b/>
          <w:highlight w:val="cyan"/>
        </w:rPr>
        <w:t>I</w:t>
      </w:r>
      <w:r w:rsidR="002C582A" w:rsidRPr="00E45B40">
        <w:rPr>
          <w:rFonts w:ascii="Arial" w:hAnsi="Arial" w:cs="Arial"/>
          <w:b/>
          <w:highlight w:val="cyan"/>
        </w:rPr>
        <w:t>nclude if University operates a Card System</w:t>
      </w:r>
      <w:r w:rsidR="00386EE0">
        <w:rPr>
          <w:rFonts w:ascii="Arial" w:hAnsi="Arial" w:cs="Arial"/>
          <w:b/>
          <w:highlight w:val="cyan"/>
        </w:rPr>
        <w:t>.</w:t>
      </w:r>
      <w:r w:rsidR="002C582A" w:rsidRPr="00E45B40">
        <w:rPr>
          <w:rFonts w:ascii="Arial" w:hAnsi="Arial" w:cs="Arial"/>
          <w:b/>
          <w:highlight w:val="cyan"/>
        </w:rPr>
        <w:t>):</w:t>
      </w:r>
      <w:r w:rsidR="002C582A" w:rsidRPr="00E45B40">
        <w:rPr>
          <w:rFonts w:ascii="Arial" w:hAnsi="Arial" w:cs="Arial"/>
        </w:rPr>
        <w:t xml:space="preserve"> Card System</w:t>
      </w:r>
      <w:r w:rsidR="002C582A" w:rsidRPr="00E45B40">
        <w:rPr>
          <w:rFonts w:ascii="Arial" w:hAnsi="Arial" w:cs="Arial"/>
          <w:b/>
          <w:highlight w:val="cyan"/>
        </w:rPr>
        <w:t>]</w:t>
      </w:r>
      <w:r w:rsidR="002C582A" w:rsidRPr="00E45B40">
        <w:rPr>
          <w:rFonts w:ascii="Arial" w:hAnsi="Arial" w:cs="Arial"/>
        </w:rPr>
        <w:t xml:space="preserve">. </w:t>
      </w:r>
      <w:r w:rsidR="00161C5A" w:rsidRPr="00DD08C0">
        <w:rPr>
          <w:rFonts w:ascii="Arial" w:hAnsi="Arial" w:cs="Arial"/>
        </w:rPr>
        <w:t xml:space="preserve">Contractor </w:t>
      </w:r>
      <w:r w:rsidR="00E93D3C">
        <w:rPr>
          <w:rFonts w:ascii="Arial" w:hAnsi="Arial" w:cs="Arial"/>
        </w:rPr>
        <w:t>will</w:t>
      </w:r>
      <w:r w:rsidR="00161C5A" w:rsidRPr="00DD08C0">
        <w:rPr>
          <w:rFonts w:ascii="Arial" w:hAnsi="Arial" w:cs="Arial"/>
        </w:rPr>
        <w:t xml:space="preserve"> provide the Cash Plan</w:t>
      </w:r>
      <w:r w:rsidR="002075C9" w:rsidRPr="00DD08C0">
        <w:rPr>
          <w:rFonts w:ascii="Arial" w:hAnsi="Arial" w:cs="Arial"/>
        </w:rPr>
        <w:t xml:space="preserve"> </w:t>
      </w:r>
      <w:r w:rsidR="00AE2105">
        <w:rPr>
          <w:rFonts w:ascii="Arial" w:hAnsi="Arial" w:cs="Arial"/>
        </w:rPr>
        <w:t xml:space="preserve">for Customers </w:t>
      </w:r>
      <w:r w:rsidR="007B7D76" w:rsidRPr="00DD08C0">
        <w:rPr>
          <w:rFonts w:ascii="Arial" w:hAnsi="Arial" w:cs="Arial"/>
        </w:rPr>
        <w:t>at a</w:t>
      </w:r>
      <w:r w:rsidR="002075C9" w:rsidRPr="00DD08C0">
        <w:rPr>
          <w:rFonts w:ascii="Arial" w:hAnsi="Arial" w:cs="Arial"/>
        </w:rPr>
        <w:t xml:space="preserve">ll </w:t>
      </w:r>
      <w:r w:rsidR="007B7D76" w:rsidRPr="00DD08C0">
        <w:rPr>
          <w:rFonts w:ascii="Arial" w:hAnsi="Arial" w:cs="Arial"/>
        </w:rPr>
        <w:t>Food Service Locations</w:t>
      </w:r>
      <w:r w:rsidR="00161C5A" w:rsidRPr="00DD08C0">
        <w:rPr>
          <w:rFonts w:ascii="Arial" w:hAnsi="Arial" w:cs="Arial"/>
        </w:rPr>
        <w:t xml:space="preserve"> in accordance </w:t>
      </w:r>
      <w:r w:rsidR="00876632">
        <w:rPr>
          <w:rFonts w:ascii="Arial" w:hAnsi="Arial" w:cs="Arial"/>
        </w:rPr>
        <w:t xml:space="preserve">with </w:t>
      </w:r>
      <w:r w:rsidR="00466E31">
        <w:rPr>
          <w:rFonts w:ascii="Arial" w:hAnsi="Arial" w:cs="Arial"/>
        </w:rPr>
        <w:t xml:space="preserve">the terms set forth in </w:t>
      </w:r>
      <w:r w:rsidR="00207DB3">
        <w:rPr>
          <w:rFonts w:ascii="Arial" w:hAnsi="Arial" w:cs="Arial"/>
          <w:b/>
        </w:rPr>
        <w:t>Schedule 6</w:t>
      </w:r>
      <w:r w:rsidR="00466E31">
        <w:rPr>
          <w:rFonts w:ascii="Arial" w:hAnsi="Arial" w:cs="Arial"/>
        </w:rPr>
        <w:t xml:space="preserve"> attached and incorporated for all purposes</w:t>
      </w:r>
      <w:r w:rsidR="00AE2105">
        <w:rPr>
          <w:rFonts w:ascii="Arial" w:hAnsi="Arial" w:cs="Arial"/>
        </w:rPr>
        <w:t>, and pursuant to</w:t>
      </w:r>
      <w:r w:rsidR="00161C5A" w:rsidRPr="00DD08C0">
        <w:rPr>
          <w:rFonts w:ascii="Arial" w:hAnsi="Arial" w:cs="Arial"/>
        </w:rPr>
        <w:t xml:space="preserve"> </w:t>
      </w:r>
      <w:r w:rsidR="00791E1D" w:rsidRPr="00DD08C0">
        <w:rPr>
          <w:rFonts w:ascii="Arial" w:hAnsi="Arial" w:cs="Arial"/>
        </w:rPr>
        <w:t>complete written menus</w:t>
      </w:r>
      <w:r w:rsidR="00281BA9" w:rsidRPr="00DD08C0">
        <w:rPr>
          <w:rFonts w:ascii="Arial" w:hAnsi="Arial" w:cs="Arial"/>
        </w:rPr>
        <w:t xml:space="preserve"> (including item name, </w:t>
      </w:r>
      <w:r w:rsidR="00D07E81">
        <w:rPr>
          <w:rFonts w:ascii="Arial" w:hAnsi="Arial" w:cs="Arial"/>
        </w:rPr>
        <w:t>portion</w:t>
      </w:r>
      <w:r w:rsidR="00281BA9" w:rsidRPr="00DD08C0">
        <w:rPr>
          <w:rFonts w:ascii="Arial" w:hAnsi="Arial" w:cs="Arial"/>
        </w:rPr>
        <w:t xml:space="preserve"> size and price)</w:t>
      </w:r>
      <w:r w:rsidR="00791E1D" w:rsidRPr="00DD08C0">
        <w:rPr>
          <w:rFonts w:ascii="Arial" w:hAnsi="Arial" w:cs="Arial"/>
        </w:rPr>
        <w:t xml:space="preserve"> developed</w:t>
      </w:r>
      <w:r w:rsidR="002075C9" w:rsidRPr="00DD08C0">
        <w:rPr>
          <w:rFonts w:ascii="Arial" w:hAnsi="Arial" w:cs="Arial"/>
        </w:rPr>
        <w:t xml:space="preserve"> by Contractor</w:t>
      </w:r>
      <w:r w:rsidR="00020FEF">
        <w:rPr>
          <w:rFonts w:ascii="Arial" w:hAnsi="Arial" w:cs="Arial"/>
        </w:rPr>
        <w:t xml:space="preserve"> </w:t>
      </w:r>
      <w:r w:rsidR="00020FEF" w:rsidRPr="006A0604">
        <w:rPr>
          <w:rFonts w:ascii="Arial" w:hAnsi="Arial" w:cs="Arial"/>
        </w:rPr>
        <w:t>and approved by University’s Representative in advance</w:t>
      </w:r>
      <w:r w:rsidR="00161C5A" w:rsidRPr="006A0604">
        <w:rPr>
          <w:rFonts w:ascii="Arial" w:hAnsi="Arial" w:cs="Arial"/>
        </w:rPr>
        <w:t xml:space="preserve">. </w:t>
      </w:r>
    </w:p>
    <w:p w:rsidR="004D30E3" w:rsidRDefault="004D30E3" w:rsidP="004D30E3">
      <w:pPr>
        <w:keepNext/>
        <w:keepLines/>
        <w:ind w:left="720"/>
        <w:jc w:val="both"/>
        <w:rPr>
          <w:rFonts w:ascii="Arial" w:hAnsi="Arial" w:cs="Arial"/>
          <w:b/>
          <w:highlight w:val="cyan"/>
          <w:u w:val="single"/>
        </w:rPr>
      </w:pPr>
    </w:p>
    <w:p w:rsidR="00161C5A" w:rsidRDefault="006C4B8D" w:rsidP="00B707FA">
      <w:pPr>
        <w:ind w:left="1440"/>
        <w:jc w:val="both"/>
        <w:rPr>
          <w:rFonts w:ascii="Arial" w:hAnsi="Arial" w:cs="Arial"/>
          <w:b/>
        </w:rPr>
      </w:pPr>
      <w:r w:rsidRPr="00A92B08">
        <w:rPr>
          <w:rFonts w:ascii="Arial" w:hAnsi="Arial" w:cs="Arial"/>
          <w:b/>
          <w:highlight w:val="cyan"/>
        </w:rPr>
        <w:t>[</w:t>
      </w:r>
      <w:r w:rsidRPr="00B57BD1">
        <w:rPr>
          <w:rFonts w:ascii="Arial" w:hAnsi="Arial" w:cs="Arial"/>
          <w:b/>
          <w:highlight w:val="cyan"/>
          <w:u w:val="single"/>
        </w:rPr>
        <w:t>Option</w:t>
      </w:r>
      <w:r w:rsidR="002930AC" w:rsidRPr="00A92B08">
        <w:rPr>
          <w:rFonts w:ascii="Arial" w:hAnsi="Arial" w:cs="Arial"/>
          <w:b/>
          <w:highlight w:val="cyan"/>
        </w:rPr>
        <w:t xml:space="preserve"> (</w:t>
      </w:r>
      <w:r w:rsidR="00386EE0">
        <w:rPr>
          <w:rFonts w:ascii="Arial" w:hAnsi="Arial" w:cs="Arial"/>
          <w:b/>
          <w:highlight w:val="cyan"/>
        </w:rPr>
        <w:t>I</w:t>
      </w:r>
      <w:r w:rsidR="002930AC" w:rsidRPr="00A92B08">
        <w:rPr>
          <w:rFonts w:ascii="Arial" w:hAnsi="Arial" w:cs="Arial"/>
          <w:b/>
          <w:highlight w:val="cyan"/>
        </w:rPr>
        <w:t>nclude if University operates a Card System</w:t>
      </w:r>
      <w:r w:rsidR="00386EE0">
        <w:rPr>
          <w:rFonts w:ascii="Arial" w:hAnsi="Arial" w:cs="Arial"/>
          <w:b/>
          <w:highlight w:val="cyan"/>
        </w:rPr>
        <w:t>.</w:t>
      </w:r>
      <w:r w:rsidR="002930AC" w:rsidRPr="00A92B08">
        <w:rPr>
          <w:rFonts w:ascii="Arial" w:hAnsi="Arial" w:cs="Arial"/>
          <w:b/>
          <w:highlight w:val="cyan"/>
        </w:rPr>
        <w:t>)</w:t>
      </w:r>
      <w:r w:rsidRPr="00A92B08">
        <w:rPr>
          <w:rFonts w:ascii="Arial" w:hAnsi="Arial" w:cs="Arial"/>
          <w:b/>
          <w:highlight w:val="cyan"/>
        </w:rPr>
        <w:t>:</w:t>
      </w:r>
      <w:r w:rsidRPr="00A92B08">
        <w:rPr>
          <w:rFonts w:ascii="Arial" w:hAnsi="Arial" w:cs="Arial"/>
        </w:rPr>
        <w:t xml:space="preserve"> </w:t>
      </w:r>
      <w:r w:rsidR="00161C5A" w:rsidRPr="00A92B08">
        <w:rPr>
          <w:rFonts w:ascii="Arial" w:hAnsi="Arial" w:cs="Arial"/>
        </w:rPr>
        <w:t>U</w:t>
      </w:r>
      <w:r w:rsidR="00161C5A" w:rsidRPr="0004121E">
        <w:rPr>
          <w:rFonts w:ascii="Arial" w:hAnsi="Arial" w:cs="Arial"/>
        </w:rPr>
        <w:t>niversity</w:t>
      </w:r>
      <w:r w:rsidR="00161C5A" w:rsidRPr="00DD08C0">
        <w:rPr>
          <w:rFonts w:ascii="Arial" w:hAnsi="Arial" w:cs="Arial"/>
        </w:rPr>
        <w:t xml:space="preserve"> operates a declining balance debit </w:t>
      </w:r>
      <w:r w:rsidR="003C2C9F">
        <w:rPr>
          <w:rFonts w:ascii="Arial" w:hAnsi="Arial" w:cs="Arial"/>
        </w:rPr>
        <w:t>card system known as the “</w:t>
      </w:r>
      <w:r w:rsidR="00B73FB4" w:rsidRPr="004B161B">
        <w:rPr>
          <w:rFonts w:ascii="Arial" w:hAnsi="Arial" w:cs="Arial"/>
        </w:rPr>
        <w:t>________________</w:t>
      </w:r>
      <w:r w:rsidR="00161C5A" w:rsidRPr="00DD08C0">
        <w:rPr>
          <w:rFonts w:ascii="Arial" w:hAnsi="Arial" w:cs="Arial"/>
        </w:rPr>
        <w:t>” (the “</w:t>
      </w:r>
      <w:r w:rsidR="00161C5A" w:rsidRPr="00B73FB4">
        <w:rPr>
          <w:rFonts w:ascii="Arial" w:hAnsi="Arial" w:cs="Arial"/>
          <w:b/>
        </w:rPr>
        <w:t xml:space="preserve">Card </w:t>
      </w:r>
      <w:r w:rsidR="00161C5A" w:rsidRPr="00B73FB4">
        <w:rPr>
          <w:rFonts w:ascii="Arial" w:hAnsi="Arial" w:cs="Arial"/>
          <w:b/>
        </w:rPr>
        <w:lastRenderedPageBreak/>
        <w:t>System</w:t>
      </w:r>
      <w:r w:rsidR="00161C5A" w:rsidRPr="00DD08C0">
        <w:rPr>
          <w:rFonts w:ascii="Arial" w:hAnsi="Arial" w:cs="Arial"/>
        </w:rPr>
        <w:t xml:space="preserve">”) as a form of payment by Customers for, among other things, the Services. In addition to cash payments, Contractor </w:t>
      </w:r>
      <w:r w:rsidR="00E93D3C">
        <w:rPr>
          <w:rFonts w:ascii="Arial" w:hAnsi="Arial" w:cs="Arial"/>
        </w:rPr>
        <w:t>will</w:t>
      </w:r>
      <w:r w:rsidR="00161C5A" w:rsidRPr="00DD08C0">
        <w:rPr>
          <w:rFonts w:ascii="Arial" w:hAnsi="Arial" w:cs="Arial"/>
        </w:rPr>
        <w:t xml:space="preserve"> accept the Card System as payment for the Cash Plan.</w:t>
      </w:r>
      <w:r w:rsidR="002E4AF4" w:rsidRPr="00DD08C0">
        <w:rPr>
          <w:rFonts w:ascii="Arial" w:hAnsi="Arial" w:cs="Arial"/>
        </w:rPr>
        <w:t xml:space="preserve"> </w:t>
      </w:r>
      <w:r w:rsidR="000B41F1" w:rsidRPr="00B57BD1">
        <w:rPr>
          <w:rFonts w:ascii="Arial" w:hAnsi="Arial" w:cs="Arial"/>
          <w:b/>
          <w:highlight w:val="cyan"/>
          <w:u w:val="single"/>
        </w:rPr>
        <w:t>[Option</w:t>
      </w:r>
      <w:r w:rsidR="000B41F1" w:rsidRPr="00A92B08">
        <w:rPr>
          <w:rFonts w:ascii="Arial" w:hAnsi="Arial" w:cs="Arial"/>
          <w:b/>
          <w:highlight w:val="cyan"/>
        </w:rPr>
        <w:t>:</w:t>
      </w:r>
      <w:r w:rsidR="00FF4490" w:rsidRPr="00FF4490">
        <w:rPr>
          <w:rFonts w:ascii="Arial" w:hAnsi="Arial" w:cs="Arial"/>
          <w:b/>
        </w:rPr>
        <w:t xml:space="preserve"> </w:t>
      </w:r>
      <w:r w:rsidR="002E4AF4" w:rsidRPr="00DD08C0">
        <w:rPr>
          <w:rFonts w:ascii="Arial" w:hAnsi="Arial" w:cs="Arial"/>
        </w:rPr>
        <w:t xml:space="preserve">Cash Plan Customers using the Card System </w:t>
      </w:r>
      <w:r w:rsidR="00E93D3C">
        <w:rPr>
          <w:rFonts w:ascii="Arial" w:hAnsi="Arial" w:cs="Arial"/>
        </w:rPr>
        <w:t>will</w:t>
      </w:r>
      <w:r w:rsidR="002E4AF4" w:rsidRPr="00DD08C0">
        <w:rPr>
          <w:rFonts w:ascii="Arial" w:hAnsi="Arial" w:cs="Arial"/>
        </w:rPr>
        <w:t xml:space="preserve"> receive a </w:t>
      </w:r>
      <w:r w:rsidR="00B73FB4" w:rsidRPr="004B161B">
        <w:rPr>
          <w:rFonts w:ascii="Arial" w:hAnsi="Arial" w:cs="Arial"/>
        </w:rPr>
        <w:t>___</w:t>
      </w:r>
      <w:r w:rsidR="00B73FB4">
        <w:rPr>
          <w:rFonts w:ascii="Arial" w:hAnsi="Arial" w:cs="Arial"/>
        </w:rPr>
        <w:t xml:space="preserve"> (</w:t>
      </w:r>
      <w:r w:rsidR="00B73FB4" w:rsidRPr="004B161B">
        <w:rPr>
          <w:rFonts w:ascii="Arial" w:hAnsi="Arial" w:cs="Arial"/>
        </w:rPr>
        <w:t>_</w:t>
      </w:r>
      <w:r w:rsidR="0070039F" w:rsidRPr="004B161B">
        <w:rPr>
          <w:rFonts w:ascii="Arial" w:hAnsi="Arial" w:cs="Arial"/>
        </w:rPr>
        <w:t>__</w:t>
      </w:r>
      <w:r w:rsidR="002E4AF4" w:rsidRPr="00DD08C0">
        <w:rPr>
          <w:rFonts w:ascii="Arial" w:hAnsi="Arial" w:cs="Arial"/>
        </w:rPr>
        <w:t>%) discount of</w:t>
      </w:r>
      <w:r w:rsidR="00FA069C">
        <w:rPr>
          <w:rFonts w:ascii="Arial" w:hAnsi="Arial" w:cs="Arial"/>
        </w:rPr>
        <w:t>f</w:t>
      </w:r>
      <w:r w:rsidR="002E4AF4" w:rsidRPr="00DD08C0">
        <w:rPr>
          <w:rFonts w:ascii="Arial" w:hAnsi="Arial" w:cs="Arial"/>
        </w:rPr>
        <w:t xml:space="preserve"> </w:t>
      </w:r>
      <w:r w:rsidR="00FA069C">
        <w:rPr>
          <w:rFonts w:ascii="Arial" w:hAnsi="Arial" w:cs="Arial"/>
        </w:rPr>
        <w:t xml:space="preserve">of </w:t>
      </w:r>
      <w:r w:rsidR="002E4AF4" w:rsidRPr="00DD08C0">
        <w:rPr>
          <w:rFonts w:ascii="Arial" w:hAnsi="Arial" w:cs="Arial"/>
        </w:rPr>
        <w:t>their purchases.</w:t>
      </w:r>
      <w:r w:rsidR="0070039F" w:rsidRPr="0070039F">
        <w:rPr>
          <w:rFonts w:ascii="Arial" w:hAnsi="Arial" w:cs="Arial"/>
          <w:b/>
          <w:highlight w:val="cyan"/>
        </w:rPr>
        <w:t xml:space="preserve"> </w:t>
      </w:r>
      <w:r w:rsidR="0070039F" w:rsidRPr="003B7658">
        <w:rPr>
          <w:rFonts w:ascii="Arial" w:hAnsi="Arial" w:cs="Arial"/>
          <w:b/>
          <w:highlight w:val="cyan"/>
        </w:rPr>
        <w:t>]</w:t>
      </w:r>
      <w:r w:rsidR="002E4AF4" w:rsidRPr="00DD08C0">
        <w:rPr>
          <w:rFonts w:ascii="Arial" w:hAnsi="Arial" w:cs="Arial"/>
        </w:rPr>
        <w:t xml:space="preserve"> </w:t>
      </w:r>
      <w:r w:rsidR="00C86790" w:rsidRPr="00A92B08">
        <w:rPr>
          <w:rFonts w:ascii="Arial" w:hAnsi="Arial" w:cs="Arial"/>
          <w:b/>
          <w:highlight w:val="cyan"/>
        </w:rPr>
        <w:t>[</w:t>
      </w:r>
      <w:r w:rsidR="00C86790" w:rsidRPr="00B57BD1">
        <w:rPr>
          <w:rFonts w:ascii="Arial" w:hAnsi="Arial" w:cs="Arial"/>
          <w:b/>
          <w:highlight w:val="cyan"/>
          <w:u w:val="single"/>
        </w:rPr>
        <w:t>Option</w:t>
      </w:r>
      <w:r w:rsidR="00C86790" w:rsidRPr="00A92B08">
        <w:rPr>
          <w:rFonts w:ascii="Arial" w:hAnsi="Arial" w:cs="Arial"/>
          <w:b/>
          <w:highlight w:val="cyan"/>
        </w:rPr>
        <w:t>:</w:t>
      </w:r>
      <w:r w:rsidR="00C86790" w:rsidRPr="00FF4490">
        <w:rPr>
          <w:rFonts w:ascii="Arial" w:hAnsi="Arial" w:cs="Arial"/>
          <w:b/>
        </w:rPr>
        <w:t xml:space="preserve"> </w:t>
      </w:r>
      <w:r w:rsidR="002E4AF4" w:rsidRPr="00DD08C0">
        <w:rPr>
          <w:rFonts w:ascii="Arial" w:hAnsi="Arial" w:cs="Arial"/>
        </w:rPr>
        <w:t>Th</w:t>
      </w:r>
      <w:r w:rsidR="00E33734">
        <w:rPr>
          <w:rFonts w:ascii="Arial" w:hAnsi="Arial" w:cs="Arial"/>
        </w:rPr>
        <w:t>is</w:t>
      </w:r>
      <w:r w:rsidR="002E4AF4" w:rsidRPr="00DD08C0">
        <w:rPr>
          <w:rFonts w:ascii="Arial" w:hAnsi="Arial" w:cs="Arial"/>
        </w:rPr>
        <w:t xml:space="preserve"> discount will not be available under the Board Plan.</w:t>
      </w:r>
      <w:r w:rsidR="00B73FB4" w:rsidRPr="00B73FB4">
        <w:rPr>
          <w:rFonts w:ascii="Arial" w:hAnsi="Arial" w:cs="Arial"/>
          <w:b/>
          <w:highlight w:val="cyan"/>
        </w:rPr>
        <w:t>]</w:t>
      </w:r>
      <w:r w:rsidR="003B7658" w:rsidRPr="003B7658">
        <w:rPr>
          <w:rFonts w:ascii="Arial" w:hAnsi="Arial" w:cs="Arial"/>
          <w:b/>
          <w:highlight w:val="cyan"/>
        </w:rPr>
        <w:t>]</w:t>
      </w:r>
    </w:p>
    <w:p w:rsidR="002D1657" w:rsidRPr="002D1657" w:rsidRDefault="002D1657" w:rsidP="002D1657">
      <w:pPr>
        <w:ind w:left="720"/>
        <w:jc w:val="both"/>
        <w:rPr>
          <w:rFonts w:ascii="Arial" w:hAnsi="Arial" w:cs="Arial"/>
        </w:rPr>
      </w:pPr>
    </w:p>
    <w:p w:rsidR="00DB338F" w:rsidRDefault="00B73FB4" w:rsidP="007C1287">
      <w:pPr>
        <w:numPr>
          <w:ilvl w:val="2"/>
          <w:numId w:val="36"/>
        </w:numPr>
        <w:jc w:val="both"/>
        <w:rPr>
          <w:rFonts w:ascii="Arial" w:hAnsi="Arial" w:cs="Arial"/>
        </w:rPr>
      </w:pPr>
      <w:r w:rsidRPr="00A92B08">
        <w:rPr>
          <w:rFonts w:ascii="Arial" w:hAnsi="Arial" w:cs="Arial"/>
          <w:b/>
          <w:highlight w:val="cyan"/>
        </w:rPr>
        <w:t>[</w:t>
      </w:r>
      <w:r w:rsidRPr="00B73FB4">
        <w:rPr>
          <w:rFonts w:ascii="Arial" w:hAnsi="Arial" w:cs="Arial"/>
          <w:b/>
          <w:highlight w:val="cyan"/>
          <w:u w:val="single"/>
        </w:rPr>
        <w:t>Option</w:t>
      </w:r>
      <w:r w:rsidR="007A0025" w:rsidRPr="00A92B08">
        <w:rPr>
          <w:rFonts w:ascii="Arial" w:hAnsi="Arial" w:cs="Arial"/>
          <w:b/>
          <w:highlight w:val="cyan"/>
        </w:rPr>
        <w:t xml:space="preserve"> (</w:t>
      </w:r>
      <w:r w:rsidR="00386EE0">
        <w:rPr>
          <w:rFonts w:ascii="Arial" w:hAnsi="Arial" w:cs="Arial"/>
          <w:b/>
          <w:highlight w:val="cyan"/>
        </w:rPr>
        <w:t>I</w:t>
      </w:r>
      <w:r w:rsidR="007A0025" w:rsidRPr="00A92B08">
        <w:rPr>
          <w:rFonts w:ascii="Arial" w:hAnsi="Arial" w:cs="Arial"/>
          <w:b/>
          <w:highlight w:val="cyan"/>
        </w:rPr>
        <w:t>nclude if Services include a Short Term Meal Plan</w:t>
      </w:r>
      <w:r w:rsidR="00386EE0">
        <w:rPr>
          <w:rFonts w:ascii="Arial" w:hAnsi="Arial" w:cs="Arial"/>
          <w:b/>
          <w:highlight w:val="cyan"/>
        </w:rPr>
        <w:t>.)</w:t>
      </w:r>
      <w:r w:rsidR="007A0025" w:rsidRPr="00A92B08">
        <w:rPr>
          <w:rFonts w:ascii="Arial" w:hAnsi="Arial" w:cs="Arial"/>
          <w:b/>
          <w:highlight w:val="cyan"/>
        </w:rPr>
        <w:t>:</w:t>
      </w:r>
      <w:r w:rsidR="00E769E5" w:rsidRPr="00A92B08">
        <w:rPr>
          <w:rFonts w:ascii="Arial" w:hAnsi="Arial" w:cs="Arial"/>
          <w:b/>
        </w:rPr>
        <w:t xml:space="preserve"> </w:t>
      </w:r>
      <w:r w:rsidR="00151AD6" w:rsidRPr="00A92B08">
        <w:rPr>
          <w:rFonts w:ascii="Arial" w:hAnsi="Arial" w:cs="Arial"/>
        </w:rPr>
        <w:t xml:space="preserve">Short Term Meal Plan. </w:t>
      </w:r>
      <w:r w:rsidR="00161C5A" w:rsidRPr="00E56904">
        <w:rPr>
          <w:rFonts w:ascii="Arial" w:hAnsi="Arial" w:cs="Arial"/>
        </w:rPr>
        <w:t xml:space="preserve">Contractor </w:t>
      </w:r>
      <w:r w:rsidR="00E93D3C">
        <w:rPr>
          <w:rFonts w:ascii="Arial" w:hAnsi="Arial" w:cs="Arial"/>
        </w:rPr>
        <w:t>will</w:t>
      </w:r>
      <w:r w:rsidR="00161C5A" w:rsidRPr="00E56904">
        <w:rPr>
          <w:rFonts w:ascii="Arial" w:hAnsi="Arial" w:cs="Arial"/>
        </w:rPr>
        <w:t xml:space="preserve"> provide the Short Term Meal Plan to University and non-University groups and organizations hosting camps and other activities on University’s premises</w:t>
      </w:r>
      <w:r w:rsidR="00E56904">
        <w:rPr>
          <w:rFonts w:ascii="Arial" w:hAnsi="Arial" w:cs="Arial"/>
        </w:rPr>
        <w:t xml:space="preserve"> (</w:t>
      </w:r>
      <w:r w:rsidR="00C1102D">
        <w:rPr>
          <w:rFonts w:ascii="Arial" w:hAnsi="Arial" w:cs="Arial"/>
        </w:rPr>
        <w:t xml:space="preserve">collectively, </w:t>
      </w:r>
      <w:r w:rsidR="00E56904">
        <w:rPr>
          <w:rFonts w:ascii="Arial" w:hAnsi="Arial" w:cs="Arial"/>
        </w:rPr>
        <w:t>“</w:t>
      </w:r>
      <w:r w:rsidR="00E56904" w:rsidRPr="00B73FB4">
        <w:rPr>
          <w:rFonts w:ascii="Arial" w:hAnsi="Arial" w:cs="Arial"/>
          <w:b/>
        </w:rPr>
        <w:t>Summer Camp Program</w:t>
      </w:r>
      <w:r w:rsidR="00CB008D" w:rsidRPr="00B73FB4">
        <w:rPr>
          <w:rFonts w:ascii="Arial" w:hAnsi="Arial" w:cs="Arial"/>
          <w:b/>
        </w:rPr>
        <w:t>s</w:t>
      </w:r>
      <w:r w:rsidR="00E56904">
        <w:rPr>
          <w:rFonts w:ascii="Arial" w:hAnsi="Arial" w:cs="Arial"/>
        </w:rPr>
        <w:t>”)</w:t>
      </w:r>
      <w:r w:rsidR="002610B6">
        <w:rPr>
          <w:rFonts w:ascii="Arial" w:hAnsi="Arial" w:cs="Arial"/>
        </w:rPr>
        <w:t xml:space="preserve"> in accordance with the terms set forth in </w:t>
      </w:r>
      <w:r w:rsidR="00207DB3">
        <w:rPr>
          <w:rFonts w:ascii="Arial" w:hAnsi="Arial" w:cs="Arial"/>
          <w:b/>
        </w:rPr>
        <w:t>Schedule 7</w:t>
      </w:r>
      <w:r w:rsidR="002610B6">
        <w:rPr>
          <w:rFonts w:ascii="Arial" w:hAnsi="Arial" w:cs="Arial"/>
        </w:rPr>
        <w:t xml:space="preserve"> attached and incorporated for all purposes</w:t>
      </w:r>
      <w:r w:rsidR="00161C5A" w:rsidRPr="00E56904">
        <w:rPr>
          <w:rFonts w:ascii="Arial" w:hAnsi="Arial" w:cs="Arial"/>
        </w:rPr>
        <w:t xml:space="preserve">. </w:t>
      </w:r>
      <w:r w:rsidR="00DB338F" w:rsidRPr="00E56904">
        <w:rPr>
          <w:rFonts w:ascii="Arial" w:hAnsi="Arial" w:cs="Arial"/>
        </w:rPr>
        <w:t>Short Term Meal Plans are primarily offered in support of th</w:t>
      </w:r>
      <w:r w:rsidR="00DB338F" w:rsidRPr="00596D8D">
        <w:rPr>
          <w:rFonts w:ascii="Arial" w:hAnsi="Arial" w:cs="Arial"/>
        </w:rPr>
        <w:t>e Summer Camp Program</w:t>
      </w:r>
      <w:r w:rsidR="00CB008D" w:rsidRPr="00596D8D">
        <w:rPr>
          <w:rFonts w:ascii="Arial" w:hAnsi="Arial" w:cs="Arial"/>
        </w:rPr>
        <w:t>s</w:t>
      </w:r>
      <w:r w:rsidR="00DB338F" w:rsidRPr="00E56904">
        <w:rPr>
          <w:rFonts w:ascii="Arial" w:hAnsi="Arial" w:cs="Arial"/>
        </w:rPr>
        <w:t xml:space="preserve">. </w:t>
      </w:r>
      <w:r w:rsidR="005B64B5" w:rsidRPr="00E56904">
        <w:rPr>
          <w:rFonts w:ascii="Arial" w:hAnsi="Arial" w:cs="Arial"/>
        </w:rPr>
        <w:t>Short Term</w:t>
      </w:r>
      <w:r w:rsidR="005B64B5" w:rsidRPr="002D1657">
        <w:rPr>
          <w:rFonts w:ascii="Arial" w:hAnsi="Arial" w:cs="Arial"/>
        </w:rPr>
        <w:t xml:space="preserve"> Meal Plans may include breakfast, lunch, and dinner and may be provided in the Board Plan Dining </w:t>
      </w:r>
      <w:r w:rsidR="009C7842">
        <w:rPr>
          <w:rFonts w:ascii="Arial" w:hAnsi="Arial" w:cs="Arial"/>
        </w:rPr>
        <w:t>A</w:t>
      </w:r>
      <w:r w:rsidR="005B64B5" w:rsidRPr="002D1657">
        <w:rPr>
          <w:rFonts w:ascii="Arial" w:hAnsi="Arial" w:cs="Arial"/>
        </w:rPr>
        <w:t xml:space="preserve">rea. Short Term Meal Plan service hours will be coordinated with each </w:t>
      </w:r>
      <w:r w:rsidR="00C1102D">
        <w:rPr>
          <w:rFonts w:ascii="Arial" w:hAnsi="Arial" w:cs="Arial"/>
        </w:rPr>
        <w:t>Summer Camp Progra</w:t>
      </w:r>
      <w:r w:rsidR="005B64B5" w:rsidRPr="002D1657">
        <w:rPr>
          <w:rFonts w:ascii="Arial" w:hAnsi="Arial" w:cs="Arial"/>
        </w:rPr>
        <w:t>m.</w:t>
      </w:r>
      <w:r w:rsidR="005B64B5">
        <w:rPr>
          <w:rFonts w:ascii="Arial" w:hAnsi="Arial" w:cs="Arial"/>
        </w:rPr>
        <w:t xml:space="preserve"> </w:t>
      </w:r>
      <w:r w:rsidR="00C51DB8">
        <w:rPr>
          <w:rFonts w:ascii="Arial" w:hAnsi="Arial" w:cs="Arial"/>
        </w:rPr>
        <w:t>Contractor</w:t>
      </w:r>
      <w:r w:rsidR="00DB338F" w:rsidRPr="00E56904">
        <w:rPr>
          <w:rFonts w:ascii="Arial" w:hAnsi="Arial" w:cs="Arial"/>
        </w:rPr>
        <w:t xml:space="preserve"> </w:t>
      </w:r>
      <w:r w:rsidR="00E93D3C">
        <w:rPr>
          <w:rFonts w:ascii="Arial" w:hAnsi="Arial" w:cs="Arial"/>
        </w:rPr>
        <w:t>will</w:t>
      </w:r>
      <w:r w:rsidR="00DB338F" w:rsidRPr="00E56904">
        <w:rPr>
          <w:rFonts w:ascii="Arial" w:hAnsi="Arial" w:cs="Arial"/>
        </w:rPr>
        <w:t xml:space="preserve"> invoice all Customers</w:t>
      </w:r>
      <w:r w:rsidR="00CB4F2B">
        <w:rPr>
          <w:rFonts w:ascii="Arial" w:hAnsi="Arial" w:cs="Arial"/>
        </w:rPr>
        <w:t xml:space="preserve"> participating in the Short Term Meal Plan</w:t>
      </w:r>
      <w:r w:rsidR="00DB338F" w:rsidRPr="00E56904">
        <w:rPr>
          <w:rFonts w:ascii="Arial" w:hAnsi="Arial" w:cs="Arial"/>
        </w:rPr>
        <w:t xml:space="preserve"> directly. </w:t>
      </w:r>
      <w:r w:rsidR="00DB338F" w:rsidRPr="00815E6E">
        <w:rPr>
          <w:rFonts w:ascii="Arial" w:hAnsi="Arial" w:cs="Arial"/>
        </w:rPr>
        <w:t xml:space="preserve">Contractor </w:t>
      </w:r>
      <w:r w:rsidR="009B0229" w:rsidRPr="00815E6E">
        <w:rPr>
          <w:rFonts w:ascii="Arial" w:hAnsi="Arial" w:cs="Arial"/>
        </w:rPr>
        <w:t>will</w:t>
      </w:r>
      <w:r w:rsidR="00DB338F" w:rsidRPr="00815E6E">
        <w:rPr>
          <w:rFonts w:ascii="Arial" w:hAnsi="Arial" w:cs="Arial"/>
        </w:rPr>
        <w:t xml:space="preserve"> account for sales from Short Term Meal Plans separately from all other sale transactions</w:t>
      </w:r>
      <w:r w:rsidR="00DB338F" w:rsidRPr="00E56904">
        <w:rPr>
          <w:rFonts w:ascii="Arial" w:hAnsi="Arial" w:cs="Arial"/>
        </w:rPr>
        <w:t>.</w:t>
      </w:r>
      <w:r w:rsidRPr="00B73FB4">
        <w:rPr>
          <w:rFonts w:ascii="Arial" w:hAnsi="Arial" w:cs="Arial"/>
          <w:b/>
          <w:highlight w:val="cyan"/>
        </w:rPr>
        <w:t>]</w:t>
      </w:r>
      <w:r w:rsidR="005B64B5">
        <w:rPr>
          <w:rFonts w:ascii="Arial" w:hAnsi="Arial" w:cs="Arial"/>
        </w:rPr>
        <w:t xml:space="preserve"> </w:t>
      </w:r>
    </w:p>
    <w:p w:rsidR="00B41107" w:rsidRPr="00DD08C0" w:rsidRDefault="00B41107" w:rsidP="00B41107">
      <w:pPr>
        <w:ind w:left="720"/>
        <w:jc w:val="both"/>
        <w:rPr>
          <w:rFonts w:ascii="Arial" w:hAnsi="Arial" w:cs="Arial"/>
        </w:rPr>
      </w:pPr>
    </w:p>
    <w:p w:rsidR="00502880" w:rsidRPr="00DD08C0" w:rsidRDefault="00CF6458" w:rsidP="00502880">
      <w:pPr>
        <w:numPr>
          <w:ilvl w:val="2"/>
          <w:numId w:val="36"/>
        </w:numPr>
        <w:jc w:val="both"/>
        <w:rPr>
          <w:rFonts w:ascii="Arial" w:hAnsi="Arial" w:cs="Arial"/>
        </w:rPr>
      </w:pPr>
      <w:r w:rsidRPr="00A92B08">
        <w:rPr>
          <w:rFonts w:ascii="Arial" w:hAnsi="Arial" w:cs="Arial"/>
          <w:b/>
          <w:highlight w:val="cyan"/>
        </w:rPr>
        <w:t>[</w:t>
      </w:r>
      <w:r w:rsidRPr="00B73FB4">
        <w:rPr>
          <w:rFonts w:ascii="Arial" w:hAnsi="Arial" w:cs="Arial"/>
          <w:b/>
          <w:highlight w:val="cyan"/>
          <w:u w:val="single"/>
        </w:rPr>
        <w:t>Option</w:t>
      </w:r>
      <w:r w:rsidRPr="00A92B08">
        <w:rPr>
          <w:rFonts w:ascii="Arial" w:hAnsi="Arial" w:cs="Arial"/>
          <w:b/>
          <w:highlight w:val="cyan"/>
        </w:rPr>
        <w:t xml:space="preserve"> (</w:t>
      </w:r>
      <w:r w:rsidR="00386EE0">
        <w:rPr>
          <w:rFonts w:ascii="Arial" w:hAnsi="Arial" w:cs="Arial"/>
          <w:b/>
          <w:highlight w:val="cyan"/>
        </w:rPr>
        <w:t>I</w:t>
      </w:r>
      <w:r w:rsidRPr="00A92B08">
        <w:rPr>
          <w:rFonts w:ascii="Arial" w:hAnsi="Arial" w:cs="Arial"/>
          <w:b/>
          <w:highlight w:val="cyan"/>
        </w:rPr>
        <w:t>nclude if Services include a Board Plan</w:t>
      </w:r>
      <w:r w:rsidR="00386EE0">
        <w:rPr>
          <w:rFonts w:ascii="Arial" w:hAnsi="Arial" w:cs="Arial"/>
          <w:b/>
          <w:highlight w:val="cyan"/>
        </w:rPr>
        <w:t>.)</w:t>
      </w:r>
      <w:r w:rsidRPr="00A92B08">
        <w:rPr>
          <w:rFonts w:ascii="Arial" w:hAnsi="Arial" w:cs="Arial"/>
          <w:b/>
          <w:highlight w:val="cyan"/>
        </w:rPr>
        <w:t>:</w:t>
      </w:r>
      <w:r w:rsidR="00B73FB4" w:rsidRPr="00A92B08">
        <w:rPr>
          <w:rFonts w:ascii="Arial" w:hAnsi="Arial" w:cs="Arial"/>
        </w:rPr>
        <w:t xml:space="preserve"> </w:t>
      </w:r>
      <w:r w:rsidR="00151AD6" w:rsidRPr="00A92B08">
        <w:rPr>
          <w:rFonts w:ascii="Arial" w:hAnsi="Arial" w:cs="Arial"/>
        </w:rPr>
        <w:t>Board Plan.</w:t>
      </w:r>
      <w:r w:rsidR="00151AD6">
        <w:rPr>
          <w:rFonts w:ascii="Arial" w:hAnsi="Arial" w:cs="Arial"/>
        </w:rPr>
        <w:t xml:space="preserve"> </w:t>
      </w:r>
      <w:r w:rsidR="00161C5A" w:rsidRPr="00DD08C0">
        <w:rPr>
          <w:rFonts w:ascii="Arial" w:hAnsi="Arial" w:cs="Arial"/>
        </w:rPr>
        <w:t xml:space="preserve">Contractor </w:t>
      </w:r>
      <w:r w:rsidR="00E93D3C">
        <w:rPr>
          <w:rFonts w:ascii="Arial" w:hAnsi="Arial" w:cs="Arial"/>
        </w:rPr>
        <w:t>will</w:t>
      </w:r>
      <w:r w:rsidR="00161C5A" w:rsidRPr="00DD08C0">
        <w:rPr>
          <w:rFonts w:ascii="Arial" w:hAnsi="Arial" w:cs="Arial"/>
        </w:rPr>
        <w:t xml:space="preserve"> provide the Board Plan to participating Customers in accordance with the terms set forth in </w:t>
      </w:r>
      <w:r w:rsidR="00207DB3">
        <w:rPr>
          <w:rFonts w:ascii="Arial" w:hAnsi="Arial" w:cs="Arial"/>
          <w:b/>
        </w:rPr>
        <w:t>Schedule 8</w:t>
      </w:r>
      <w:r w:rsidR="00161C5A" w:rsidRPr="00DD08C0">
        <w:rPr>
          <w:rFonts w:ascii="Arial" w:hAnsi="Arial" w:cs="Arial"/>
        </w:rPr>
        <w:t xml:space="preserve"> attached and incorporated for all purposes.</w:t>
      </w:r>
      <w:r w:rsidR="00B73FB4" w:rsidRPr="00B73FB4">
        <w:rPr>
          <w:rFonts w:ascii="Arial" w:hAnsi="Arial" w:cs="Arial"/>
          <w:b/>
          <w:highlight w:val="cyan"/>
        </w:rPr>
        <w:t>]</w:t>
      </w:r>
    </w:p>
    <w:p w:rsidR="00502880" w:rsidRPr="00DD08C0" w:rsidRDefault="00502880" w:rsidP="00502880">
      <w:pPr>
        <w:jc w:val="both"/>
        <w:rPr>
          <w:rFonts w:ascii="Arial" w:hAnsi="Arial" w:cs="Arial"/>
        </w:rPr>
      </w:pPr>
    </w:p>
    <w:p w:rsidR="00502880" w:rsidRPr="00DD08C0" w:rsidRDefault="00B73FB4" w:rsidP="00502880">
      <w:pPr>
        <w:numPr>
          <w:ilvl w:val="2"/>
          <w:numId w:val="36"/>
        </w:numPr>
        <w:jc w:val="both"/>
        <w:rPr>
          <w:rFonts w:ascii="Arial" w:hAnsi="Arial" w:cs="Arial"/>
        </w:rPr>
      </w:pPr>
      <w:r w:rsidRPr="00A92B08">
        <w:rPr>
          <w:rFonts w:ascii="Arial" w:hAnsi="Arial" w:cs="Arial"/>
          <w:b/>
          <w:highlight w:val="cyan"/>
        </w:rPr>
        <w:t>[</w:t>
      </w:r>
      <w:r w:rsidRPr="00B73FB4">
        <w:rPr>
          <w:rFonts w:ascii="Arial" w:hAnsi="Arial" w:cs="Arial"/>
          <w:b/>
          <w:highlight w:val="cyan"/>
          <w:u w:val="single"/>
        </w:rPr>
        <w:t>Option</w:t>
      </w:r>
      <w:r w:rsidR="00CF6458" w:rsidRPr="00A92B08">
        <w:rPr>
          <w:rFonts w:ascii="Arial" w:hAnsi="Arial" w:cs="Arial"/>
          <w:b/>
          <w:highlight w:val="cyan"/>
        </w:rPr>
        <w:t xml:space="preserve"> (</w:t>
      </w:r>
      <w:r w:rsidR="00386EE0">
        <w:rPr>
          <w:rFonts w:ascii="Arial" w:hAnsi="Arial" w:cs="Arial"/>
          <w:b/>
          <w:highlight w:val="cyan"/>
        </w:rPr>
        <w:t>I</w:t>
      </w:r>
      <w:r w:rsidR="00CF6458" w:rsidRPr="00A92B08">
        <w:rPr>
          <w:rFonts w:ascii="Arial" w:hAnsi="Arial" w:cs="Arial"/>
          <w:b/>
          <w:highlight w:val="cyan"/>
        </w:rPr>
        <w:t>nclude if Services include a Catering Plan</w:t>
      </w:r>
      <w:r w:rsidR="00386EE0">
        <w:rPr>
          <w:rFonts w:ascii="Arial" w:hAnsi="Arial" w:cs="Arial"/>
          <w:b/>
          <w:highlight w:val="cyan"/>
        </w:rPr>
        <w:t>.)</w:t>
      </w:r>
      <w:r w:rsidR="00CF6458" w:rsidRPr="00A92B08">
        <w:rPr>
          <w:rFonts w:ascii="Arial" w:hAnsi="Arial" w:cs="Arial"/>
          <w:b/>
          <w:highlight w:val="cyan"/>
        </w:rPr>
        <w:t>:</w:t>
      </w:r>
      <w:r w:rsidRPr="00B73FB4">
        <w:rPr>
          <w:rFonts w:ascii="Arial" w:hAnsi="Arial" w:cs="Arial"/>
        </w:rPr>
        <w:t xml:space="preserve"> </w:t>
      </w:r>
      <w:r w:rsidR="00151AD6" w:rsidRPr="00D24864">
        <w:rPr>
          <w:rFonts w:ascii="Arial" w:hAnsi="Arial" w:cs="Arial"/>
          <w:u w:val="single"/>
        </w:rPr>
        <w:t>Catering Plan</w:t>
      </w:r>
      <w:r w:rsidR="00151AD6" w:rsidRPr="00151AD6">
        <w:rPr>
          <w:rFonts w:ascii="Arial" w:hAnsi="Arial" w:cs="Arial"/>
          <w:u w:val="single"/>
        </w:rPr>
        <w:t>.</w:t>
      </w:r>
      <w:r w:rsidR="00151AD6">
        <w:rPr>
          <w:rFonts w:ascii="Arial" w:hAnsi="Arial" w:cs="Arial"/>
        </w:rPr>
        <w:t xml:space="preserve"> </w:t>
      </w:r>
      <w:r w:rsidR="00161C5A" w:rsidRPr="00DD08C0">
        <w:rPr>
          <w:rFonts w:ascii="Arial" w:hAnsi="Arial" w:cs="Arial"/>
        </w:rPr>
        <w:t xml:space="preserve">Upon University’s request, Contractor </w:t>
      </w:r>
      <w:r w:rsidR="00E93D3C">
        <w:rPr>
          <w:rFonts w:ascii="Arial" w:hAnsi="Arial" w:cs="Arial"/>
        </w:rPr>
        <w:t>will</w:t>
      </w:r>
      <w:r w:rsidR="00161C5A" w:rsidRPr="00DD08C0">
        <w:rPr>
          <w:rFonts w:ascii="Arial" w:hAnsi="Arial" w:cs="Arial"/>
        </w:rPr>
        <w:t xml:space="preserve"> provide the Catering Plan in accordance with the terms set forth in </w:t>
      </w:r>
      <w:r w:rsidR="00207DB3">
        <w:rPr>
          <w:rFonts w:ascii="Arial" w:hAnsi="Arial" w:cs="Arial"/>
          <w:b/>
        </w:rPr>
        <w:t>Schedule 9</w:t>
      </w:r>
      <w:r w:rsidR="00161C5A" w:rsidRPr="00DD08C0">
        <w:rPr>
          <w:rFonts w:ascii="Arial" w:hAnsi="Arial" w:cs="Arial"/>
          <w:b/>
        </w:rPr>
        <w:t xml:space="preserve"> </w:t>
      </w:r>
      <w:r w:rsidR="00D857C8">
        <w:rPr>
          <w:rFonts w:ascii="Arial" w:hAnsi="Arial" w:cs="Arial"/>
        </w:rPr>
        <w:t>attached and incorporated for all purposes,</w:t>
      </w:r>
      <w:r w:rsidR="00D857C8" w:rsidRPr="00DD08C0">
        <w:rPr>
          <w:rFonts w:ascii="Arial" w:hAnsi="Arial" w:cs="Arial"/>
        </w:rPr>
        <w:t xml:space="preserve"> </w:t>
      </w:r>
      <w:r w:rsidR="00161C5A" w:rsidRPr="00DD08C0">
        <w:rPr>
          <w:rFonts w:ascii="Arial" w:hAnsi="Arial" w:cs="Arial"/>
        </w:rPr>
        <w:t>at parties, banquets, teas, coffees, receptions, dinners and other special events (collectively, “</w:t>
      </w:r>
      <w:r w:rsidR="00161C5A" w:rsidRPr="008F584F">
        <w:rPr>
          <w:rFonts w:ascii="Arial" w:hAnsi="Arial" w:cs="Arial"/>
          <w:b/>
        </w:rPr>
        <w:t>Special Events</w:t>
      </w:r>
      <w:r w:rsidR="00161C5A" w:rsidRPr="00DD08C0">
        <w:rPr>
          <w:rFonts w:ascii="Arial" w:hAnsi="Arial" w:cs="Arial"/>
        </w:rPr>
        <w:t>”) held by University and non-University groups and organizations, in locat</w:t>
      </w:r>
      <w:r w:rsidR="003E74B7">
        <w:rPr>
          <w:rFonts w:ascii="Arial" w:hAnsi="Arial" w:cs="Arial"/>
        </w:rPr>
        <w:t>ions designated by University. The</w:t>
      </w:r>
      <w:r w:rsidR="00161C5A" w:rsidRPr="00DD08C0">
        <w:rPr>
          <w:rFonts w:ascii="Arial" w:hAnsi="Arial" w:cs="Arial"/>
        </w:rPr>
        <w:t xml:space="preserve"> locations may be on or off University’s premises.</w:t>
      </w:r>
      <w:r w:rsidRPr="00B73FB4">
        <w:rPr>
          <w:rFonts w:ascii="Arial" w:hAnsi="Arial" w:cs="Arial"/>
          <w:b/>
          <w:highlight w:val="cyan"/>
        </w:rPr>
        <w:t>]</w:t>
      </w:r>
    </w:p>
    <w:p w:rsidR="00502880" w:rsidRPr="00DD08C0" w:rsidRDefault="00502880" w:rsidP="00502880">
      <w:pPr>
        <w:jc w:val="both"/>
        <w:rPr>
          <w:rFonts w:ascii="Arial" w:hAnsi="Arial" w:cs="Arial"/>
        </w:rPr>
      </w:pPr>
    </w:p>
    <w:p w:rsidR="00502880" w:rsidRDefault="008F584F" w:rsidP="00151AD6">
      <w:pPr>
        <w:numPr>
          <w:ilvl w:val="2"/>
          <w:numId w:val="36"/>
        </w:numPr>
        <w:jc w:val="both"/>
        <w:rPr>
          <w:rFonts w:ascii="Arial" w:hAnsi="Arial" w:cs="Arial"/>
        </w:rPr>
      </w:pPr>
      <w:r w:rsidRPr="00A92B08">
        <w:rPr>
          <w:rFonts w:ascii="Arial" w:hAnsi="Arial" w:cs="Arial"/>
          <w:b/>
          <w:highlight w:val="cyan"/>
        </w:rPr>
        <w:t>[</w:t>
      </w:r>
      <w:r w:rsidRPr="00B73FB4">
        <w:rPr>
          <w:rFonts w:ascii="Arial" w:hAnsi="Arial" w:cs="Arial"/>
          <w:b/>
          <w:highlight w:val="cyan"/>
          <w:u w:val="single"/>
        </w:rPr>
        <w:t>Option</w:t>
      </w:r>
      <w:r w:rsidR="00EE20D7" w:rsidRPr="00A92B08">
        <w:rPr>
          <w:rFonts w:ascii="Arial" w:hAnsi="Arial" w:cs="Arial"/>
          <w:b/>
          <w:highlight w:val="cyan"/>
        </w:rPr>
        <w:t xml:space="preserve"> (</w:t>
      </w:r>
      <w:r w:rsidR="00386EE0">
        <w:rPr>
          <w:rFonts w:ascii="Arial" w:hAnsi="Arial" w:cs="Arial"/>
          <w:b/>
          <w:highlight w:val="cyan"/>
        </w:rPr>
        <w:t>I</w:t>
      </w:r>
      <w:r w:rsidR="00EE20D7" w:rsidRPr="00A92B08">
        <w:rPr>
          <w:rFonts w:ascii="Arial" w:hAnsi="Arial" w:cs="Arial"/>
          <w:b/>
          <w:highlight w:val="cyan"/>
        </w:rPr>
        <w:t>nclude if Services include a Concession Plan</w:t>
      </w:r>
      <w:r w:rsidR="00386EE0">
        <w:rPr>
          <w:rFonts w:ascii="Arial" w:hAnsi="Arial" w:cs="Arial"/>
          <w:b/>
          <w:highlight w:val="cyan"/>
        </w:rPr>
        <w:t>.)</w:t>
      </w:r>
      <w:r w:rsidR="00EE20D7" w:rsidRPr="00A92B08">
        <w:rPr>
          <w:rFonts w:ascii="Arial" w:hAnsi="Arial" w:cs="Arial"/>
          <w:b/>
          <w:highlight w:val="cyan"/>
        </w:rPr>
        <w:t>:</w:t>
      </w:r>
      <w:r w:rsidRPr="00B73FB4">
        <w:rPr>
          <w:rFonts w:ascii="Arial" w:hAnsi="Arial" w:cs="Arial"/>
        </w:rPr>
        <w:t xml:space="preserve"> </w:t>
      </w:r>
      <w:r w:rsidR="00151AD6" w:rsidRPr="00D24864">
        <w:rPr>
          <w:rFonts w:ascii="Arial" w:hAnsi="Arial" w:cs="Arial"/>
          <w:u w:val="single"/>
        </w:rPr>
        <w:t>Concession Plan</w:t>
      </w:r>
      <w:r w:rsidR="00151AD6" w:rsidRPr="00151AD6">
        <w:rPr>
          <w:rFonts w:ascii="Arial" w:hAnsi="Arial" w:cs="Arial"/>
          <w:u w:val="single"/>
        </w:rPr>
        <w:t>.</w:t>
      </w:r>
      <w:r w:rsidR="00151AD6">
        <w:rPr>
          <w:rFonts w:ascii="Arial" w:hAnsi="Arial" w:cs="Arial"/>
        </w:rPr>
        <w:t xml:space="preserve"> </w:t>
      </w:r>
      <w:r w:rsidR="00161C5A" w:rsidRPr="00DD08C0">
        <w:rPr>
          <w:rFonts w:ascii="Arial" w:hAnsi="Arial" w:cs="Arial"/>
        </w:rPr>
        <w:t xml:space="preserve">Contractor </w:t>
      </w:r>
      <w:r w:rsidR="00E93D3C">
        <w:rPr>
          <w:rFonts w:ascii="Arial" w:hAnsi="Arial" w:cs="Arial"/>
        </w:rPr>
        <w:t>will</w:t>
      </w:r>
      <w:r w:rsidR="00161C5A" w:rsidRPr="00DD08C0">
        <w:rPr>
          <w:rFonts w:ascii="Arial" w:hAnsi="Arial" w:cs="Arial"/>
        </w:rPr>
        <w:t xml:space="preserve"> provide</w:t>
      </w:r>
      <w:r w:rsidR="00151AD6">
        <w:rPr>
          <w:rFonts w:ascii="Arial" w:hAnsi="Arial" w:cs="Arial"/>
        </w:rPr>
        <w:t xml:space="preserve"> the</w:t>
      </w:r>
      <w:r w:rsidR="00161C5A" w:rsidRPr="00DD08C0">
        <w:rPr>
          <w:rFonts w:ascii="Arial" w:hAnsi="Arial" w:cs="Arial"/>
        </w:rPr>
        <w:t xml:space="preserve"> Concession </w:t>
      </w:r>
      <w:r w:rsidR="00151AD6">
        <w:rPr>
          <w:rFonts w:ascii="Arial" w:hAnsi="Arial" w:cs="Arial"/>
        </w:rPr>
        <w:t>Plan</w:t>
      </w:r>
      <w:r w:rsidR="00161C5A" w:rsidRPr="00DD08C0">
        <w:rPr>
          <w:rFonts w:ascii="Arial" w:hAnsi="Arial" w:cs="Arial"/>
        </w:rPr>
        <w:t xml:space="preserve"> in accordance with the terms set forth in </w:t>
      </w:r>
      <w:r w:rsidR="00207DB3">
        <w:rPr>
          <w:rFonts w:ascii="Arial" w:hAnsi="Arial" w:cs="Arial"/>
          <w:b/>
        </w:rPr>
        <w:t>Schedule 10</w:t>
      </w:r>
      <w:r w:rsidR="00D857C8" w:rsidRPr="00D857C8">
        <w:rPr>
          <w:rFonts w:ascii="Arial" w:hAnsi="Arial" w:cs="Arial"/>
        </w:rPr>
        <w:t xml:space="preserve"> </w:t>
      </w:r>
      <w:r w:rsidR="00D857C8">
        <w:rPr>
          <w:rFonts w:ascii="Arial" w:hAnsi="Arial" w:cs="Arial"/>
        </w:rPr>
        <w:t>attached and incorporated for all purposes</w:t>
      </w:r>
      <w:r w:rsidR="00161C5A" w:rsidRPr="00DD08C0">
        <w:rPr>
          <w:rFonts w:ascii="Arial" w:hAnsi="Arial" w:cs="Arial"/>
        </w:rPr>
        <w:t>.</w:t>
      </w:r>
      <w:r w:rsidRPr="00B73FB4">
        <w:rPr>
          <w:rFonts w:ascii="Arial" w:hAnsi="Arial" w:cs="Arial"/>
          <w:b/>
          <w:highlight w:val="cyan"/>
        </w:rPr>
        <w:t>]</w:t>
      </w:r>
    </w:p>
    <w:p w:rsidR="00502880" w:rsidRPr="00DD08C0" w:rsidRDefault="00502880" w:rsidP="00502880">
      <w:pPr>
        <w:jc w:val="both"/>
        <w:rPr>
          <w:rFonts w:ascii="Arial" w:hAnsi="Arial" w:cs="Arial"/>
        </w:rPr>
      </w:pPr>
    </w:p>
    <w:p w:rsidR="00DA3E92" w:rsidRDefault="00BB78BE" w:rsidP="00B05070">
      <w:pPr>
        <w:numPr>
          <w:ilvl w:val="2"/>
          <w:numId w:val="36"/>
        </w:numPr>
        <w:suppressAutoHyphens/>
        <w:jc w:val="both"/>
        <w:rPr>
          <w:rFonts w:ascii="Arial" w:hAnsi="Arial" w:cs="Arial"/>
          <w:szCs w:val="22"/>
        </w:rPr>
      </w:pPr>
      <w:r w:rsidRPr="00BB78BE">
        <w:rPr>
          <w:rFonts w:ascii="Arial" w:hAnsi="Arial" w:cs="Arial"/>
          <w:u w:val="single"/>
        </w:rPr>
        <w:t>Marketing.</w:t>
      </w:r>
      <w:r>
        <w:rPr>
          <w:rFonts w:ascii="Arial" w:hAnsi="Arial" w:cs="Arial"/>
        </w:rPr>
        <w:t xml:space="preserve"> </w:t>
      </w:r>
      <w:r w:rsidR="00161C5A" w:rsidRPr="00BD320E">
        <w:rPr>
          <w:rFonts w:ascii="Arial" w:hAnsi="Arial" w:cs="Arial"/>
        </w:rPr>
        <w:t xml:space="preserve">Contractor </w:t>
      </w:r>
      <w:r w:rsidR="00E93D3C">
        <w:rPr>
          <w:rFonts w:ascii="Arial" w:hAnsi="Arial" w:cs="Arial"/>
        </w:rPr>
        <w:t>will</w:t>
      </w:r>
      <w:r w:rsidR="00161C5A" w:rsidRPr="00BD320E">
        <w:rPr>
          <w:rFonts w:ascii="Arial" w:hAnsi="Arial" w:cs="Arial"/>
        </w:rPr>
        <w:t xml:space="preserve"> actively and aggressively market the Services to be provided by Contractor under this Agreement at each Food Service Location.</w:t>
      </w:r>
      <w:r w:rsidR="00514997" w:rsidRPr="00BD320E">
        <w:rPr>
          <w:rFonts w:ascii="Arial" w:hAnsi="Arial" w:cs="Arial"/>
        </w:rPr>
        <w:t xml:space="preserve"> All marketing </w:t>
      </w:r>
      <w:r w:rsidR="00E93D3C">
        <w:rPr>
          <w:rFonts w:ascii="Arial" w:hAnsi="Arial" w:cs="Arial"/>
        </w:rPr>
        <w:t>will</w:t>
      </w:r>
      <w:r w:rsidR="00514997" w:rsidRPr="00BD320E">
        <w:rPr>
          <w:rFonts w:ascii="Arial" w:hAnsi="Arial" w:cs="Arial"/>
        </w:rPr>
        <w:t xml:space="preserve"> comply with the </w:t>
      </w:r>
      <w:r w:rsidR="00514997" w:rsidRPr="00283F8E">
        <w:rPr>
          <w:rFonts w:ascii="Arial" w:hAnsi="Arial" w:cs="Arial"/>
        </w:rPr>
        <w:t>Regents’ Rules</w:t>
      </w:r>
      <w:r w:rsidR="00810213" w:rsidRPr="00283F8E">
        <w:rPr>
          <w:rFonts w:ascii="Arial" w:hAnsi="Arial" w:cs="Arial"/>
        </w:rPr>
        <w:t>,</w:t>
      </w:r>
      <w:r w:rsidR="00514997" w:rsidRPr="00BD320E">
        <w:rPr>
          <w:rFonts w:ascii="Arial" w:hAnsi="Arial" w:cs="Arial"/>
        </w:rPr>
        <w:t xml:space="preserve"> including </w:t>
      </w:r>
      <w:r w:rsidR="00523A78">
        <w:rPr>
          <w:rFonts w:ascii="Arial" w:hAnsi="Arial" w:cs="Arial"/>
        </w:rPr>
        <w:t>Rule</w:t>
      </w:r>
      <w:r w:rsidR="00514997" w:rsidRPr="00BD320E">
        <w:rPr>
          <w:rFonts w:ascii="Arial" w:hAnsi="Arial" w:cs="Arial"/>
        </w:rPr>
        <w:t xml:space="preserve"> 80103, and </w:t>
      </w:r>
      <w:r w:rsidR="00E93D3C">
        <w:rPr>
          <w:rFonts w:ascii="Arial" w:hAnsi="Arial" w:cs="Arial"/>
        </w:rPr>
        <w:t>will</w:t>
      </w:r>
      <w:r w:rsidR="00514997" w:rsidRPr="00BD320E">
        <w:rPr>
          <w:rFonts w:ascii="Arial" w:hAnsi="Arial" w:cs="Arial"/>
        </w:rPr>
        <w:t xml:space="preserve"> be based on University preferences and</w:t>
      </w:r>
      <w:r w:rsidR="00EA5099" w:rsidRPr="00BD320E">
        <w:rPr>
          <w:rFonts w:ascii="Arial" w:hAnsi="Arial" w:cs="Arial"/>
        </w:rPr>
        <w:t xml:space="preserve"> </w:t>
      </w:r>
      <w:r w:rsidR="00514997" w:rsidRPr="00BD320E">
        <w:rPr>
          <w:rFonts w:ascii="Arial" w:hAnsi="Arial" w:cs="Arial"/>
        </w:rPr>
        <w:t xml:space="preserve">needs identified by </w:t>
      </w:r>
      <w:r w:rsidR="00514997" w:rsidRPr="00283F8E">
        <w:rPr>
          <w:rFonts w:ascii="Arial" w:hAnsi="Arial" w:cs="Arial"/>
        </w:rPr>
        <w:t>Customer</w:t>
      </w:r>
      <w:r w:rsidR="00514997" w:rsidRPr="00BD320E">
        <w:rPr>
          <w:rFonts w:ascii="Arial" w:hAnsi="Arial" w:cs="Arial"/>
        </w:rPr>
        <w:t xml:space="preserve"> feedback. Contractor</w:t>
      </w:r>
      <w:r w:rsidR="007009BF" w:rsidRPr="00BD320E">
        <w:rPr>
          <w:rFonts w:ascii="Arial" w:hAnsi="Arial" w:cs="Arial"/>
          <w:spacing w:val="-2"/>
          <w:u w:val="single"/>
        </w:rPr>
        <w:fldChar w:fldCharType="begin"/>
      </w:r>
      <w:r w:rsidR="00944044" w:rsidRPr="00BD320E">
        <w:rPr>
          <w:rFonts w:ascii="Arial" w:hAnsi="Arial" w:cs="Arial"/>
        </w:rPr>
        <w:instrText xml:space="preserve"> TC "</w:instrText>
      </w:r>
      <w:bookmarkStart w:id="16" w:name="_Toc135710282"/>
      <w:r w:rsidR="00944044" w:rsidRPr="00BD320E">
        <w:rPr>
          <w:rFonts w:ascii="Arial" w:hAnsi="Arial" w:cs="Arial"/>
          <w:spacing w:val="-2"/>
        </w:rPr>
        <w:instrText xml:space="preserve">4.8 </w:instrText>
      </w:r>
      <w:r w:rsidR="00944044" w:rsidRPr="00BD320E">
        <w:rPr>
          <w:rFonts w:ascii="Arial" w:hAnsi="Arial" w:cs="Arial"/>
          <w:spacing w:val="-2"/>
        </w:rPr>
        <w:tab/>
        <w:instrText>NO PUBLIC ADVERTISING</w:instrText>
      </w:r>
      <w:bookmarkEnd w:id="16"/>
      <w:r w:rsidR="00944044" w:rsidRPr="00BD320E">
        <w:rPr>
          <w:rFonts w:ascii="Arial" w:hAnsi="Arial" w:cs="Arial"/>
        </w:rPr>
        <w:instrText xml:space="preserve">" \f C \l "2" </w:instrText>
      </w:r>
      <w:r w:rsidR="007009BF" w:rsidRPr="00BD320E">
        <w:rPr>
          <w:rFonts w:ascii="Arial" w:hAnsi="Arial" w:cs="Arial"/>
          <w:spacing w:val="-2"/>
          <w:u w:val="single"/>
        </w:rPr>
        <w:fldChar w:fldCharType="end"/>
      </w:r>
      <w:r w:rsidR="00944044" w:rsidRPr="00BD320E">
        <w:rPr>
          <w:rFonts w:ascii="Arial" w:hAnsi="Arial" w:cs="Arial"/>
          <w:spacing w:val="-2"/>
        </w:rPr>
        <w:t xml:space="preserve"> is prohibited from </w:t>
      </w:r>
      <w:r w:rsidR="00944044" w:rsidRPr="00BD320E">
        <w:rPr>
          <w:rFonts w:ascii="Arial" w:hAnsi="Arial" w:cs="Arial"/>
          <w:szCs w:val="22"/>
        </w:rPr>
        <w:t xml:space="preserve">advertising to the general public the location of </w:t>
      </w:r>
      <w:r w:rsidR="00583DE7" w:rsidRPr="00BD320E">
        <w:rPr>
          <w:rFonts w:ascii="Arial" w:hAnsi="Arial" w:cs="Arial"/>
          <w:szCs w:val="22"/>
        </w:rPr>
        <w:t>Contractor</w:t>
      </w:r>
      <w:r w:rsidR="00944044" w:rsidRPr="00BD320E">
        <w:rPr>
          <w:rFonts w:ascii="Arial" w:hAnsi="Arial" w:cs="Arial"/>
          <w:szCs w:val="22"/>
        </w:rPr>
        <w:t xml:space="preserve">’s operations </w:t>
      </w:r>
      <w:r w:rsidR="00770570" w:rsidRPr="00BD320E">
        <w:rPr>
          <w:rFonts w:ascii="Arial" w:hAnsi="Arial" w:cs="Arial"/>
          <w:szCs w:val="22"/>
        </w:rPr>
        <w:t xml:space="preserve">on University’s </w:t>
      </w:r>
      <w:r w:rsidR="00283F8E">
        <w:rPr>
          <w:rFonts w:ascii="Arial" w:hAnsi="Arial" w:cs="Arial"/>
          <w:szCs w:val="22"/>
        </w:rPr>
        <w:t>premises</w:t>
      </w:r>
      <w:r w:rsidR="00944044" w:rsidRPr="00BD320E">
        <w:rPr>
          <w:rFonts w:ascii="Arial" w:hAnsi="Arial" w:cs="Arial"/>
          <w:szCs w:val="22"/>
        </w:rPr>
        <w:t xml:space="preserve">; however, </w:t>
      </w:r>
      <w:r w:rsidR="00583DE7" w:rsidRPr="00BD320E">
        <w:rPr>
          <w:rFonts w:ascii="Arial" w:hAnsi="Arial" w:cs="Arial"/>
          <w:szCs w:val="22"/>
        </w:rPr>
        <w:t>Contractor</w:t>
      </w:r>
      <w:r w:rsidR="00944044" w:rsidRPr="00BD320E">
        <w:rPr>
          <w:rFonts w:ascii="Arial" w:hAnsi="Arial" w:cs="Arial"/>
          <w:szCs w:val="22"/>
        </w:rPr>
        <w:t xml:space="preserve"> is not prohibited from advertising in the student newspaper and in other publications published primarily for distribution to students, faculty, and staff and are approved by </w:t>
      </w:r>
      <w:r w:rsidR="0090592C" w:rsidRPr="00BD320E">
        <w:rPr>
          <w:rFonts w:ascii="Arial" w:hAnsi="Arial" w:cs="Arial"/>
          <w:szCs w:val="22"/>
        </w:rPr>
        <w:t>University</w:t>
      </w:r>
      <w:r w:rsidR="00944044" w:rsidRPr="00BD320E">
        <w:rPr>
          <w:rFonts w:ascii="Arial" w:hAnsi="Arial" w:cs="Arial"/>
          <w:szCs w:val="22"/>
        </w:rPr>
        <w:t xml:space="preserve"> for distribution on </w:t>
      </w:r>
      <w:r w:rsidR="00283F8E">
        <w:rPr>
          <w:rFonts w:ascii="Arial" w:hAnsi="Arial" w:cs="Arial"/>
          <w:szCs w:val="22"/>
        </w:rPr>
        <w:t>University’s premises</w:t>
      </w:r>
      <w:r w:rsidR="00944044" w:rsidRPr="00BD320E">
        <w:rPr>
          <w:rFonts w:ascii="Arial" w:hAnsi="Arial" w:cs="Arial"/>
          <w:szCs w:val="22"/>
        </w:rPr>
        <w:t xml:space="preserve">. </w:t>
      </w:r>
      <w:r w:rsidR="00583DE7" w:rsidRPr="00BD320E">
        <w:rPr>
          <w:rFonts w:ascii="Arial" w:hAnsi="Arial" w:cs="Arial"/>
          <w:szCs w:val="22"/>
        </w:rPr>
        <w:t>Contractor</w:t>
      </w:r>
      <w:r w:rsidR="00944044" w:rsidRPr="00BD320E">
        <w:rPr>
          <w:rFonts w:ascii="Arial" w:hAnsi="Arial" w:cs="Arial"/>
          <w:szCs w:val="22"/>
        </w:rPr>
        <w:t xml:space="preserve"> </w:t>
      </w:r>
      <w:r w:rsidR="00E93D3C">
        <w:rPr>
          <w:rFonts w:ascii="Arial" w:hAnsi="Arial" w:cs="Arial"/>
          <w:szCs w:val="22"/>
        </w:rPr>
        <w:t>will</w:t>
      </w:r>
      <w:r w:rsidR="00944044" w:rsidRPr="00BD320E">
        <w:rPr>
          <w:rFonts w:ascii="Arial" w:hAnsi="Arial" w:cs="Arial"/>
          <w:szCs w:val="22"/>
        </w:rPr>
        <w:t xml:space="preserve"> not be entitled to distribute advertising or marketing literature on </w:t>
      </w:r>
      <w:r w:rsidR="00225CD2" w:rsidRPr="00BD320E">
        <w:rPr>
          <w:rFonts w:ascii="Arial" w:hAnsi="Arial" w:cs="Arial"/>
          <w:szCs w:val="22"/>
        </w:rPr>
        <w:t xml:space="preserve">University’s </w:t>
      </w:r>
      <w:r w:rsidR="00283F8E">
        <w:rPr>
          <w:rFonts w:ascii="Arial" w:hAnsi="Arial" w:cs="Arial"/>
          <w:szCs w:val="22"/>
        </w:rPr>
        <w:t>premises</w:t>
      </w:r>
      <w:r w:rsidR="00944044" w:rsidRPr="00BD320E">
        <w:rPr>
          <w:rFonts w:ascii="Arial" w:hAnsi="Arial" w:cs="Arial"/>
          <w:szCs w:val="22"/>
        </w:rPr>
        <w:t xml:space="preserve"> or to display poster</w:t>
      </w:r>
      <w:r w:rsidR="00225CD2" w:rsidRPr="00BD320E">
        <w:rPr>
          <w:rFonts w:ascii="Arial" w:hAnsi="Arial" w:cs="Arial"/>
          <w:szCs w:val="22"/>
        </w:rPr>
        <w:t>s</w:t>
      </w:r>
      <w:r w:rsidR="00944044" w:rsidRPr="00BD320E">
        <w:rPr>
          <w:rFonts w:ascii="Arial" w:hAnsi="Arial" w:cs="Arial"/>
          <w:szCs w:val="22"/>
        </w:rPr>
        <w:t xml:space="preserve"> or post commercial messages on public bulletin boards on</w:t>
      </w:r>
      <w:r w:rsidR="00225CD2" w:rsidRPr="00BD320E">
        <w:rPr>
          <w:rFonts w:ascii="Arial" w:hAnsi="Arial" w:cs="Arial"/>
          <w:szCs w:val="22"/>
        </w:rPr>
        <w:t xml:space="preserve"> University’s</w:t>
      </w:r>
      <w:r w:rsidR="00944044" w:rsidRPr="00BD320E">
        <w:rPr>
          <w:rFonts w:ascii="Arial" w:hAnsi="Arial" w:cs="Arial"/>
          <w:szCs w:val="22"/>
        </w:rPr>
        <w:t xml:space="preserve"> </w:t>
      </w:r>
      <w:r w:rsidR="00283F8E">
        <w:rPr>
          <w:rFonts w:ascii="Arial" w:hAnsi="Arial" w:cs="Arial"/>
          <w:szCs w:val="22"/>
        </w:rPr>
        <w:t>premises</w:t>
      </w:r>
      <w:r w:rsidR="00944044" w:rsidRPr="00BD320E">
        <w:rPr>
          <w:rFonts w:ascii="Arial" w:hAnsi="Arial" w:cs="Arial"/>
          <w:szCs w:val="22"/>
        </w:rPr>
        <w:t xml:space="preserve">, except in accordance with the Regents’ Rules and </w:t>
      </w:r>
      <w:r w:rsidR="00225CD2" w:rsidRPr="00BD320E">
        <w:rPr>
          <w:rFonts w:ascii="Arial" w:hAnsi="Arial" w:cs="Arial"/>
          <w:szCs w:val="22"/>
        </w:rPr>
        <w:t>University policies and procedures</w:t>
      </w:r>
      <w:r w:rsidR="00944044" w:rsidRPr="00BD320E">
        <w:rPr>
          <w:rFonts w:ascii="Arial" w:hAnsi="Arial" w:cs="Arial"/>
          <w:szCs w:val="22"/>
        </w:rPr>
        <w:t xml:space="preserve">, and after written approval </w:t>
      </w:r>
      <w:r w:rsidR="00B73C20">
        <w:rPr>
          <w:rFonts w:ascii="Arial" w:hAnsi="Arial" w:cs="Arial"/>
          <w:szCs w:val="22"/>
        </w:rPr>
        <w:t>by</w:t>
      </w:r>
      <w:r w:rsidR="00944044" w:rsidRPr="00BD320E">
        <w:rPr>
          <w:rFonts w:ascii="Arial" w:hAnsi="Arial" w:cs="Arial"/>
          <w:szCs w:val="22"/>
        </w:rPr>
        <w:t xml:space="preserve"> </w:t>
      </w:r>
      <w:r w:rsidR="0090592C" w:rsidRPr="00BD320E">
        <w:rPr>
          <w:rFonts w:ascii="Arial" w:hAnsi="Arial" w:cs="Arial"/>
          <w:szCs w:val="22"/>
        </w:rPr>
        <w:t>University</w:t>
      </w:r>
      <w:r w:rsidR="00944044" w:rsidRPr="00BD320E">
        <w:rPr>
          <w:rFonts w:ascii="Arial" w:hAnsi="Arial" w:cs="Arial"/>
          <w:szCs w:val="22"/>
        </w:rPr>
        <w:t xml:space="preserve"> in each instance.</w:t>
      </w:r>
      <w:r w:rsidR="00E769E5">
        <w:rPr>
          <w:rFonts w:ascii="Arial" w:hAnsi="Arial" w:cs="Arial"/>
          <w:szCs w:val="22"/>
        </w:rPr>
        <w:t xml:space="preserve"> </w:t>
      </w:r>
      <w:r w:rsidR="00583DE7" w:rsidRPr="00424E7A">
        <w:rPr>
          <w:rFonts w:ascii="Arial" w:hAnsi="Arial" w:cs="Arial"/>
          <w:szCs w:val="22"/>
        </w:rPr>
        <w:t>Contractor</w:t>
      </w:r>
      <w:r w:rsidR="00944044" w:rsidRPr="00424E7A">
        <w:rPr>
          <w:rFonts w:ascii="Arial" w:hAnsi="Arial" w:cs="Arial"/>
          <w:szCs w:val="22"/>
        </w:rPr>
        <w:t xml:space="preserve"> </w:t>
      </w:r>
      <w:r w:rsidR="00E93D3C">
        <w:rPr>
          <w:rFonts w:ascii="Arial" w:hAnsi="Arial" w:cs="Arial"/>
          <w:szCs w:val="22"/>
        </w:rPr>
        <w:t>will</w:t>
      </w:r>
      <w:r w:rsidR="00944044" w:rsidRPr="00424E7A">
        <w:rPr>
          <w:rFonts w:ascii="Arial" w:hAnsi="Arial" w:cs="Arial"/>
          <w:szCs w:val="22"/>
        </w:rPr>
        <w:t xml:space="preserve"> not communicate any messages that advertise, promote, or market </w:t>
      </w:r>
      <w:r w:rsidR="00583DE7" w:rsidRPr="00424E7A">
        <w:rPr>
          <w:rFonts w:ascii="Arial" w:hAnsi="Arial" w:cs="Arial"/>
          <w:szCs w:val="22"/>
        </w:rPr>
        <w:t>Contractor</w:t>
      </w:r>
      <w:r w:rsidR="00944044" w:rsidRPr="00424E7A">
        <w:rPr>
          <w:rFonts w:ascii="Arial" w:hAnsi="Arial" w:cs="Arial"/>
          <w:szCs w:val="22"/>
        </w:rPr>
        <w:t xml:space="preserve">’s services by means of </w:t>
      </w:r>
      <w:r w:rsidR="00225CD2" w:rsidRPr="00424E7A">
        <w:rPr>
          <w:rFonts w:ascii="Arial" w:hAnsi="Arial" w:cs="Arial"/>
          <w:szCs w:val="22"/>
        </w:rPr>
        <w:t>University’s m</w:t>
      </w:r>
      <w:r w:rsidR="00944044" w:rsidRPr="00424E7A">
        <w:rPr>
          <w:rFonts w:ascii="Arial" w:hAnsi="Arial" w:cs="Arial"/>
          <w:szCs w:val="22"/>
        </w:rPr>
        <w:t xml:space="preserve">ail or </w:t>
      </w:r>
      <w:r w:rsidR="00840DAC" w:rsidRPr="00424E7A">
        <w:rPr>
          <w:rFonts w:ascii="Arial" w:hAnsi="Arial" w:cs="Arial"/>
          <w:szCs w:val="22"/>
        </w:rPr>
        <w:t>e</w:t>
      </w:r>
      <w:r w:rsidR="00944044" w:rsidRPr="00424E7A">
        <w:rPr>
          <w:rFonts w:ascii="Arial" w:hAnsi="Arial" w:cs="Arial"/>
          <w:szCs w:val="22"/>
        </w:rPr>
        <w:t>mail system</w:t>
      </w:r>
      <w:r w:rsidR="00424E7A">
        <w:rPr>
          <w:rFonts w:ascii="Arial" w:hAnsi="Arial" w:cs="Arial"/>
          <w:szCs w:val="22"/>
        </w:rPr>
        <w:t xml:space="preserve"> unless prior to the </w:t>
      </w:r>
      <w:smartTag w:uri="urn:schemas-microsoft-com:office:smarttags" w:element="place">
        <w:r w:rsidR="00424E7A">
          <w:rPr>
            <w:rFonts w:ascii="Arial" w:hAnsi="Arial" w:cs="Arial"/>
            <w:szCs w:val="22"/>
          </w:rPr>
          <w:t xml:space="preserve">communication </w:t>
        </w:r>
        <w:smartTag w:uri="urn:schemas-microsoft-com:office:smarttags" w:element="PlaceType">
          <w:r w:rsidR="00424E7A">
            <w:rPr>
              <w:rFonts w:ascii="Arial" w:hAnsi="Arial" w:cs="Arial"/>
              <w:szCs w:val="22"/>
            </w:rPr>
            <w:t>University</w:t>
          </w:r>
        </w:smartTag>
      </w:smartTag>
      <w:r w:rsidR="00424E7A">
        <w:rPr>
          <w:rFonts w:ascii="Arial" w:hAnsi="Arial" w:cs="Arial"/>
          <w:szCs w:val="22"/>
        </w:rPr>
        <w:t xml:space="preserve"> determines that t</w:t>
      </w:r>
      <w:r w:rsidR="00F87EF2">
        <w:rPr>
          <w:rFonts w:ascii="Arial" w:hAnsi="Arial" w:cs="Arial"/>
          <w:szCs w:val="22"/>
        </w:rPr>
        <w:t xml:space="preserve">he communication complies with </w:t>
      </w:r>
      <w:r w:rsidR="00B23A20">
        <w:rPr>
          <w:rFonts w:ascii="Arial" w:hAnsi="Arial" w:cs="Arial"/>
          <w:szCs w:val="22"/>
        </w:rPr>
        <w:t>the Regents’ Rules</w:t>
      </w:r>
      <w:r w:rsidR="00A13B10">
        <w:rPr>
          <w:rFonts w:ascii="Arial" w:hAnsi="Arial" w:cs="Arial"/>
          <w:szCs w:val="22"/>
        </w:rPr>
        <w:t xml:space="preserve"> and</w:t>
      </w:r>
      <w:r w:rsidR="00424E7A">
        <w:rPr>
          <w:rFonts w:ascii="Arial" w:hAnsi="Arial" w:cs="Arial"/>
          <w:szCs w:val="22"/>
        </w:rPr>
        <w:t xml:space="preserve"> </w:t>
      </w:r>
      <w:r w:rsidR="00B23A20">
        <w:rPr>
          <w:rFonts w:ascii="Arial" w:hAnsi="Arial" w:cs="Arial"/>
          <w:szCs w:val="22"/>
        </w:rPr>
        <w:t xml:space="preserve">University’s </w:t>
      </w:r>
      <w:r w:rsidR="00424E7A">
        <w:rPr>
          <w:rFonts w:ascii="Arial" w:hAnsi="Arial" w:cs="Arial"/>
          <w:szCs w:val="22"/>
        </w:rPr>
        <w:t>policies and procedures</w:t>
      </w:r>
      <w:r w:rsidR="00B23A20">
        <w:rPr>
          <w:rFonts w:ascii="Arial" w:hAnsi="Arial" w:cs="Arial"/>
          <w:szCs w:val="22"/>
        </w:rPr>
        <w:t>,</w:t>
      </w:r>
      <w:r w:rsidR="00424E7A">
        <w:rPr>
          <w:rFonts w:ascii="Arial" w:hAnsi="Arial" w:cs="Arial"/>
          <w:szCs w:val="22"/>
        </w:rPr>
        <w:t xml:space="preserve"> and approves the communication in writing</w:t>
      </w:r>
      <w:r w:rsidR="00944044" w:rsidRPr="0053191E">
        <w:rPr>
          <w:rFonts w:ascii="Arial" w:hAnsi="Arial" w:cs="Arial"/>
          <w:szCs w:val="22"/>
        </w:rPr>
        <w:t>.</w:t>
      </w:r>
      <w:r w:rsidR="00E769E5">
        <w:rPr>
          <w:rFonts w:ascii="Arial" w:hAnsi="Arial" w:cs="Arial"/>
          <w:b/>
          <w:szCs w:val="22"/>
        </w:rPr>
        <w:t xml:space="preserve"> </w:t>
      </w:r>
      <w:r w:rsidR="00583DE7" w:rsidRPr="00BD320E">
        <w:rPr>
          <w:rFonts w:ascii="Arial" w:hAnsi="Arial" w:cs="Arial"/>
          <w:szCs w:val="22"/>
        </w:rPr>
        <w:t>Contractor</w:t>
      </w:r>
      <w:r w:rsidR="00944044" w:rsidRPr="00BD320E">
        <w:rPr>
          <w:rFonts w:ascii="Arial" w:hAnsi="Arial" w:cs="Arial"/>
          <w:szCs w:val="22"/>
        </w:rPr>
        <w:t xml:space="preserve"> may install and display signs</w:t>
      </w:r>
      <w:r w:rsidR="00D410D8">
        <w:rPr>
          <w:rFonts w:ascii="Arial" w:hAnsi="Arial" w:cs="Arial"/>
          <w:szCs w:val="22"/>
        </w:rPr>
        <w:t>, advertising and other marketing materials</w:t>
      </w:r>
      <w:r w:rsidR="00944044" w:rsidRPr="00BD320E">
        <w:rPr>
          <w:rFonts w:ascii="Arial" w:hAnsi="Arial" w:cs="Arial"/>
          <w:szCs w:val="22"/>
        </w:rPr>
        <w:t xml:space="preserve"> in the </w:t>
      </w:r>
      <w:r w:rsidR="00225CD2" w:rsidRPr="00BD320E">
        <w:rPr>
          <w:rFonts w:ascii="Arial" w:hAnsi="Arial" w:cs="Arial"/>
          <w:szCs w:val="22"/>
        </w:rPr>
        <w:t>Food Service Locations</w:t>
      </w:r>
      <w:r w:rsidR="00944044" w:rsidRPr="00BD320E">
        <w:rPr>
          <w:rFonts w:ascii="Arial" w:hAnsi="Arial" w:cs="Arial"/>
          <w:szCs w:val="22"/>
        </w:rPr>
        <w:t>; however, the form</w:t>
      </w:r>
      <w:r w:rsidR="0053191E">
        <w:rPr>
          <w:rFonts w:ascii="Arial" w:hAnsi="Arial" w:cs="Arial"/>
          <w:szCs w:val="22"/>
        </w:rPr>
        <w:t xml:space="preserve"> </w:t>
      </w:r>
      <w:r w:rsidR="00944044" w:rsidRPr="00BD320E">
        <w:rPr>
          <w:rFonts w:ascii="Arial" w:hAnsi="Arial" w:cs="Arial"/>
          <w:szCs w:val="22"/>
        </w:rPr>
        <w:t>a</w:t>
      </w:r>
      <w:r w:rsidR="0053191E">
        <w:rPr>
          <w:rFonts w:ascii="Arial" w:hAnsi="Arial" w:cs="Arial"/>
          <w:szCs w:val="22"/>
        </w:rPr>
        <w:t>nd</w:t>
      </w:r>
      <w:r w:rsidR="00944044" w:rsidRPr="00BD320E">
        <w:rPr>
          <w:rFonts w:ascii="Arial" w:hAnsi="Arial" w:cs="Arial"/>
          <w:szCs w:val="22"/>
        </w:rPr>
        <w:t xml:space="preserve"> size of any sign</w:t>
      </w:r>
      <w:r w:rsidR="00D410D8">
        <w:rPr>
          <w:rFonts w:ascii="Arial" w:hAnsi="Arial" w:cs="Arial"/>
          <w:szCs w:val="22"/>
        </w:rPr>
        <w:t>s, advertising and marketing materials</w:t>
      </w:r>
      <w:r w:rsidR="00944044" w:rsidRPr="00BD320E">
        <w:rPr>
          <w:rFonts w:ascii="Arial" w:hAnsi="Arial" w:cs="Arial"/>
          <w:szCs w:val="22"/>
        </w:rPr>
        <w:t xml:space="preserve"> must be approved in writing in advance by </w:t>
      </w:r>
      <w:r w:rsidR="0090592C" w:rsidRPr="00BD320E">
        <w:rPr>
          <w:rFonts w:ascii="Arial" w:hAnsi="Arial" w:cs="Arial"/>
          <w:szCs w:val="22"/>
        </w:rPr>
        <w:t>University</w:t>
      </w:r>
      <w:r w:rsidR="00944044" w:rsidRPr="00BD320E">
        <w:rPr>
          <w:rFonts w:ascii="Arial" w:hAnsi="Arial" w:cs="Arial"/>
          <w:szCs w:val="22"/>
        </w:rPr>
        <w:t>.</w:t>
      </w:r>
      <w:r w:rsidR="00E769E5">
        <w:rPr>
          <w:rFonts w:ascii="Arial" w:hAnsi="Arial" w:cs="Arial"/>
          <w:szCs w:val="22"/>
        </w:rPr>
        <w:t xml:space="preserve"> </w:t>
      </w:r>
      <w:r w:rsidR="00583DE7" w:rsidRPr="00BD320E">
        <w:rPr>
          <w:rFonts w:ascii="Arial" w:hAnsi="Arial" w:cs="Arial"/>
          <w:szCs w:val="22"/>
        </w:rPr>
        <w:t>Contractor</w:t>
      </w:r>
      <w:r w:rsidR="00944044" w:rsidRPr="00BD320E">
        <w:rPr>
          <w:rFonts w:ascii="Arial" w:hAnsi="Arial" w:cs="Arial"/>
          <w:szCs w:val="22"/>
        </w:rPr>
        <w:t xml:space="preserve">’s requests for approvals under this </w:t>
      </w:r>
      <w:r w:rsidR="00225CD2" w:rsidRPr="00BD320E">
        <w:rPr>
          <w:rFonts w:ascii="Arial" w:hAnsi="Arial" w:cs="Arial"/>
          <w:szCs w:val="22"/>
        </w:rPr>
        <w:t>S</w:t>
      </w:r>
      <w:r w:rsidR="00944044" w:rsidRPr="00BD320E">
        <w:rPr>
          <w:rFonts w:ascii="Arial" w:hAnsi="Arial" w:cs="Arial"/>
          <w:szCs w:val="22"/>
        </w:rPr>
        <w:t xml:space="preserve">ection </w:t>
      </w:r>
      <w:r w:rsidR="00E93D3C">
        <w:rPr>
          <w:rFonts w:ascii="Arial" w:hAnsi="Arial" w:cs="Arial"/>
          <w:szCs w:val="22"/>
        </w:rPr>
        <w:t>will</w:t>
      </w:r>
      <w:r w:rsidR="00944044" w:rsidRPr="00BD320E">
        <w:rPr>
          <w:rFonts w:ascii="Arial" w:hAnsi="Arial" w:cs="Arial"/>
          <w:szCs w:val="22"/>
        </w:rPr>
        <w:t xml:space="preserve"> be delivered to </w:t>
      </w:r>
      <w:r w:rsidR="0090592C" w:rsidRPr="00BD320E">
        <w:rPr>
          <w:rFonts w:ascii="Arial" w:hAnsi="Arial" w:cs="Arial"/>
          <w:szCs w:val="22"/>
        </w:rPr>
        <w:t>University</w:t>
      </w:r>
      <w:r w:rsidR="00944044" w:rsidRPr="00BD320E">
        <w:rPr>
          <w:rFonts w:ascii="Arial" w:hAnsi="Arial" w:cs="Arial"/>
          <w:szCs w:val="22"/>
        </w:rPr>
        <w:t xml:space="preserve">’s </w:t>
      </w:r>
      <w:r w:rsidR="00225CD2" w:rsidRPr="00BD320E">
        <w:rPr>
          <w:rFonts w:ascii="Arial" w:hAnsi="Arial" w:cs="Arial"/>
          <w:szCs w:val="22"/>
        </w:rPr>
        <w:t>Representative</w:t>
      </w:r>
      <w:r w:rsidR="00944044" w:rsidRPr="00BD320E">
        <w:rPr>
          <w:rFonts w:ascii="Arial" w:hAnsi="Arial" w:cs="Arial"/>
          <w:szCs w:val="22"/>
        </w:rPr>
        <w:t>.</w:t>
      </w:r>
    </w:p>
    <w:p w:rsidR="00DA3E92" w:rsidRDefault="00DA3E92" w:rsidP="00DA3E92">
      <w:pPr>
        <w:suppressAutoHyphens/>
        <w:ind w:left="720"/>
        <w:jc w:val="both"/>
        <w:rPr>
          <w:rFonts w:ascii="Arial" w:hAnsi="Arial" w:cs="Arial"/>
          <w:szCs w:val="22"/>
        </w:rPr>
      </w:pPr>
    </w:p>
    <w:p w:rsidR="008F584F" w:rsidRDefault="008F584F" w:rsidP="00FC66AD">
      <w:pPr>
        <w:keepNext/>
        <w:keepLines/>
        <w:tabs>
          <w:tab w:val="left" w:pos="360"/>
        </w:tabs>
        <w:ind w:left="360"/>
        <w:jc w:val="center"/>
        <w:rPr>
          <w:rFonts w:ascii="Arial" w:hAnsi="Arial" w:cs="Arial"/>
          <w:b/>
        </w:rPr>
      </w:pPr>
    </w:p>
    <w:p w:rsidR="00161C5A" w:rsidRPr="0004121E" w:rsidRDefault="00D60192" w:rsidP="00FC66AD">
      <w:pPr>
        <w:keepNext/>
        <w:keepLines/>
        <w:tabs>
          <w:tab w:val="left" w:pos="360"/>
        </w:tabs>
        <w:ind w:left="360"/>
        <w:jc w:val="center"/>
        <w:rPr>
          <w:rFonts w:ascii="Arial" w:hAnsi="Arial" w:cs="Arial"/>
          <w:b/>
        </w:rPr>
      </w:pPr>
      <w:r>
        <w:rPr>
          <w:rFonts w:ascii="Arial" w:hAnsi="Arial" w:cs="Arial"/>
          <w:b/>
        </w:rPr>
        <w:t xml:space="preserve">Section </w:t>
      </w:r>
      <w:r w:rsidR="00CE370D" w:rsidRPr="0004121E">
        <w:rPr>
          <w:rFonts w:ascii="Arial" w:hAnsi="Arial" w:cs="Arial"/>
          <w:b/>
        </w:rPr>
        <w:t>4</w:t>
      </w:r>
      <w:r w:rsidR="00161C5A" w:rsidRPr="0004121E">
        <w:rPr>
          <w:rFonts w:ascii="Arial" w:hAnsi="Arial" w:cs="Arial"/>
          <w:b/>
        </w:rPr>
        <w:t>.</w:t>
      </w:r>
    </w:p>
    <w:p w:rsidR="00161C5A" w:rsidRPr="0004121E" w:rsidRDefault="00161C5A" w:rsidP="00FC66AD">
      <w:pPr>
        <w:pStyle w:val="Heading4"/>
        <w:keepLines/>
        <w:spacing w:line="240" w:lineRule="auto"/>
        <w:rPr>
          <w:rFonts w:ascii="Arial" w:hAnsi="Arial" w:cs="Arial"/>
          <w:sz w:val="20"/>
        </w:rPr>
      </w:pPr>
    </w:p>
    <w:p w:rsidR="0004121E" w:rsidRPr="0004121E" w:rsidRDefault="00161C5A" w:rsidP="00FC66AD">
      <w:pPr>
        <w:pStyle w:val="Heading3"/>
        <w:keepLines/>
        <w:rPr>
          <w:rFonts w:ascii="Arial" w:hAnsi="Arial" w:cs="Arial"/>
          <w:sz w:val="20"/>
        </w:rPr>
      </w:pPr>
      <w:bookmarkStart w:id="17" w:name="_Toc459624964"/>
      <w:bookmarkStart w:id="18" w:name="_Toc459625411"/>
      <w:bookmarkStart w:id="19" w:name="_Toc459630063"/>
      <w:bookmarkStart w:id="20" w:name="_Toc459630529"/>
      <w:r w:rsidRPr="0004121E">
        <w:rPr>
          <w:rFonts w:ascii="Arial" w:hAnsi="Arial" w:cs="Arial"/>
          <w:sz w:val="20"/>
        </w:rPr>
        <w:t>Prices and Costs Arrangements</w:t>
      </w:r>
      <w:bookmarkStart w:id="21" w:name="_Toc459624965"/>
      <w:bookmarkEnd w:id="17"/>
      <w:bookmarkEnd w:id="18"/>
      <w:bookmarkEnd w:id="19"/>
      <w:bookmarkEnd w:id="20"/>
    </w:p>
    <w:p w:rsidR="0004121E" w:rsidRPr="0004121E" w:rsidRDefault="0004121E" w:rsidP="00FC66AD">
      <w:pPr>
        <w:keepNext/>
        <w:keepLines/>
        <w:rPr>
          <w:rFonts w:ascii="Arial" w:hAnsi="Arial" w:cs="Arial"/>
        </w:rPr>
      </w:pPr>
    </w:p>
    <w:p w:rsidR="00161C5A" w:rsidRPr="00DD08C0" w:rsidRDefault="00CE370D" w:rsidP="00FC66AD">
      <w:pPr>
        <w:pStyle w:val="Heading4"/>
        <w:keepLines/>
        <w:ind w:left="0"/>
        <w:jc w:val="left"/>
        <w:rPr>
          <w:rFonts w:ascii="Arial" w:hAnsi="Arial" w:cs="Arial"/>
          <w:sz w:val="20"/>
          <w:u w:val="none"/>
        </w:rPr>
      </w:pPr>
      <w:r w:rsidRPr="00DD08C0">
        <w:rPr>
          <w:rFonts w:ascii="Arial" w:hAnsi="Arial" w:cs="Arial"/>
          <w:sz w:val="20"/>
          <w:u w:val="none"/>
        </w:rPr>
        <w:t>4.1</w:t>
      </w:r>
      <w:r w:rsidR="00161C5A" w:rsidRPr="00DD08C0">
        <w:rPr>
          <w:rFonts w:ascii="Arial" w:hAnsi="Arial" w:cs="Arial"/>
          <w:sz w:val="20"/>
          <w:u w:val="none"/>
        </w:rPr>
        <w:tab/>
      </w:r>
      <w:r w:rsidR="00161C5A" w:rsidRPr="00DD08C0">
        <w:rPr>
          <w:rFonts w:ascii="Arial" w:hAnsi="Arial" w:cs="Arial"/>
          <w:sz w:val="20"/>
          <w:u w:val="none"/>
        </w:rPr>
        <w:tab/>
        <w:t>Price and Portion Sizes for Menu Items</w:t>
      </w:r>
      <w:bookmarkEnd w:id="21"/>
      <w:r w:rsidR="00161C5A" w:rsidRPr="00DD08C0">
        <w:rPr>
          <w:rFonts w:ascii="Arial" w:hAnsi="Arial" w:cs="Arial"/>
          <w:sz w:val="20"/>
          <w:u w:val="none"/>
        </w:rPr>
        <w:t>.</w:t>
      </w:r>
    </w:p>
    <w:p w:rsidR="00161C5A" w:rsidRPr="00DD08C0" w:rsidRDefault="00CE370D" w:rsidP="002F3CDA">
      <w:pPr>
        <w:pStyle w:val="BodyTextIndent"/>
        <w:tabs>
          <w:tab w:val="clear" w:pos="1080"/>
        </w:tabs>
        <w:spacing w:line="240" w:lineRule="auto"/>
        <w:ind w:left="1440" w:hanging="720"/>
        <w:jc w:val="both"/>
        <w:rPr>
          <w:rFonts w:ascii="Arial" w:hAnsi="Arial" w:cs="Arial"/>
          <w:sz w:val="20"/>
        </w:rPr>
      </w:pPr>
      <w:r w:rsidRPr="00DD08C0">
        <w:rPr>
          <w:rFonts w:ascii="Arial" w:hAnsi="Arial" w:cs="Arial"/>
          <w:sz w:val="20"/>
        </w:rPr>
        <w:t>4.1.1</w:t>
      </w:r>
      <w:r w:rsidRPr="00DD08C0">
        <w:rPr>
          <w:rFonts w:ascii="Arial" w:hAnsi="Arial" w:cs="Arial"/>
          <w:sz w:val="20"/>
        </w:rPr>
        <w:tab/>
      </w:r>
      <w:r w:rsidR="008F584F" w:rsidRPr="00A92B08">
        <w:rPr>
          <w:rFonts w:ascii="Arial" w:hAnsi="Arial" w:cs="Arial"/>
          <w:b/>
          <w:sz w:val="20"/>
          <w:highlight w:val="cyan"/>
        </w:rPr>
        <w:t>[</w:t>
      </w:r>
      <w:r w:rsidR="008F584F" w:rsidRPr="008F584F">
        <w:rPr>
          <w:rFonts w:ascii="Arial" w:hAnsi="Arial" w:cs="Arial"/>
          <w:b/>
          <w:sz w:val="20"/>
          <w:highlight w:val="cyan"/>
          <w:u w:val="single"/>
        </w:rPr>
        <w:t>Option</w:t>
      </w:r>
      <w:r w:rsidR="00B05070" w:rsidRPr="00A92B08">
        <w:rPr>
          <w:rFonts w:ascii="Arial" w:hAnsi="Arial" w:cs="Arial"/>
          <w:b/>
          <w:sz w:val="20"/>
          <w:highlight w:val="cyan"/>
        </w:rPr>
        <w:t xml:space="preserve"> (</w:t>
      </w:r>
      <w:r w:rsidR="00386EE0">
        <w:rPr>
          <w:rFonts w:ascii="Arial" w:hAnsi="Arial" w:cs="Arial"/>
          <w:b/>
          <w:sz w:val="20"/>
          <w:highlight w:val="cyan"/>
        </w:rPr>
        <w:t>I</w:t>
      </w:r>
      <w:r w:rsidR="00B05070" w:rsidRPr="00A92B08">
        <w:rPr>
          <w:rFonts w:ascii="Arial" w:hAnsi="Arial" w:cs="Arial"/>
          <w:b/>
          <w:sz w:val="20"/>
          <w:highlight w:val="cyan"/>
        </w:rPr>
        <w:t>nclude if services include a Cash Plan</w:t>
      </w:r>
      <w:r w:rsidR="00386EE0">
        <w:rPr>
          <w:rFonts w:ascii="Arial" w:hAnsi="Arial" w:cs="Arial"/>
          <w:b/>
          <w:sz w:val="20"/>
          <w:highlight w:val="cyan"/>
        </w:rPr>
        <w:t>.</w:t>
      </w:r>
      <w:r w:rsidR="00B05070" w:rsidRPr="00A92B08">
        <w:rPr>
          <w:rFonts w:ascii="Arial" w:hAnsi="Arial" w:cs="Arial"/>
          <w:b/>
          <w:sz w:val="20"/>
          <w:highlight w:val="cyan"/>
        </w:rPr>
        <w:t>)</w:t>
      </w:r>
      <w:r w:rsidR="008F584F" w:rsidRPr="00A92B08">
        <w:rPr>
          <w:rFonts w:ascii="Arial" w:hAnsi="Arial" w:cs="Arial"/>
          <w:b/>
          <w:sz w:val="20"/>
          <w:highlight w:val="cyan"/>
        </w:rPr>
        <w:t>:</w:t>
      </w:r>
      <w:r w:rsidR="008F584F" w:rsidRPr="00B73FB4">
        <w:rPr>
          <w:rFonts w:ascii="Arial" w:hAnsi="Arial" w:cs="Arial"/>
        </w:rPr>
        <w:t xml:space="preserve"> </w:t>
      </w:r>
      <w:r w:rsidR="008A451D" w:rsidRPr="00AE5728">
        <w:rPr>
          <w:rFonts w:ascii="Arial" w:hAnsi="Arial" w:cs="Arial"/>
          <w:sz w:val="20"/>
          <w:u w:val="single"/>
        </w:rPr>
        <w:t>Cash Plan.</w:t>
      </w:r>
      <w:r w:rsidR="008A451D" w:rsidRPr="00E247FC">
        <w:rPr>
          <w:rFonts w:ascii="Arial" w:hAnsi="Arial" w:cs="Arial"/>
          <w:sz w:val="20"/>
        </w:rPr>
        <w:t xml:space="preserve"> </w:t>
      </w:r>
      <w:r w:rsidR="00CC2C43" w:rsidRPr="00E247FC">
        <w:rPr>
          <w:rFonts w:ascii="Arial" w:hAnsi="Arial" w:cs="Arial"/>
          <w:sz w:val="20"/>
        </w:rPr>
        <w:t xml:space="preserve">The Cash Plan is more particularly described in </w:t>
      </w:r>
      <w:r w:rsidR="00CC2C43" w:rsidRPr="00E247FC">
        <w:rPr>
          <w:rFonts w:ascii="Arial" w:hAnsi="Arial" w:cs="Arial"/>
          <w:b/>
          <w:sz w:val="20"/>
        </w:rPr>
        <w:t>Section 3.2.</w:t>
      </w:r>
      <w:r w:rsidR="006A1E0E">
        <w:rPr>
          <w:rFonts w:ascii="Arial" w:hAnsi="Arial" w:cs="Arial"/>
          <w:b/>
          <w:sz w:val="20"/>
        </w:rPr>
        <w:t>3</w:t>
      </w:r>
      <w:r w:rsidR="00CC2C43" w:rsidRPr="00E247FC">
        <w:rPr>
          <w:rFonts w:ascii="Arial" w:hAnsi="Arial" w:cs="Arial"/>
          <w:sz w:val="20"/>
        </w:rPr>
        <w:t xml:space="preserve">. </w:t>
      </w:r>
      <w:r w:rsidR="00161C5A" w:rsidRPr="00E247FC">
        <w:rPr>
          <w:rFonts w:ascii="Arial" w:hAnsi="Arial" w:cs="Arial"/>
          <w:sz w:val="20"/>
        </w:rPr>
        <w:t xml:space="preserve">The price to be charged for each menu item sold by Contractor pursuant to the Cash Plan and the portion size for each menu item </w:t>
      </w:r>
      <w:r w:rsidR="00E93D3C" w:rsidRPr="00E247FC">
        <w:rPr>
          <w:rFonts w:ascii="Arial" w:hAnsi="Arial" w:cs="Arial"/>
          <w:sz w:val="20"/>
        </w:rPr>
        <w:t>will</w:t>
      </w:r>
      <w:r w:rsidR="00161C5A" w:rsidRPr="00E247FC">
        <w:rPr>
          <w:rFonts w:ascii="Arial" w:hAnsi="Arial" w:cs="Arial"/>
          <w:sz w:val="20"/>
        </w:rPr>
        <w:t xml:space="preserve"> be </w:t>
      </w:r>
      <w:r w:rsidR="00482DCB" w:rsidRPr="00E247FC">
        <w:rPr>
          <w:rFonts w:ascii="Arial" w:hAnsi="Arial" w:cs="Arial"/>
          <w:sz w:val="20"/>
        </w:rPr>
        <w:t xml:space="preserve">designated in writing by Contractor and will be </w:t>
      </w:r>
      <w:r w:rsidR="00161C5A" w:rsidRPr="00E247FC">
        <w:rPr>
          <w:rFonts w:ascii="Arial" w:hAnsi="Arial" w:cs="Arial"/>
          <w:sz w:val="20"/>
        </w:rPr>
        <w:t>competitive with the prices</w:t>
      </w:r>
      <w:r w:rsidR="0043437D" w:rsidRPr="00E247FC">
        <w:rPr>
          <w:rFonts w:ascii="Arial" w:hAnsi="Arial" w:cs="Arial"/>
          <w:sz w:val="20"/>
        </w:rPr>
        <w:t xml:space="preserve"> and portion sizes</w:t>
      </w:r>
      <w:r w:rsidR="00161C5A" w:rsidRPr="00E247FC">
        <w:rPr>
          <w:rFonts w:ascii="Arial" w:hAnsi="Arial" w:cs="Arial"/>
          <w:sz w:val="20"/>
        </w:rPr>
        <w:t xml:space="preserve"> of local food establishments for similar items.</w:t>
      </w:r>
      <w:r w:rsidR="0024077F" w:rsidRPr="00E247FC">
        <w:rPr>
          <w:rFonts w:ascii="Arial" w:hAnsi="Arial" w:cs="Arial"/>
          <w:sz w:val="20"/>
        </w:rPr>
        <w:t xml:space="preserve"> All aspects of the Cash</w:t>
      </w:r>
      <w:r w:rsidR="00482DCB" w:rsidRPr="00E247FC">
        <w:rPr>
          <w:rFonts w:ascii="Arial" w:hAnsi="Arial" w:cs="Arial"/>
          <w:sz w:val="20"/>
        </w:rPr>
        <w:t xml:space="preserve"> </w:t>
      </w:r>
      <w:r w:rsidR="0024077F" w:rsidRPr="00E247FC">
        <w:rPr>
          <w:rFonts w:ascii="Arial" w:hAnsi="Arial" w:cs="Arial"/>
          <w:sz w:val="20"/>
        </w:rPr>
        <w:t>Plan and any changes to the Cash Plan will be</w:t>
      </w:r>
      <w:r w:rsidR="0024077F" w:rsidRPr="00987E35">
        <w:rPr>
          <w:rFonts w:ascii="Arial" w:hAnsi="Arial" w:cs="Arial"/>
          <w:sz w:val="20"/>
        </w:rPr>
        <w:t xml:space="preserve"> subject to the prior written approval of University’s Representative. </w:t>
      </w:r>
      <w:r w:rsidR="003E74B7">
        <w:rPr>
          <w:rFonts w:ascii="Arial" w:hAnsi="Arial" w:cs="Arial"/>
          <w:sz w:val="20"/>
        </w:rPr>
        <w:t>A</w:t>
      </w:r>
      <w:r w:rsidR="0024077F" w:rsidRPr="00987E35">
        <w:rPr>
          <w:rFonts w:ascii="Arial" w:hAnsi="Arial" w:cs="Arial"/>
          <w:sz w:val="20"/>
        </w:rPr>
        <w:t xml:space="preserve">pproval </w:t>
      </w:r>
      <w:r w:rsidR="0024077F">
        <w:rPr>
          <w:rFonts w:ascii="Arial" w:hAnsi="Arial" w:cs="Arial"/>
          <w:sz w:val="20"/>
        </w:rPr>
        <w:t>will</w:t>
      </w:r>
      <w:r w:rsidR="0024077F" w:rsidRPr="00987E35">
        <w:rPr>
          <w:rFonts w:ascii="Arial" w:hAnsi="Arial" w:cs="Arial"/>
          <w:sz w:val="20"/>
        </w:rPr>
        <w:t xml:space="preserve"> not be unreasonably withheld.</w:t>
      </w:r>
      <w:r w:rsidR="008F584F" w:rsidRPr="008F584F">
        <w:rPr>
          <w:rFonts w:ascii="Arial" w:hAnsi="Arial" w:cs="Arial"/>
          <w:b/>
          <w:sz w:val="20"/>
          <w:highlight w:val="cyan"/>
        </w:rPr>
        <w:t>]</w:t>
      </w:r>
      <w:r w:rsidR="00AA595F">
        <w:rPr>
          <w:rFonts w:ascii="Arial" w:hAnsi="Arial" w:cs="Arial"/>
          <w:b/>
          <w:sz w:val="20"/>
        </w:rPr>
        <w:t xml:space="preserve"> </w:t>
      </w:r>
    </w:p>
    <w:p w:rsidR="00161C5A" w:rsidRPr="00DD08C0" w:rsidRDefault="00161C5A" w:rsidP="00161C5A">
      <w:pPr>
        <w:pStyle w:val="BodyTextIndent"/>
        <w:tabs>
          <w:tab w:val="clear" w:pos="1080"/>
        </w:tabs>
        <w:spacing w:line="240" w:lineRule="auto"/>
        <w:ind w:left="0" w:firstLine="0"/>
        <w:jc w:val="both"/>
        <w:rPr>
          <w:rFonts w:ascii="Arial" w:hAnsi="Arial" w:cs="Arial"/>
          <w:sz w:val="20"/>
        </w:rPr>
      </w:pPr>
    </w:p>
    <w:p w:rsidR="00145743" w:rsidRPr="00987E35" w:rsidRDefault="008F584F" w:rsidP="008A451D">
      <w:pPr>
        <w:pStyle w:val="BodyTextIndent"/>
        <w:numPr>
          <w:ilvl w:val="2"/>
          <w:numId w:val="6"/>
        </w:numPr>
        <w:tabs>
          <w:tab w:val="clear" w:pos="1080"/>
        </w:tabs>
        <w:spacing w:line="240" w:lineRule="auto"/>
        <w:jc w:val="both"/>
        <w:rPr>
          <w:rFonts w:ascii="Arial" w:hAnsi="Arial" w:cs="Arial"/>
          <w:sz w:val="20"/>
        </w:rPr>
      </w:pPr>
      <w:r w:rsidRPr="00A92B08">
        <w:rPr>
          <w:rFonts w:ascii="Arial" w:hAnsi="Arial" w:cs="Arial"/>
          <w:b/>
          <w:sz w:val="20"/>
          <w:highlight w:val="cyan"/>
        </w:rPr>
        <w:t>[</w:t>
      </w:r>
      <w:r w:rsidRPr="008F584F">
        <w:rPr>
          <w:rFonts w:ascii="Arial" w:hAnsi="Arial" w:cs="Arial"/>
          <w:b/>
          <w:sz w:val="20"/>
          <w:highlight w:val="cyan"/>
          <w:u w:val="single"/>
        </w:rPr>
        <w:t>Option</w:t>
      </w:r>
      <w:r w:rsidR="00B05070" w:rsidRPr="00A92B08">
        <w:rPr>
          <w:rFonts w:ascii="Arial" w:hAnsi="Arial" w:cs="Arial"/>
          <w:b/>
          <w:sz w:val="20"/>
          <w:highlight w:val="cyan"/>
        </w:rPr>
        <w:t xml:space="preserve"> (</w:t>
      </w:r>
      <w:r w:rsidR="00386EE0">
        <w:rPr>
          <w:rFonts w:ascii="Arial" w:hAnsi="Arial" w:cs="Arial"/>
          <w:b/>
          <w:sz w:val="20"/>
          <w:highlight w:val="cyan"/>
        </w:rPr>
        <w:t>I</w:t>
      </w:r>
      <w:r w:rsidR="00B05070" w:rsidRPr="00A92B08">
        <w:rPr>
          <w:rFonts w:ascii="Arial" w:hAnsi="Arial" w:cs="Arial"/>
          <w:b/>
          <w:sz w:val="20"/>
          <w:highlight w:val="cyan"/>
        </w:rPr>
        <w:t>nclude if Services include a Short Term Meal Plan</w:t>
      </w:r>
      <w:r w:rsidR="00386EE0">
        <w:rPr>
          <w:rFonts w:ascii="Arial" w:hAnsi="Arial" w:cs="Arial"/>
          <w:b/>
          <w:sz w:val="20"/>
          <w:highlight w:val="cyan"/>
        </w:rPr>
        <w:t>.</w:t>
      </w:r>
      <w:r w:rsidR="00B05070" w:rsidRPr="00A92B08">
        <w:rPr>
          <w:rFonts w:ascii="Arial" w:hAnsi="Arial" w:cs="Arial"/>
          <w:b/>
          <w:sz w:val="20"/>
          <w:highlight w:val="cyan"/>
        </w:rPr>
        <w:t>)</w:t>
      </w:r>
      <w:r w:rsidRPr="00A92B08">
        <w:rPr>
          <w:rFonts w:ascii="Arial" w:hAnsi="Arial" w:cs="Arial"/>
          <w:b/>
          <w:sz w:val="20"/>
          <w:highlight w:val="cyan"/>
        </w:rPr>
        <w:t>:</w:t>
      </w:r>
      <w:r w:rsidRPr="00B73FB4">
        <w:rPr>
          <w:rFonts w:ascii="Arial" w:hAnsi="Arial" w:cs="Arial"/>
        </w:rPr>
        <w:t xml:space="preserve"> </w:t>
      </w:r>
      <w:r w:rsidR="008A451D" w:rsidRPr="00AE5728">
        <w:rPr>
          <w:rFonts w:ascii="Arial" w:hAnsi="Arial" w:cs="Arial"/>
          <w:sz w:val="20"/>
          <w:u w:val="single"/>
        </w:rPr>
        <w:t>Short Term Meal Plan.</w:t>
      </w:r>
      <w:r w:rsidR="008A451D">
        <w:rPr>
          <w:rFonts w:ascii="Arial" w:hAnsi="Arial" w:cs="Arial"/>
          <w:sz w:val="20"/>
        </w:rPr>
        <w:t xml:space="preserve"> </w:t>
      </w:r>
      <w:r w:rsidR="000D1040" w:rsidRPr="00E247FC">
        <w:rPr>
          <w:rFonts w:ascii="Arial" w:hAnsi="Arial" w:cs="Arial"/>
          <w:sz w:val="20"/>
        </w:rPr>
        <w:t xml:space="preserve">The </w:t>
      </w:r>
      <w:r w:rsidR="000D1040">
        <w:rPr>
          <w:rFonts w:ascii="Arial" w:hAnsi="Arial" w:cs="Arial"/>
          <w:sz w:val="20"/>
        </w:rPr>
        <w:t>Short Term Meal</w:t>
      </w:r>
      <w:r w:rsidR="000D1040" w:rsidRPr="00E247FC">
        <w:rPr>
          <w:rFonts w:ascii="Arial" w:hAnsi="Arial" w:cs="Arial"/>
          <w:sz w:val="20"/>
        </w:rPr>
        <w:t xml:space="preserve"> Plan is more particularly described in </w:t>
      </w:r>
      <w:r w:rsidR="000D1040" w:rsidRPr="00E247FC">
        <w:rPr>
          <w:rFonts w:ascii="Arial" w:hAnsi="Arial" w:cs="Arial"/>
          <w:b/>
          <w:sz w:val="20"/>
        </w:rPr>
        <w:t>Section 3.2.</w:t>
      </w:r>
      <w:r w:rsidR="000D1040">
        <w:rPr>
          <w:rFonts w:ascii="Arial" w:hAnsi="Arial" w:cs="Arial"/>
          <w:b/>
          <w:sz w:val="20"/>
        </w:rPr>
        <w:t>4</w:t>
      </w:r>
      <w:r w:rsidR="000D1040" w:rsidRPr="00E247FC">
        <w:rPr>
          <w:rFonts w:ascii="Arial" w:hAnsi="Arial" w:cs="Arial"/>
          <w:sz w:val="20"/>
        </w:rPr>
        <w:t>.</w:t>
      </w:r>
      <w:r w:rsidR="00161C5A" w:rsidRPr="00987E35">
        <w:rPr>
          <w:rFonts w:ascii="Arial" w:hAnsi="Arial" w:cs="Arial"/>
          <w:sz w:val="20"/>
        </w:rPr>
        <w:t xml:space="preserve">The price to be charged for each Short Term Meal Plan option </w:t>
      </w:r>
      <w:r w:rsidR="00903B14">
        <w:rPr>
          <w:rFonts w:ascii="Arial" w:hAnsi="Arial" w:cs="Arial"/>
          <w:sz w:val="20"/>
        </w:rPr>
        <w:t xml:space="preserve">and sample menus </w:t>
      </w:r>
      <w:r w:rsidR="003B1EAD">
        <w:rPr>
          <w:rFonts w:ascii="Arial" w:hAnsi="Arial" w:cs="Arial"/>
          <w:sz w:val="20"/>
        </w:rPr>
        <w:t xml:space="preserve">with portion sizes </w:t>
      </w:r>
      <w:r w:rsidR="00E93D3C">
        <w:rPr>
          <w:rFonts w:ascii="Arial" w:hAnsi="Arial" w:cs="Arial"/>
          <w:sz w:val="20"/>
        </w:rPr>
        <w:t>will</w:t>
      </w:r>
      <w:r w:rsidR="00B07CF1" w:rsidRPr="00987E35">
        <w:rPr>
          <w:rFonts w:ascii="Arial" w:hAnsi="Arial" w:cs="Arial"/>
          <w:sz w:val="20"/>
        </w:rPr>
        <w:t xml:space="preserve"> be designated by </w:t>
      </w:r>
      <w:r w:rsidR="00B07CF1" w:rsidRPr="00882E98">
        <w:rPr>
          <w:rFonts w:ascii="Arial" w:hAnsi="Arial" w:cs="Arial"/>
          <w:sz w:val="20"/>
        </w:rPr>
        <w:t>Contractor</w:t>
      </w:r>
      <w:r w:rsidR="00903B14">
        <w:rPr>
          <w:rFonts w:ascii="Arial" w:hAnsi="Arial" w:cs="Arial"/>
          <w:sz w:val="20"/>
        </w:rPr>
        <w:t xml:space="preserve"> in writing</w:t>
      </w:r>
      <w:r w:rsidR="00B07CF1" w:rsidRPr="00882E98">
        <w:rPr>
          <w:rFonts w:ascii="Arial" w:hAnsi="Arial" w:cs="Arial"/>
          <w:sz w:val="20"/>
        </w:rPr>
        <w:t xml:space="preserve">. </w:t>
      </w:r>
      <w:r w:rsidR="00145743" w:rsidRPr="00882E98">
        <w:rPr>
          <w:rFonts w:ascii="Arial" w:hAnsi="Arial" w:cs="Arial"/>
          <w:sz w:val="20"/>
        </w:rPr>
        <w:t xml:space="preserve">All aspects of </w:t>
      </w:r>
      <w:r w:rsidR="00942F06" w:rsidRPr="00882E98">
        <w:rPr>
          <w:rFonts w:ascii="Arial" w:hAnsi="Arial" w:cs="Arial"/>
          <w:sz w:val="20"/>
        </w:rPr>
        <w:t xml:space="preserve">the Short Term Meal Plan </w:t>
      </w:r>
      <w:r w:rsidR="00145743" w:rsidRPr="00882E98">
        <w:rPr>
          <w:rFonts w:ascii="Arial" w:hAnsi="Arial" w:cs="Arial"/>
          <w:sz w:val="20"/>
        </w:rPr>
        <w:t>and any change</w:t>
      </w:r>
      <w:r w:rsidR="00942F06" w:rsidRPr="00882E98">
        <w:rPr>
          <w:rFonts w:ascii="Arial" w:hAnsi="Arial" w:cs="Arial"/>
          <w:sz w:val="20"/>
        </w:rPr>
        <w:t>s</w:t>
      </w:r>
      <w:r w:rsidR="00145743" w:rsidRPr="00882E98">
        <w:rPr>
          <w:rFonts w:ascii="Arial" w:hAnsi="Arial" w:cs="Arial"/>
          <w:sz w:val="20"/>
        </w:rPr>
        <w:t xml:space="preserve"> to </w:t>
      </w:r>
      <w:r w:rsidR="00942F06" w:rsidRPr="00882E98">
        <w:rPr>
          <w:rFonts w:ascii="Arial" w:hAnsi="Arial" w:cs="Arial"/>
          <w:sz w:val="20"/>
        </w:rPr>
        <w:t>the Short</w:t>
      </w:r>
      <w:r w:rsidR="00942F06" w:rsidRPr="00987E35">
        <w:rPr>
          <w:rFonts w:ascii="Arial" w:hAnsi="Arial" w:cs="Arial"/>
          <w:sz w:val="20"/>
        </w:rPr>
        <w:t xml:space="preserve"> Term Meal Plan</w:t>
      </w:r>
      <w:r w:rsidR="00145743" w:rsidRPr="00987E35">
        <w:rPr>
          <w:rFonts w:ascii="Arial" w:hAnsi="Arial" w:cs="Arial"/>
          <w:sz w:val="20"/>
        </w:rPr>
        <w:t xml:space="preserve"> </w:t>
      </w:r>
      <w:r w:rsidR="00E93D3C">
        <w:rPr>
          <w:rFonts w:ascii="Arial" w:hAnsi="Arial" w:cs="Arial"/>
          <w:sz w:val="20"/>
        </w:rPr>
        <w:t>will</w:t>
      </w:r>
      <w:r w:rsidR="00145743" w:rsidRPr="00987E35">
        <w:rPr>
          <w:rFonts w:ascii="Arial" w:hAnsi="Arial" w:cs="Arial"/>
          <w:sz w:val="20"/>
        </w:rPr>
        <w:t xml:space="preserve"> be subject to the prior written approval of University’s Representative. </w:t>
      </w:r>
      <w:r w:rsidR="003E74B7">
        <w:rPr>
          <w:rFonts w:ascii="Arial" w:hAnsi="Arial" w:cs="Arial"/>
          <w:sz w:val="20"/>
        </w:rPr>
        <w:t>A</w:t>
      </w:r>
      <w:r w:rsidR="00145743" w:rsidRPr="00987E35">
        <w:rPr>
          <w:rFonts w:ascii="Arial" w:hAnsi="Arial" w:cs="Arial"/>
          <w:sz w:val="20"/>
        </w:rPr>
        <w:t xml:space="preserve">pproval </w:t>
      </w:r>
      <w:r w:rsidR="00E93D3C">
        <w:rPr>
          <w:rFonts w:ascii="Arial" w:hAnsi="Arial" w:cs="Arial"/>
          <w:sz w:val="20"/>
        </w:rPr>
        <w:t>will</w:t>
      </w:r>
      <w:r w:rsidR="00145743" w:rsidRPr="00987E35">
        <w:rPr>
          <w:rFonts w:ascii="Arial" w:hAnsi="Arial" w:cs="Arial"/>
          <w:sz w:val="20"/>
        </w:rPr>
        <w:t xml:space="preserve"> not be unreasonably withheld.</w:t>
      </w:r>
      <w:r w:rsidRPr="008F584F">
        <w:rPr>
          <w:rFonts w:ascii="Arial" w:hAnsi="Arial" w:cs="Arial"/>
          <w:b/>
          <w:sz w:val="20"/>
          <w:highlight w:val="cyan"/>
        </w:rPr>
        <w:t>]</w:t>
      </w:r>
    </w:p>
    <w:p w:rsidR="00161C5A" w:rsidRPr="00DD08C0" w:rsidRDefault="00161C5A" w:rsidP="00161C5A">
      <w:pPr>
        <w:pStyle w:val="BodyTextIndent"/>
        <w:tabs>
          <w:tab w:val="clear" w:pos="1080"/>
        </w:tabs>
        <w:spacing w:line="240" w:lineRule="auto"/>
        <w:ind w:left="720" w:firstLine="0"/>
        <w:jc w:val="both"/>
        <w:rPr>
          <w:rFonts w:ascii="Arial" w:hAnsi="Arial" w:cs="Arial"/>
          <w:sz w:val="20"/>
        </w:rPr>
      </w:pPr>
    </w:p>
    <w:p w:rsidR="00CD34C5" w:rsidRPr="00DD08C0" w:rsidRDefault="008F584F" w:rsidP="00FC5C01">
      <w:pPr>
        <w:pStyle w:val="BodyTextIndent"/>
        <w:numPr>
          <w:ilvl w:val="2"/>
          <w:numId w:val="6"/>
        </w:numPr>
        <w:tabs>
          <w:tab w:val="clear" w:pos="1080"/>
        </w:tabs>
        <w:spacing w:line="240" w:lineRule="auto"/>
        <w:jc w:val="both"/>
        <w:rPr>
          <w:rFonts w:ascii="Arial" w:hAnsi="Arial" w:cs="Arial"/>
          <w:sz w:val="20"/>
        </w:rPr>
      </w:pPr>
      <w:r w:rsidRPr="00A92B08">
        <w:rPr>
          <w:rFonts w:ascii="Arial" w:hAnsi="Arial" w:cs="Arial"/>
          <w:b/>
          <w:sz w:val="20"/>
          <w:highlight w:val="cyan"/>
        </w:rPr>
        <w:t>[</w:t>
      </w:r>
      <w:r w:rsidRPr="008F584F">
        <w:rPr>
          <w:rFonts w:ascii="Arial" w:hAnsi="Arial" w:cs="Arial"/>
          <w:b/>
          <w:sz w:val="20"/>
          <w:highlight w:val="cyan"/>
          <w:u w:val="single"/>
        </w:rPr>
        <w:t>Option</w:t>
      </w:r>
      <w:r w:rsidR="006B5790" w:rsidRPr="00A92B08">
        <w:rPr>
          <w:rFonts w:ascii="Arial" w:hAnsi="Arial" w:cs="Arial"/>
          <w:b/>
          <w:sz w:val="20"/>
          <w:highlight w:val="cyan"/>
        </w:rPr>
        <w:t xml:space="preserve"> (</w:t>
      </w:r>
      <w:r w:rsidR="00386EE0">
        <w:rPr>
          <w:rFonts w:ascii="Arial" w:hAnsi="Arial" w:cs="Arial"/>
          <w:b/>
          <w:sz w:val="20"/>
          <w:highlight w:val="cyan"/>
        </w:rPr>
        <w:t>I</w:t>
      </w:r>
      <w:r w:rsidR="006B5790" w:rsidRPr="00A92B08">
        <w:rPr>
          <w:rFonts w:ascii="Arial" w:hAnsi="Arial" w:cs="Arial"/>
          <w:b/>
          <w:sz w:val="20"/>
          <w:highlight w:val="cyan"/>
        </w:rPr>
        <w:t>nclude if Services include a Board Plan</w:t>
      </w:r>
      <w:r w:rsidR="00386EE0">
        <w:rPr>
          <w:rFonts w:ascii="Arial" w:hAnsi="Arial" w:cs="Arial"/>
          <w:b/>
          <w:sz w:val="20"/>
          <w:highlight w:val="cyan"/>
        </w:rPr>
        <w:t>.</w:t>
      </w:r>
      <w:r w:rsidR="006B5790" w:rsidRPr="00A92B08">
        <w:rPr>
          <w:rFonts w:ascii="Arial" w:hAnsi="Arial" w:cs="Arial"/>
          <w:b/>
          <w:sz w:val="20"/>
          <w:highlight w:val="cyan"/>
        </w:rPr>
        <w:t>)</w:t>
      </w:r>
      <w:r w:rsidRPr="00A92B08">
        <w:rPr>
          <w:rFonts w:ascii="Arial" w:hAnsi="Arial" w:cs="Arial"/>
          <w:b/>
          <w:sz w:val="20"/>
          <w:highlight w:val="cyan"/>
        </w:rPr>
        <w:t>:</w:t>
      </w:r>
      <w:r w:rsidRPr="00B73FB4">
        <w:rPr>
          <w:rFonts w:ascii="Arial" w:hAnsi="Arial" w:cs="Arial"/>
        </w:rPr>
        <w:t xml:space="preserve"> </w:t>
      </w:r>
      <w:r w:rsidR="008A451D" w:rsidRPr="00AE5728">
        <w:rPr>
          <w:rFonts w:ascii="Arial" w:hAnsi="Arial" w:cs="Arial"/>
          <w:sz w:val="20"/>
          <w:u w:val="single"/>
        </w:rPr>
        <w:t>Board Plan.</w:t>
      </w:r>
      <w:r w:rsidR="008A451D">
        <w:rPr>
          <w:rFonts w:ascii="Arial" w:hAnsi="Arial" w:cs="Arial"/>
          <w:sz w:val="20"/>
        </w:rPr>
        <w:t xml:space="preserve"> </w:t>
      </w:r>
      <w:r w:rsidR="000D1040" w:rsidRPr="00E247FC">
        <w:rPr>
          <w:rFonts w:ascii="Arial" w:hAnsi="Arial" w:cs="Arial"/>
          <w:sz w:val="20"/>
        </w:rPr>
        <w:t xml:space="preserve">The </w:t>
      </w:r>
      <w:r w:rsidR="000D1040">
        <w:rPr>
          <w:rFonts w:ascii="Arial" w:hAnsi="Arial" w:cs="Arial"/>
          <w:sz w:val="20"/>
        </w:rPr>
        <w:t>Board</w:t>
      </w:r>
      <w:r w:rsidR="000D1040" w:rsidRPr="00E247FC">
        <w:rPr>
          <w:rFonts w:ascii="Arial" w:hAnsi="Arial" w:cs="Arial"/>
          <w:sz w:val="20"/>
        </w:rPr>
        <w:t xml:space="preserve"> Plan is more particularly described in </w:t>
      </w:r>
      <w:r w:rsidR="000D1040" w:rsidRPr="00E247FC">
        <w:rPr>
          <w:rFonts w:ascii="Arial" w:hAnsi="Arial" w:cs="Arial"/>
          <w:b/>
          <w:sz w:val="20"/>
        </w:rPr>
        <w:t>Section 3.2.</w:t>
      </w:r>
      <w:r w:rsidR="000D1040">
        <w:rPr>
          <w:rFonts w:ascii="Arial" w:hAnsi="Arial" w:cs="Arial"/>
          <w:b/>
          <w:sz w:val="20"/>
        </w:rPr>
        <w:t>5</w:t>
      </w:r>
      <w:r w:rsidR="000D1040" w:rsidRPr="00E247FC">
        <w:rPr>
          <w:rFonts w:ascii="Arial" w:hAnsi="Arial" w:cs="Arial"/>
          <w:sz w:val="20"/>
        </w:rPr>
        <w:t>.</w:t>
      </w:r>
      <w:r w:rsidR="00375882">
        <w:rPr>
          <w:rFonts w:ascii="Arial" w:hAnsi="Arial" w:cs="Arial"/>
          <w:sz w:val="20"/>
        </w:rPr>
        <w:t xml:space="preserve"> T</w:t>
      </w:r>
      <w:r w:rsidR="00161C5A" w:rsidRPr="00DD08C0">
        <w:rPr>
          <w:rFonts w:ascii="Arial" w:hAnsi="Arial" w:cs="Arial"/>
          <w:sz w:val="20"/>
        </w:rPr>
        <w:t>he price</w:t>
      </w:r>
      <w:r w:rsidR="000E5B69" w:rsidRPr="00DD08C0">
        <w:rPr>
          <w:rFonts w:ascii="Arial" w:hAnsi="Arial" w:cs="Arial"/>
          <w:sz w:val="20"/>
        </w:rPr>
        <w:t>s</w:t>
      </w:r>
      <w:r w:rsidR="00161C5A" w:rsidRPr="00DD08C0">
        <w:rPr>
          <w:rFonts w:ascii="Arial" w:hAnsi="Arial" w:cs="Arial"/>
          <w:sz w:val="20"/>
        </w:rPr>
        <w:t xml:space="preserve"> to be charged for each Board Plan </w:t>
      </w:r>
      <w:r w:rsidR="000E5B69" w:rsidRPr="00DD08C0">
        <w:rPr>
          <w:rFonts w:ascii="Arial" w:hAnsi="Arial" w:cs="Arial"/>
          <w:sz w:val="20"/>
        </w:rPr>
        <w:t xml:space="preserve">option </w:t>
      </w:r>
      <w:r w:rsidR="00FC5C01">
        <w:rPr>
          <w:rFonts w:ascii="Arial" w:hAnsi="Arial" w:cs="Arial"/>
          <w:sz w:val="20"/>
        </w:rPr>
        <w:t>and sample menus</w:t>
      </w:r>
      <w:r w:rsidR="00375882">
        <w:rPr>
          <w:rFonts w:ascii="Arial" w:hAnsi="Arial" w:cs="Arial"/>
          <w:sz w:val="20"/>
        </w:rPr>
        <w:t xml:space="preserve"> with portion sizes</w:t>
      </w:r>
      <w:r w:rsidR="00FC5C01">
        <w:rPr>
          <w:rFonts w:ascii="Arial" w:hAnsi="Arial" w:cs="Arial"/>
          <w:sz w:val="20"/>
        </w:rPr>
        <w:t xml:space="preserve"> will be designated by Contractor </w:t>
      </w:r>
      <w:r w:rsidR="00FC5C01" w:rsidRPr="00882E98">
        <w:rPr>
          <w:rFonts w:ascii="Arial" w:hAnsi="Arial" w:cs="Arial"/>
          <w:sz w:val="20"/>
        </w:rPr>
        <w:t>in writing</w:t>
      </w:r>
      <w:r w:rsidR="00161C5A" w:rsidRPr="00882E98">
        <w:rPr>
          <w:rFonts w:ascii="Arial" w:hAnsi="Arial" w:cs="Arial"/>
          <w:sz w:val="20"/>
        </w:rPr>
        <w:t>.</w:t>
      </w:r>
      <w:r w:rsidR="00CD34C5" w:rsidRPr="00882E98">
        <w:rPr>
          <w:rFonts w:ascii="Arial" w:hAnsi="Arial" w:cs="Arial"/>
          <w:sz w:val="20"/>
        </w:rPr>
        <w:t xml:space="preserve"> All aspects of </w:t>
      </w:r>
      <w:r w:rsidR="000F1FEF" w:rsidRPr="00882E98">
        <w:rPr>
          <w:rFonts w:ascii="Arial" w:hAnsi="Arial" w:cs="Arial"/>
          <w:sz w:val="20"/>
        </w:rPr>
        <w:t>each Board Plan option</w:t>
      </w:r>
      <w:r w:rsidR="00CD34C5" w:rsidRPr="00882E98">
        <w:rPr>
          <w:rFonts w:ascii="Arial" w:hAnsi="Arial" w:cs="Arial"/>
          <w:sz w:val="20"/>
        </w:rPr>
        <w:t xml:space="preserve"> and any change to </w:t>
      </w:r>
      <w:r w:rsidR="00FC5C01" w:rsidRPr="00882E98">
        <w:rPr>
          <w:rFonts w:ascii="Arial" w:hAnsi="Arial" w:cs="Arial"/>
          <w:sz w:val="20"/>
        </w:rPr>
        <w:t>any</w:t>
      </w:r>
      <w:r w:rsidR="00CD34C5" w:rsidRPr="00882E98">
        <w:rPr>
          <w:rFonts w:ascii="Arial" w:hAnsi="Arial" w:cs="Arial"/>
          <w:sz w:val="20"/>
        </w:rPr>
        <w:t xml:space="preserve"> </w:t>
      </w:r>
      <w:r w:rsidR="0072561E" w:rsidRPr="00882E98">
        <w:rPr>
          <w:rFonts w:ascii="Arial" w:hAnsi="Arial" w:cs="Arial"/>
          <w:sz w:val="20"/>
        </w:rPr>
        <w:t>Board Plan</w:t>
      </w:r>
      <w:r w:rsidR="00146355" w:rsidRPr="00882E98">
        <w:rPr>
          <w:rFonts w:ascii="Arial" w:hAnsi="Arial" w:cs="Arial"/>
          <w:sz w:val="20"/>
        </w:rPr>
        <w:t xml:space="preserve"> option</w:t>
      </w:r>
      <w:r w:rsidR="00CD34C5" w:rsidRPr="00882E98">
        <w:rPr>
          <w:rFonts w:ascii="Arial" w:hAnsi="Arial" w:cs="Arial"/>
          <w:sz w:val="20"/>
        </w:rPr>
        <w:t xml:space="preserve"> </w:t>
      </w:r>
      <w:r w:rsidR="00E93D3C" w:rsidRPr="00882E98">
        <w:rPr>
          <w:rFonts w:ascii="Arial" w:hAnsi="Arial" w:cs="Arial"/>
          <w:sz w:val="20"/>
        </w:rPr>
        <w:t>will</w:t>
      </w:r>
      <w:r w:rsidR="00CD34C5" w:rsidRPr="00882E98">
        <w:rPr>
          <w:rFonts w:ascii="Arial" w:hAnsi="Arial" w:cs="Arial"/>
          <w:sz w:val="20"/>
        </w:rPr>
        <w:t xml:space="preserve"> be subject to the prior written approval of University’s Representative. </w:t>
      </w:r>
      <w:r w:rsidR="003E74B7">
        <w:rPr>
          <w:rFonts w:ascii="Arial" w:hAnsi="Arial" w:cs="Arial"/>
          <w:sz w:val="20"/>
        </w:rPr>
        <w:t>A</w:t>
      </w:r>
      <w:r w:rsidR="00CD34C5" w:rsidRPr="00882E98">
        <w:rPr>
          <w:rFonts w:ascii="Arial" w:hAnsi="Arial" w:cs="Arial"/>
          <w:sz w:val="20"/>
        </w:rPr>
        <w:t xml:space="preserve">pproval </w:t>
      </w:r>
      <w:r w:rsidR="00E93D3C" w:rsidRPr="00882E98">
        <w:rPr>
          <w:rFonts w:ascii="Arial" w:hAnsi="Arial" w:cs="Arial"/>
          <w:sz w:val="20"/>
        </w:rPr>
        <w:t>will</w:t>
      </w:r>
      <w:r w:rsidR="00CD34C5" w:rsidRPr="00882E98">
        <w:rPr>
          <w:rFonts w:ascii="Arial" w:hAnsi="Arial" w:cs="Arial"/>
          <w:sz w:val="20"/>
        </w:rPr>
        <w:t xml:space="preserve"> not be unreasonably withheld</w:t>
      </w:r>
      <w:r w:rsidR="00CD34C5" w:rsidRPr="00DD08C0">
        <w:rPr>
          <w:rFonts w:ascii="Arial" w:hAnsi="Arial" w:cs="Arial"/>
          <w:sz w:val="20"/>
        </w:rPr>
        <w:t>.</w:t>
      </w:r>
      <w:r w:rsidRPr="008F584F">
        <w:rPr>
          <w:rFonts w:ascii="Arial" w:hAnsi="Arial" w:cs="Arial"/>
          <w:b/>
          <w:sz w:val="20"/>
          <w:highlight w:val="cyan"/>
        </w:rPr>
        <w:t>]</w:t>
      </w:r>
    </w:p>
    <w:p w:rsidR="00CE370D" w:rsidRPr="00DD08C0" w:rsidRDefault="00CE370D" w:rsidP="00CE370D">
      <w:pPr>
        <w:pStyle w:val="BodyTextIndent"/>
        <w:tabs>
          <w:tab w:val="clear" w:pos="1080"/>
        </w:tabs>
        <w:spacing w:line="240" w:lineRule="auto"/>
        <w:ind w:left="0" w:firstLine="0"/>
        <w:jc w:val="both"/>
        <w:rPr>
          <w:rFonts w:ascii="Arial" w:hAnsi="Arial" w:cs="Arial"/>
          <w:sz w:val="20"/>
        </w:rPr>
      </w:pPr>
    </w:p>
    <w:p w:rsidR="006C6DA5" w:rsidRPr="00987E35" w:rsidRDefault="008F584F" w:rsidP="00464870">
      <w:pPr>
        <w:pStyle w:val="BodyTextIndent"/>
        <w:numPr>
          <w:ilvl w:val="2"/>
          <w:numId w:val="6"/>
        </w:numPr>
        <w:tabs>
          <w:tab w:val="clear" w:pos="1080"/>
        </w:tabs>
        <w:spacing w:line="240" w:lineRule="auto"/>
        <w:jc w:val="both"/>
        <w:rPr>
          <w:rFonts w:ascii="Arial" w:hAnsi="Arial" w:cs="Arial"/>
          <w:sz w:val="20"/>
        </w:rPr>
      </w:pPr>
      <w:r w:rsidRPr="00A92B08">
        <w:rPr>
          <w:rFonts w:ascii="Arial" w:hAnsi="Arial" w:cs="Arial"/>
          <w:b/>
          <w:sz w:val="20"/>
          <w:highlight w:val="cyan"/>
        </w:rPr>
        <w:t>[</w:t>
      </w:r>
      <w:r w:rsidRPr="008F584F">
        <w:rPr>
          <w:rFonts w:ascii="Arial" w:hAnsi="Arial" w:cs="Arial"/>
          <w:b/>
          <w:sz w:val="20"/>
          <w:highlight w:val="cyan"/>
          <w:u w:val="single"/>
        </w:rPr>
        <w:t>Option</w:t>
      </w:r>
      <w:r w:rsidR="006B5790" w:rsidRPr="00A92B08">
        <w:rPr>
          <w:rFonts w:ascii="Arial" w:hAnsi="Arial" w:cs="Arial"/>
          <w:b/>
          <w:sz w:val="20"/>
          <w:highlight w:val="cyan"/>
        </w:rPr>
        <w:t xml:space="preserve"> (</w:t>
      </w:r>
      <w:r w:rsidR="00386EE0">
        <w:rPr>
          <w:rFonts w:ascii="Arial" w:hAnsi="Arial" w:cs="Arial"/>
          <w:b/>
          <w:sz w:val="20"/>
          <w:highlight w:val="cyan"/>
        </w:rPr>
        <w:t>I</w:t>
      </w:r>
      <w:r w:rsidR="006B5790" w:rsidRPr="00A92B08">
        <w:rPr>
          <w:rFonts w:ascii="Arial" w:hAnsi="Arial" w:cs="Arial"/>
          <w:b/>
          <w:sz w:val="20"/>
          <w:highlight w:val="cyan"/>
        </w:rPr>
        <w:t>nclude if Services include a Catering Plan</w:t>
      </w:r>
      <w:r w:rsidR="00386EE0">
        <w:rPr>
          <w:rFonts w:ascii="Arial" w:hAnsi="Arial" w:cs="Arial"/>
          <w:b/>
          <w:sz w:val="20"/>
          <w:highlight w:val="cyan"/>
        </w:rPr>
        <w:t>.</w:t>
      </w:r>
      <w:r w:rsidR="006B5790" w:rsidRPr="00A92B08">
        <w:rPr>
          <w:rFonts w:ascii="Arial" w:hAnsi="Arial" w:cs="Arial"/>
          <w:b/>
          <w:sz w:val="20"/>
          <w:highlight w:val="cyan"/>
        </w:rPr>
        <w:t>)</w:t>
      </w:r>
      <w:r w:rsidRPr="00A92B08">
        <w:rPr>
          <w:rFonts w:ascii="Arial" w:hAnsi="Arial" w:cs="Arial"/>
          <w:b/>
          <w:sz w:val="20"/>
          <w:highlight w:val="cyan"/>
        </w:rPr>
        <w:t>:</w:t>
      </w:r>
      <w:r w:rsidRPr="00B73FB4">
        <w:rPr>
          <w:rFonts w:ascii="Arial" w:hAnsi="Arial" w:cs="Arial"/>
        </w:rPr>
        <w:t xml:space="preserve"> </w:t>
      </w:r>
      <w:r w:rsidR="008A451D" w:rsidRPr="00AE5728">
        <w:rPr>
          <w:rFonts w:ascii="Arial" w:hAnsi="Arial" w:cs="Arial"/>
          <w:sz w:val="20"/>
          <w:u w:val="single"/>
        </w:rPr>
        <w:t>Catering Plan.</w:t>
      </w:r>
      <w:r w:rsidR="008A451D">
        <w:rPr>
          <w:rFonts w:ascii="Arial" w:hAnsi="Arial" w:cs="Arial"/>
          <w:sz w:val="20"/>
        </w:rPr>
        <w:t xml:space="preserve"> </w:t>
      </w:r>
      <w:r w:rsidR="00161C5A" w:rsidRPr="00987E35">
        <w:rPr>
          <w:rFonts w:ascii="Arial" w:hAnsi="Arial" w:cs="Arial"/>
          <w:sz w:val="20"/>
        </w:rPr>
        <w:t xml:space="preserve">The Catering Plan </w:t>
      </w:r>
      <w:r w:rsidR="004D3D77" w:rsidRPr="00987E35">
        <w:rPr>
          <w:rFonts w:ascii="Arial" w:hAnsi="Arial" w:cs="Arial"/>
          <w:sz w:val="20"/>
        </w:rPr>
        <w:t>is more particularly described</w:t>
      </w:r>
      <w:r w:rsidR="00161C5A" w:rsidRPr="00987E35">
        <w:rPr>
          <w:rFonts w:ascii="Arial" w:hAnsi="Arial" w:cs="Arial"/>
          <w:sz w:val="20"/>
        </w:rPr>
        <w:t xml:space="preserve"> in </w:t>
      </w:r>
      <w:r w:rsidR="00EA51FD">
        <w:rPr>
          <w:rFonts w:ascii="Arial" w:hAnsi="Arial" w:cs="Arial"/>
          <w:b/>
          <w:sz w:val="20"/>
        </w:rPr>
        <w:t>S</w:t>
      </w:r>
      <w:r w:rsidR="000D1040">
        <w:rPr>
          <w:rFonts w:ascii="Arial" w:hAnsi="Arial" w:cs="Arial"/>
          <w:b/>
          <w:sz w:val="20"/>
        </w:rPr>
        <w:t>ection 3.2.6</w:t>
      </w:r>
      <w:r w:rsidR="00161C5A" w:rsidRPr="00882E98">
        <w:rPr>
          <w:rFonts w:ascii="Arial" w:hAnsi="Arial" w:cs="Arial"/>
          <w:sz w:val="20"/>
        </w:rPr>
        <w:t xml:space="preserve">. </w:t>
      </w:r>
      <w:r w:rsidR="00482DCB" w:rsidRPr="00882E98">
        <w:rPr>
          <w:rFonts w:ascii="Arial" w:hAnsi="Arial" w:cs="Arial"/>
          <w:sz w:val="20"/>
        </w:rPr>
        <w:t>The p</w:t>
      </w:r>
      <w:r w:rsidR="00161C5A" w:rsidRPr="00882E98">
        <w:rPr>
          <w:rFonts w:ascii="Arial" w:hAnsi="Arial" w:cs="Arial"/>
          <w:sz w:val="20"/>
        </w:rPr>
        <w:t>rice</w:t>
      </w:r>
      <w:r w:rsidR="00482DCB" w:rsidRPr="00882E98">
        <w:rPr>
          <w:rFonts w:ascii="Arial" w:hAnsi="Arial" w:cs="Arial"/>
          <w:sz w:val="20"/>
        </w:rPr>
        <w:t xml:space="preserve"> charged for each </w:t>
      </w:r>
      <w:r w:rsidR="0062086F">
        <w:rPr>
          <w:rFonts w:ascii="Arial" w:hAnsi="Arial" w:cs="Arial"/>
          <w:sz w:val="20"/>
        </w:rPr>
        <w:t xml:space="preserve">service, the price charged for each </w:t>
      </w:r>
      <w:r w:rsidR="00482DCB" w:rsidRPr="00882E98">
        <w:rPr>
          <w:rFonts w:ascii="Arial" w:hAnsi="Arial" w:cs="Arial"/>
          <w:sz w:val="20"/>
        </w:rPr>
        <w:t>menu item and the portion size for each menu item under</w:t>
      </w:r>
      <w:r w:rsidR="00161C5A" w:rsidRPr="00882E98">
        <w:rPr>
          <w:rFonts w:ascii="Arial" w:hAnsi="Arial" w:cs="Arial"/>
          <w:sz w:val="20"/>
        </w:rPr>
        <w:t xml:space="preserve"> the Catering Plan </w:t>
      </w:r>
      <w:r w:rsidR="00E93D3C" w:rsidRPr="00882E98">
        <w:rPr>
          <w:rFonts w:ascii="Arial" w:hAnsi="Arial" w:cs="Arial"/>
          <w:sz w:val="20"/>
        </w:rPr>
        <w:t>will</w:t>
      </w:r>
      <w:r w:rsidR="00161C5A" w:rsidRPr="00882E98">
        <w:rPr>
          <w:rFonts w:ascii="Arial" w:hAnsi="Arial" w:cs="Arial"/>
          <w:sz w:val="20"/>
        </w:rPr>
        <w:t xml:space="preserve"> be</w:t>
      </w:r>
      <w:r w:rsidR="00F029F8" w:rsidRPr="00882E98">
        <w:rPr>
          <w:rFonts w:ascii="Arial" w:hAnsi="Arial" w:cs="Arial"/>
          <w:sz w:val="20"/>
        </w:rPr>
        <w:t xml:space="preserve"> designated by Contractor in writing and </w:t>
      </w:r>
      <w:r w:rsidR="00E93D3C" w:rsidRPr="00882E98">
        <w:rPr>
          <w:rFonts w:ascii="Arial" w:hAnsi="Arial" w:cs="Arial"/>
          <w:sz w:val="20"/>
        </w:rPr>
        <w:t>will</w:t>
      </w:r>
      <w:r w:rsidR="00F029F8" w:rsidRPr="00882E98">
        <w:rPr>
          <w:rFonts w:ascii="Arial" w:hAnsi="Arial" w:cs="Arial"/>
          <w:sz w:val="20"/>
        </w:rPr>
        <w:t xml:space="preserve"> be</w:t>
      </w:r>
      <w:r w:rsidR="00161C5A" w:rsidRPr="00882E98">
        <w:rPr>
          <w:rFonts w:ascii="Arial" w:hAnsi="Arial" w:cs="Arial"/>
          <w:sz w:val="20"/>
        </w:rPr>
        <w:t xml:space="preserve"> competitive with local caterers for similar</w:t>
      </w:r>
      <w:r w:rsidR="0062086F">
        <w:rPr>
          <w:rFonts w:ascii="Arial" w:hAnsi="Arial" w:cs="Arial"/>
          <w:sz w:val="20"/>
        </w:rPr>
        <w:t xml:space="preserve"> services and </w:t>
      </w:r>
      <w:r w:rsidR="00161C5A" w:rsidRPr="00882E98">
        <w:rPr>
          <w:rFonts w:ascii="Arial" w:hAnsi="Arial" w:cs="Arial"/>
          <w:sz w:val="20"/>
        </w:rPr>
        <w:t>items.</w:t>
      </w:r>
      <w:r w:rsidR="006C6DA5" w:rsidRPr="00882E98">
        <w:rPr>
          <w:rFonts w:ascii="Arial" w:hAnsi="Arial" w:cs="Arial"/>
          <w:sz w:val="20"/>
        </w:rPr>
        <w:t xml:space="preserve"> </w:t>
      </w:r>
      <w:r w:rsidR="003C269D" w:rsidRPr="00882E98">
        <w:rPr>
          <w:rFonts w:ascii="Arial" w:hAnsi="Arial" w:cs="Arial"/>
          <w:sz w:val="20"/>
        </w:rPr>
        <w:t xml:space="preserve">If menu items or services not listed on </w:t>
      </w:r>
      <w:r w:rsidR="00207DB3">
        <w:rPr>
          <w:rFonts w:ascii="Arial" w:hAnsi="Arial" w:cs="Arial"/>
          <w:b/>
          <w:bCs/>
          <w:sz w:val="20"/>
        </w:rPr>
        <w:t>Schedule 9</w:t>
      </w:r>
      <w:r w:rsidR="003C269D" w:rsidRPr="00882E98">
        <w:rPr>
          <w:rFonts w:ascii="Arial" w:hAnsi="Arial" w:cs="Arial"/>
          <w:sz w:val="20"/>
        </w:rPr>
        <w:t xml:space="preserve"> are requested by University or</w:t>
      </w:r>
      <w:r w:rsidR="003C269D" w:rsidRPr="00882E98">
        <w:rPr>
          <w:rFonts w:ascii="Arial" w:hAnsi="Arial" w:cs="Arial"/>
          <w:b/>
          <w:sz w:val="20"/>
        </w:rPr>
        <w:t xml:space="preserve"> </w:t>
      </w:r>
      <w:r w:rsidR="003C269D" w:rsidRPr="00882E98">
        <w:rPr>
          <w:rFonts w:ascii="Arial" w:hAnsi="Arial" w:cs="Arial"/>
          <w:sz w:val="20"/>
        </w:rPr>
        <w:t xml:space="preserve">non-University groups or organizations, prices and portion sizes will be </w:t>
      </w:r>
      <w:r w:rsidR="004220EB">
        <w:rPr>
          <w:rFonts w:ascii="Arial" w:hAnsi="Arial" w:cs="Arial"/>
          <w:sz w:val="20"/>
        </w:rPr>
        <w:t xml:space="preserve">reasonable and </w:t>
      </w:r>
      <w:r w:rsidR="003C269D" w:rsidRPr="00882E98">
        <w:rPr>
          <w:rFonts w:ascii="Arial" w:hAnsi="Arial" w:cs="Arial"/>
          <w:sz w:val="20"/>
        </w:rPr>
        <w:t xml:space="preserve">subject to negotiation. </w:t>
      </w:r>
      <w:r w:rsidR="006C6DA5" w:rsidRPr="00882E98">
        <w:rPr>
          <w:rFonts w:ascii="Arial" w:hAnsi="Arial" w:cs="Arial"/>
          <w:sz w:val="20"/>
        </w:rPr>
        <w:t>All</w:t>
      </w:r>
      <w:r w:rsidR="006C6DA5" w:rsidRPr="00987E35">
        <w:rPr>
          <w:rFonts w:ascii="Arial" w:hAnsi="Arial" w:cs="Arial"/>
          <w:sz w:val="20"/>
        </w:rPr>
        <w:t xml:space="preserve"> aspects of the Catering Plan and any changes to the Catering Plan </w:t>
      </w:r>
      <w:r w:rsidR="00E93D3C">
        <w:rPr>
          <w:rFonts w:ascii="Arial" w:hAnsi="Arial" w:cs="Arial"/>
          <w:sz w:val="20"/>
        </w:rPr>
        <w:t>will</w:t>
      </w:r>
      <w:r w:rsidR="006C6DA5" w:rsidRPr="00987E35">
        <w:rPr>
          <w:rFonts w:ascii="Arial" w:hAnsi="Arial" w:cs="Arial"/>
          <w:sz w:val="20"/>
        </w:rPr>
        <w:t xml:space="preserve"> be subject to the prior written approval of University’s Representative. </w:t>
      </w:r>
      <w:r w:rsidR="003E74B7">
        <w:rPr>
          <w:rFonts w:ascii="Arial" w:hAnsi="Arial" w:cs="Arial"/>
          <w:sz w:val="20"/>
        </w:rPr>
        <w:t>A</w:t>
      </w:r>
      <w:r w:rsidR="006C6DA5" w:rsidRPr="00987E35">
        <w:rPr>
          <w:rFonts w:ascii="Arial" w:hAnsi="Arial" w:cs="Arial"/>
          <w:sz w:val="20"/>
        </w:rPr>
        <w:t xml:space="preserve">pproval </w:t>
      </w:r>
      <w:r w:rsidR="00E93D3C">
        <w:rPr>
          <w:rFonts w:ascii="Arial" w:hAnsi="Arial" w:cs="Arial"/>
          <w:sz w:val="20"/>
        </w:rPr>
        <w:t>will</w:t>
      </w:r>
      <w:r w:rsidR="006C6DA5" w:rsidRPr="00987E35">
        <w:rPr>
          <w:rFonts w:ascii="Arial" w:hAnsi="Arial" w:cs="Arial"/>
          <w:sz w:val="20"/>
        </w:rPr>
        <w:t xml:space="preserve"> not be unreasonably withheld.</w:t>
      </w:r>
      <w:r w:rsidRPr="008F584F">
        <w:rPr>
          <w:rFonts w:ascii="Arial" w:hAnsi="Arial" w:cs="Arial"/>
          <w:b/>
          <w:sz w:val="20"/>
          <w:highlight w:val="cyan"/>
        </w:rPr>
        <w:t>]</w:t>
      </w:r>
    </w:p>
    <w:p w:rsidR="00CE370D" w:rsidRPr="00DD08C0" w:rsidRDefault="00CE370D" w:rsidP="00CE370D">
      <w:pPr>
        <w:pStyle w:val="BodyTextIndent"/>
        <w:tabs>
          <w:tab w:val="clear" w:pos="1080"/>
        </w:tabs>
        <w:spacing w:line="240" w:lineRule="auto"/>
        <w:ind w:left="0" w:firstLine="0"/>
        <w:jc w:val="both"/>
        <w:rPr>
          <w:rFonts w:ascii="Arial" w:hAnsi="Arial" w:cs="Arial"/>
          <w:sz w:val="20"/>
        </w:rPr>
      </w:pPr>
    </w:p>
    <w:p w:rsidR="00161C5A" w:rsidRDefault="008F584F" w:rsidP="00277DE3">
      <w:pPr>
        <w:pStyle w:val="BodyTextIndent"/>
        <w:numPr>
          <w:ilvl w:val="2"/>
          <w:numId w:val="6"/>
        </w:numPr>
        <w:tabs>
          <w:tab w:val="clear" w:pos="1080"/>
        </w:tabs>
        <w:spacing w:line="240" w:lineRule="auto"/>
        <w:jc w:val="both"/>
        <w:rPr>
          <w:rFonts w:ascii="Arial" w:hAnsi="Arial" w:cs="Arial"/>
          <w:sz w:val="20"/>
        </w:rPr>
      </w:pPr>
      <w:r w:rsidRPr="00006889">
        <w:rPr>
          <w:rFonts w:ascii="Arial" w:hAnsi="Arial" w:cs="Arial"/>
          <w:b/>
          <w:sz w:val="20"/>
          <w:highlight w:val="cyan"/>
        </w:rPr>
        <w:t>[</w:t>
      </w:r>
      <w:r w:rsidRPr="008F584F">
        <w:rPr>
          <w:rFonts w:ascii="Arial" w:hAnsi="Arial" w:cs="Arial"/>
          <w:b/>
          <w:sz w:val="20"/>
          <w:highlight w:val="cyan"/>
          <w:u w:val="single"/>
        </w:rPr>
        <w:t>Option</w:t>
      </w:r>
      <w:r w:rsidR="006B5790" w:rsidRPr="00006889">
        <w:rPr>
          <w:rFonts w:ascii="Arial" w:hAnsi="Arial" w:cs="Arial"/>
          <w:b/>
          <w:sz w:val="20"/>
          <w:highlight w:val="cyan"/>
        </w:rPr>
        <w:t xml:space="preserve"> (</w:t>
      </w:r>
      <w:r w:rsidR="00386EE0">
        <w:rPr>
          <w:rFonts w:ascii="Arial" w:hAnsi="Arial" w:cs="Arial"/>
          <w:b/>
          <w:sz w:val="20"/>
          <w:highlight w:val="cyan"/>
        </w:rPr>
        <w:t>I</w:t>
      </w:r>
      <w:r w:rsidR="006B5790" w:rsidRPr="00006889">
        <w:rPr>
          <w:rFonts w:ascii="Arial" w:hAnsi="Arial" w:cs="Arial"/>
          <w:b/>
          <w:sz w:val="20"/>
          <w:highlight w:val="cyan"/>
        </w:rPr>
        <w:t>nclude if Services include a Concession Plan</w:t>
      </w:r>
      <w:r w:rsidR="00386EE0">
        <w:rPr>
          <w:rFonts w:ascii="Arial" w:hAnsi="Arial" w:cs="Arial"/>
          <w:b/>
          <w:sz w:val="20"/>
          <w:highlight w:val="cyan"/>
        </w:rPr>
        <w:t>.</w:t>
      </w:r>
      <w:r w:rsidR="006B5790" w:rsidRPr="00006889">
        <w:rPr>
          <w:rFonts w:ascii="Arial" w:hAnsi="Arial" w:cs="Arial"/>
          <w:b/>
          <w:sz w:val="20"/>
          <w:highlight w:val="cyan"/>
        </w:rPr>
        <w:t>)</w:t>
      </w:r>
      <w:r w:rsidRPr="00006889">
        <w:rPr>
          <w:rFonts w:ascii="Arial" w:hAnsi="Arial" w:cs="Arial"/>
          <w:b/>
          <w:sz w:val="20"/>
          <w:highlight w:val="cyan"/>
        </w:rPr>
        <w:t>:</w:t>
      </w:r>
      <w:r w:rsidRPr="00B73FB4">
        <w:rPr>
          <w:rFonts w:ascii="Arial" w:hAnsi="Arial" w:cs="Arial"/>
        </w:rPr>
        <w:t xml:space="preserve"> </w:t>
      </w:r>
      <w:r w:rsidR="008A451D" w:rsidRPr="00AE5728">
        <w:rPr>
          <w:rFonts w:ascii="Arial" w:hAnsi="Arial" w:cs="Arial"/>
          <w:sz w:val="20"/>
          <w:u w:val="single"/>
        </w:rPr>
        <w:t>Concession Plan</w:t>
      </w:r>
      <w:r w:rsidR="008A451D" w:rsidRPr="008A451D">
        <w:rPr>
          <w:rFonts w:ascii="Arial" w:hAnsi="Arial" w:cs="Arial"/>
          <w:sz w:val="20"/>
          <w:u w:val="single"/>
        </w:rPr>
        <w:t>.</w:t>
      </w:r>
      <w:r w:rsidR="008A451D">
        <w:rPr>
          <w:rFonts w:ascii="Arial" w:hAnsi="Arial" w:cs="Arial"/>
          <w:sz w:val="20"/>
        </w:rPr>
        <w:t xml:space="preserve"> </w:t>
      </w:r>
      <w:r w:rsidR="00161C5A" w:rsidRPr="00DD08C0">
        <w:rPr>
          <w:rFonts w:ascii="Arial" w:hAnsi="Arial" w:cs="Arial"/>
          <w:sz w:val="20"/>
        </w:rPr>
        <w:t xml:space="preserve">The Concession Plan </w:t>
      </w:r>
      <w:r w:rsidR="00BB7B20" w:rsidRPr="00DD08C0">
        <w:rPr>
          <w:rFonts w:ascii="Arial" w:hAnsi="Arial" w:cs="Arial"/>
          <w:sz w:val="20"/>
        </w:rPr>
        <w:t xml:space="preserve">is more particularly described </w:t>
      </w:r>
      <w:r w:rsidR="00161C5A" w:rsidRPr="00DD08C0">
        <w:rPr>
          <w:rFonts w:ascii="Arial" w:hAnsi="Arial" w:cs="Arial"/>
          <w:sz w:val="20"/>
        </w:rPr>
        <w:t xml:space="preserve">in </w:t>
      </w:r>
      <w:r w:rsidR="00EA51FD">
        <w:rPr>
          <w:rFonts w:ascii="Arial" w:hAnsi="Arial" w:cs="Arial"/>
          <w:b/>
          <w:sz w:val="20"/>
        </w:rPr>
        <w:t>S</w:t>
      </w:r>
      <w:r w:rsidR="00033152">
        <w:rPr>
          <w:rFonts w:ascii="Arial" w:hAnsi="Arial" w:cs="Arial"/>
          <w:b/>
          <w:sz w:val="20"/>
        </w:rPr>
        <w:t>ection 3.2.7</w:t>
      </w:r>
      <w:r w:rsidR="00033152">
        <w:rPr>
          <w:rFonts w:ascii="Arial" w:hAnsi="Arial" w:cs="Arial"/>
          <w:sz w:val="20"/>
        </w:rPr>
        <w:t>.</w:t>
      </w:r>
      <w:r w:rsidR="00161C5A" w:rsidRPr="00DD08C0">
        <w:rPr>
          <w:rFonts w:ascii="Arial" w:hAnsi="Arial" w:cs="Arial"/>
          <w:sz w:val="20"/>
        </w:rPr>
        <w:t xml:space="preserve"> The price charged for each menu item </w:t>
      </w:r>
      <w:r w:rsidR="005C18AF" w:rsidRPr="00E247FC">
        <w:rPr>
          <w:rFonts w:ascii="Arial" w:hAnsi="Arial" w:cs="Arial"/>
          <w:sz w:val="20"/>
        </w:rPr>
        <w:t xml:space="preserve">sold by Contractor pursuant to the </w:t>
      </w:r>
      <w:r w:rsidR="005C18AF">
        <w:rPr>
          <w:rFonts w:ascii="Arial" w:hAnsi="Arial" w:cs="Arial"/>
          <w:sz w:val="20"/>
        </w:rPr>
        <w:t xml:space="preserve">Concession </w:t>
      </w:r>
      <w:r w:rsidR="005C18AF" w:rsidRPr="00E247FC">
        <w:rPr>
          <w:rFonts w:ascii="Arial" w:hAnsi="Arial" w:cs="Arial"/>
          <w:sz w:val="20"/>
        </w:rPr>
        <w:t xml:space="preserve">Plan and the portion size for each menu item </w:t>
      </w:r>
      <w:r w:rsidR="00161C5A" w:rsidRPr="00DD08C0">
        <w:rPr>
          <w:rFonts w:ascii="Arial" w:hAnsi="Arial" w:cs="Arial"/>
          <w:sz w:val="20"/>
        </w:rPr>
        <w:t xml:space="preserve">offered under the Concession Plan </w:t>
      </w:r>
      <w:r w:rsidR="00E93D3C">
        <w:rPr>
          <w:rFonts w:ascii="Arial" w:hAnsi="Arial" w:cs="Arial"/>
          <w:sz w:val="20"/>
        </w:rPr>
        <w:t>will</w:t>
      </w:r>
      <w:r w:rsidR="00CB472C" w:rsidRPr="00DD08C0">
        <w:rPr>
          <w:rFonts w:ascii="Arial" w:hAnsi="Arial" w:cs="Arial"/>
          <w:sz w:val="20"/>
        </w:rPr>
        <w:t xml:space="preserve"> be</w:t>
      </w:r>
      <w:r w:rsidR="00CB472C">
        <w:rPr>
          <w:rFonts w:ascii="Arial" w:hAnsi="Arial" w:cs="Arial"/>
          <w:sz w:val="20"/>
        </w:rPr>
        <w:t xml:space="preserve"> designated by Contractor in writing</w:t>
      </w:r>
      <w:r w:rsidR="00CB472C" w:rsidRPr="00DD08C0">
        <w:rPr>
          <w:rFonts w:ascii="Arial" w:hAnsi="Arial" w:cs="Arial"/>
          <w:sz w:val="20"/>
        </w:rPr>
        <w:t xml:space="preserve"> </w:t>
      </w:r>
      <w:r w:rsidR="00FE5D5B">
        <w:rPr>
          <w:rFonts w:ascii="Arial" w:hAnsi="Arial" w:cs="Arial"/>
          <w:sz w:val="20"/>
        </w:rPr>
        <w:t xml:space="preserve">and </w:t>
      </w:r>
      <w:r w:rsidR="00E93D3C">
        <w:rPr>
          <w:rFonts w:ascii="Arial" w:hAnsi="Arial" w:cs="Arial"/>
          <w:sz w:val="20"/>
        </w:rPr>
        <w:t>will</w:t>
      </w:r>
      <w:r w:rsidR="00161C5A" w:rsidRPr="00DD08C0">
        <w:rPr>
          <w:rFonts w:ascii="Arial" w:hAnsi="Arial" w:cs="Arial"/>
          <w:sz w:val="20"/>
        </w:rPr>
        <w:t xml:space="preserve"> be competitive with the prices of local concession operations for similar items.</w:t>
      </w:r>
      <w:r w:rsidR="00CE704B" w:rsidRPr="00DD08C0">
        <w:rPr>
          <w:rFonts w:ascii="Arial" w:hAnsi="Arial" w:cs="Arial"/>
          <w:sz w:val="20"/>
        </w:rPr>
        <w:t xml:space="preserve"> All aspects of the Concession Plan and any changes to the Concession Plan </w:t>
      </w:r>
      <w:r w:rsidR="00E93D3C">
        <w:rPr>
          <w:rFonts w:ascii="Arial" w:hAnsi="Arial" w:cs="Arial"/>
          <w:sz w:val="20"/>
        </w:rPr>
        <w:t>will</w:t>
      </w:r>
      <w:r w:rsidR="00CE704B" w:rsidRPr="00DD08C0">
        <w:rPr>
          <w:rFonts w:ascii="Arial" w:hAnsi="Arial" w:cs="Arial"/>
          <w:sz w:val="20"/>
        </w:rPr>
        <w:t xml:space="preserve"> be subject to the prior written approval of University’s Representative. </w:t>
      </w:r>
      <w:r w:rsidR="003E74B7">
        <w:rPr>
          <w:rFonts w:ascii="Arial" w:hAnsi="Arial" w:cs="Arial"/>
          <w:sz w:val="20"/>
        </w:rPr>
        <w:t>A</w:t>
      </w:r>
      <w:r w:rsidR="00CE704B" w:rsidRPr="00DD08C0">
        <w:rPr>
          <w:rFonts w:ascii="Arial" w:hAnsi="Arial" w:cs="Arial"/>
          <w:sz w:val="20"/>
        </w:rPr>
        <w:t xml:space="preserve">pproval </w:t>
      </w:r>
      <w:r w:rsidR="00E93D3C">
        <w:rPr>
          <w:rFonts w:ascii="Arial" w:hAnsi="Arial" w:cs="Arial"/>
          <w:sz w:val="20"/>
        </w:rPr>
        <w:t>will</w:t>
      </w:r>
      <w:r w:rsidR="00CE704B" w:rsidRPr="00DD08C0">
        <w:rPr>
          <w:rFonts w:ascii="Arial" w:hAnsi="Arial" w:cs="Arial"/>
          <w:sz w:val="20"/>
        </w:rPr>
        <w:t xml:space="preserve"> not be unreasonably withheld.</w:t>
      </w:r>
      <w:r w:rsidRPr="008F584F">
        <w:rPr>
          <w:rFonts w:ascii="Arial" w:hAnsi="Arial" w:cs="Arial"/>
          <w:b/>
          <w:sz w:val="20"/>
          <w:highlight w:val="cyan"/>
        </w:rPr>
        <w:t>]</w:t>
      </w:r>
    </w:p>
    <w:p w:rsidR="00161C5A" w:rsidRPr="00DD08C0" w:rsidRDefault="00161C5A" w:rsidP="00161C5A">
      <w:pPr>
        <w:pStyle w:val="BodyTextIndent"/>
        <w:tabs>
          <w:tab w:val="clear" w:pos="1080"/>
        </w:tabs>
        <w:spacing w:line="240" w:lineRule="auto"/>
        <w:ind w:left="0" w:firstLine="0"/>
        <w:jc w:val="both"/>
        <w:rPr>
          <w:rFonts w:ascii="Arial" w:hAnsi="Arial" w:cs="Arial"/>
          <w:sz w:val="20"/>
        </w:rPr>
      </w:pPr>
    </w:p>
    <w:p w:rsidR="00161C5A" w:rsidRPr="00DD08C0" w:rsidRDefault="00572238" w:rsidP="00572238">
      <w:pPr>
        <w:pStyle w:val="Heading3"/>
        <w:jc w:val="left"/>
        <w:rPr>
          <w:rFonts w:ascii="Arial" w:hAnsi="Arial" w:cs="Arial"/>
          <w:sz w:val="20"/>
        </w:rPr>
      </w:pPr>
      <w:bookmarkStart w:id="22" w:name="_Toc459624966"/>
      <w:bookmarkStart w:id="23" w:name="_Toc459625412"/>
      <w:bookmarkStart w:id="24" w:name="_Toc459630064"/>
      <w:bookmarkStart w:id="25" w:name="_Toc459630530"/>
      <w:r w:rsidRPr="00DD08C0">
        <w:rPr>
          <w:rFonts w:ascii="Arial" w:hAnsi="Arial" w:cs="Arial"/>
          <w:sz w:val="20"/>
          <w:u w:val="none"/>
        </w:rPr>
        <w:t>4.2</w:t>
      </w:r>
      <w:r w:rsidR="00161C5A" w:rsidRPr="00DD08C0">
        <w:rPr>
          <w:rFonts w:ascii="Arial" w:hAnsi="Arial" w:cs="Arial"/>
          <w:sz w:val="20"/>
          <w:u w:val="none"/>
        </w:rPr>
        <w:tab/>
        <w:t>Adjustments to Price or Portion Size.</w:t>
      </w:r>
      <w:bookmarkEnd w:id="22"/>
      <w:bookmarkEnd w:id="23"/>
      <w:bookmarkEnd w:id="24"/>
      <w:bookmarkEnd w:id="25"/>
    </w:p>
    <w:p w:rsidR="00161C5A" w:rsidRPr="00DD08C0" w:rsidRDefault="00161C5A" w:rsidP="00161C5A">
      <w:pPr>
        <w:rPr>
          <w:rFonts w:ascii="Arial" w:hAnsi="Arial" w:cs="Arial"/>
        </w:rPr>
      </w:pPr>
    </w:p>
    <w:p w:rsidR="00161C5A" w:rsidRPr="00DD08C0" w:rsidRDefault="00572238" w:rsidP="00572238">
      <w:pPr>
        <w:tabs>
          <w:tab w:val="left" w:pos="360"/>
          <w:tab w:val="left" w:pos="1440"/>
        </w:tabs>
        <w:ind w:left="1440" w:hanging="720"/>
        <w:jc w:val="both"/>
        <w:rPr>
          <w:rFonts w:ascii="Arial" w:hAnsi="Arial" w:cs="Arial"/>
          <w:b/>
        </w:rPr>
      </w:pPr>
      <w:r w:rsidRPr="00DD08C0">
        <w:rPr>
          <w:rFonts w:ascii="Arial" w:hAnsi="Arial" w:cs="Arial"/>
        </w:rPr>
        <w:t>4.2.1</w:t>
      </w:r>
      <w:r w:rsidRPr="00DD08C0">
        <w:rPr>
          <w:rFonts w:ascii="Arial" w:hAnsi="Arial" w:cs="Arial"/>
        </w:rPr>
        <w:tab/>
      </w:r>
      <w:r w:rsidR="0058292B" w:rsidRPr="002D5670">
        <w:rPr>
          <w:rFonts w:ascii="Arial" w:hAnsi="Arial" w:cs="Arial"/>
          <w:u w:val="single"/>
        </w:rPr>
        <w:t>Most Plans</w:t>
      </w:r>
      <w:r w:rsidR="0058292B" w:rsidRPr="0058292B">
        <w:rPr>
          <w:rFonts w:ascii="Arial" w:hAnsi="Arial" w:cs="Arial"/>
          <w:u w:val="single"/>
        </w:rPr>
        <w:t>.</w:t>
      </w:r>
      <w:r w:rsidR="0058292B">
        <w:rPr>
          <w:rFonts w:ascii="Arial" w:hAnsi="Arial" w:cs="Arial"/>
        </w:rPr>
        <w:t xml:space="preserve"> </w:t>
      </w:r>
      <w:r w:rsidR="00161C5A" w:rsidRPr="00DD08C0">
        <w:rPr>
          <w:rFonts w:ascii="Arial" w:hAnsi="Arial" w:cs="Arial"/>
        </w:rPr>
        <w:t xml:space="preserve">Any adjustment to the price or portion size of any menu item </w:t>
      </w:r>
      <w:r w:rsidR="009B7034">
        <w:rPr>
          <w:rFonts w:ascii="Arial" w:hAnsi="Arial" w:cs="Arial"/>
        </w:rPr>
        <w:t xml:space="preserve">or the price of any service </w:t>
      </w:r>
      <w:r w:rsidR="00161C5A" w:rsidRPr="00DD08C0">
        <w:rPr>
          <w:rFonts w:ascii="Arial" w:hAnsi="Arial" w:cs="Arial"/>
        </w:rPr>
        <w:t xml:space="preserve">provided by Contractor pursuant to the </w:t>
      </w:r>
      <w:r w:rsidR="00AA7F8F" w:rsidRPr="000067F1">
        <w:rPr>
          <w:rFonts w:ascii="Arial" w:hAnsi="Arial" w:cs="Arial"/>
          <w:b/>
          <w:highlight w:val="cyan"/>
        </w:rPr>
        <w:t>[</w:t>
      </w:r>
      <w:r w:rsidR="00AA7F8F" w:rsidRPr="00006889">
        <w:rPr>
          <w:rFonts w:ascii="Arial" w:hAnsi="Arial" w:cs="Arial"/>
          <w:b/>
          <w:highlight w:val="cyan"/>
          <w:u w:val="single"/>
        </w:rPr>
        <w:t>Option</w:t>
      </w:r>
      <w:r w:rsidR="00AA7F8F" w:rsidRPr="000067F1">
        <w:rPr>
          <w:rFonts w:ascii="Arial" w:hAnsi="Arial" w:cs="Arial"/>
          <w:b/>
          <w:highlight w:val="cyan"/>
        </w:rPr>
        <w:t xml:space="preserve"> (</w:t>
      </w:r>
      <w:r w:rsidR="00386EE0">
        <w:rPr>
          <w:rFonts w:ascii="Arial" w:hAnsi="Arial" w:cs="Arial"/>
          <w:b/>
          <w:highlight w:val="cyan"/>
        </w:rPr>
        <w:t>I</w:t>
      </w:r>
      <w:r w:rsidR="00AA7F8F" w:rsidRPr="000067F1">
        <w:rPr>
          <w:rFonts w:ascii="Arial" w:hAnsi="Arial" w:cs="Arial"/>
          <w:b/>
          <w:highlight w:val="cyan"/>
        </w:rPr>
        <w:t>nclude Plans that are included in the Services</w:t>
      </w:r>
      <w:r w:rsidR="00386EE0">
        <w:rPr>
          <w:rFonts w:ascii="Arial" w:hAnsi="Arial" w:cs="Arial"/>
          <w:b/>
          <w:highlight w:val="cyan"/>
        </w:rPr>
        <w:t>.</w:t>
      </w:r>
      <w:r w:rsidR="00AA7F8F" w:rsidRPr="000067F1">
        <w:rPr>
          <w:rFonts w:ascii="Arial" w:hAnsi="Arial" w:cs="Arial"/>
          <w:b/>
          <w:highlight w:val="cyan"/>
        </w:rPr>
        <w:t>)</w:t>
      </w:r>
      <w:r w:rsidR="000067F1" w:rsidRPr="000067F1">
        <w:rPr>
          <w:rFonts w:ascii="Arial" w:hAnsi="Arial" w:cs="Arial"/>
          <w:b/>
          <w:highlight w:val="cyan"/>
        </w:rPr>
        <w:t>:</w:t>
      </w:r>
      <w:r w:rsidR="00AA7F8F">
        <w:rPr>
          <w:rFonts w:ascii="Arial" w:hAnsi="Arial" w:cs="Arial"/>
        </w:rPr>
        <w:t xml:space="preserve"> </w:t>
      </w:r>
      <w:r w:rsidR="00AA7F8F" w:rsidRPr="002D5670">
        <w:rPr>
          <w:rFonts w:ascii="Arial" w:hAnsi="Arial" w:cs="Arial"/>
          <w:b/>
          <w:highlight w:val="cyan"/>
        </w:rPr>
        <w:t>[</w:t>
      </w:r>
      <w:r w:rsidR="00AA7F8F">
        <w:rPr>
          <w:rFonts w:ascii="Arial" w:hAnsi="Arial" w:cs="Arial"/>
        </w:rPr>
        <w:t>Cash Plan</w:t>
      </w:r>
      <w:r w:rsidR="008D62A7">
        <w:rPr>
          <w:rFonts w:ascii="Arial" w:hAnsi="Arial" w:cs="Arial"/>
        </w:rPr>
        <w:t>,</w:t>
      </w:r>
      <w:r w:rsidR="002C582A" w:rsidRPr="002D5670">
        <w:rPr>
          <w:rFonts w:ascii="Arial" w:hAnsi="Arial" w:cs="Arial"/>
          <w:b/>
          <w:highlight w:val="cyan"/>
        </w:rPr>
        <w:t>]</w:t>
      </w:r>
      <w:r w:rsidR="002C582A">
        <w:rPr>
          <w:rFonts w:ascii="Arial" w:hAnsi="Arial" w:cs="Arial"/>
          <w:b/>
        </w:rPr>
        <w:t xml:space="preserve"> </w:t>
      </w:r>
      <w:r w:rsidR="002C582A" w:rsidRPr="002D5670">
        <w:rPr>
          <w:rFonts w:ascii="Arial" w:hAnsi="Arial" w:cs="Arial"/>
          <w:b/>
          <w:highlight w:val="cyan"/>
        </w:rPr>
        <w:t>[</w:t>
      </w:r>
      <w:r w:rsidR="002F1623" w:rsidRPr="002F1623">
        <w:rPr>
          <w:rFonts w:ascii="Arial" w:hAnsi="Arial" w:cs="Arial"/>
        </w:rPr>
        <w:t>Short Term Meal Plan</w:t>
      </w:r>
      <w:r w:rsidR="008D62A7" w:rsidRPr="00142F57">
        <w:rPr>
          <w:rFonts w:ascii="Arial" w:hAnsi="Arial" w:cs="Arial"/>
        </w:rPr>
        <w:t>,</w:t>
      </w:r>
      <w:r w:rsidR="002F1623" w:rsidRPr="002D5670">
        <w:rPr>
          <w:rFonts w:ascii="Arial" w:hAnsi="Arial" w:cs="Arial"/>
          <w:b/>
          <w:highlight w:val="cyan"/>
        </w:rPr>
        <w:t>]</w:t>
      </w:r>
      <w:r w:rsidR="002F1623">
        <w:rPr>
          <w:rFonts w:ascii="Arial" w:hAnsi="Arial" w:cs="Arial"/>
          <w:b/>
        </w:rPr>
        <w:t xml:space="preserve"> </w:t>
      </w:r>
      <w:r w:rsidR="006B5790" w:rsidRPr="002D5670">
        <w:rPr>
          <w:rFonts w:ascii="Arial" w:hAnsi="Arial" w:cs="Arial"/>
          <w:b/>
          <w:highlight w:val="cyan"/>
        </w:rPr>
        <w:t>[</w:t>
      </w:r>
      <w:r w:rsidR="002F1623" w:rsidRPr="002F1623">
        <w:rPr>
          <w:rFonts w:ascii="Arial" w:hAnsi="Arial" w:cs="Arial"/>
        </w:rPr>
        <w:t>Catering Plan</w:t>
      </w:r>
      <w:r w:rsidR="008D62A7">
        <w:rPr>
          <w:rFonts w:ascii="Arial" w:hAnsi="Arial" w:cs="Arial"/>
        </w:rPr>
        <w:t>,</w:t>
      </w:r>
      <w:r w:rsidR="002F1623" w:rsidRPr="00142F57">
        <w:rPr>
          <w:rFonts w:ascii="Arial" w:hAnsi="Arial" w:cs="Arial"/>
          <w:b/>
          <w:highlight w:val="cyan"/>
        </w:rPr>
        <w:t>]</w:t>
      </w:r>
      <w:r w:rsidR="002F1623">
        <w:rPr>
          <w:rFonts w:ascii="Arial" w:hAnsi="Arial" w:cs="Arial"/>
          <w:b/>
        </w:rPr>
        <w:t xml:space="preserve"> </w:t>
      </w:r>
      <w:r w:rsidR="001A1FB7" w:rsidRPr="00142F57">
        <w:rPr>
          <w:rFonts w:ascii="Arial" w:hAnsi="Arial" w:cs="Arial"/>
          <w:b/>
          <w:highlight w:val="cyan"/>
        </w:rPr>
        <w:t>[</w:t>
      </w:r>
      <w:r w:rsidR="001A1FB7" w:rsidRPr="001A1FB7">
        <w:rPr>
          <w:rFonts w:ascii="Arial" w:hAnsi="Arial" w:cs="Arial"/>
        </w:rPr>
        <w:t>and</w:t>
      </w:r>
      <w:r w:rsidR="001A1FB7" w:rsidRPr="00142F57">
        <w:rPr>
          <w:rFonts w:ascii="Arial" w:hAnsi="Arial" w:cs="Arial"/>
          <w:b/>
          <w:highlight w:val="cyan"/>
        </w:rPr>
        <w:t>]</w:t>
      </w:r>
      <w:r w:rsidR="001A1FB7">
        <w:rPr>
          <w:rFonts w:ascii="Arial" w:hAnsi="Arial" w:cs="Arial"/>
          <w:b/>
        </w:rPr>
        <w:t xml:space="preserve"> </w:t>
      </w:r>
      <w:r w:rsidR="002F1623" w:rsidRPr="00142F57">
        <w:rPr>
          <w:rFonts w:ascii="Arial" w:hAnsi="Arial" w:cs="Arial"/>
          <w:b/>
          <w:highlight w:val="cyan"/>
        </w:rPr>
        <w:t>[</w:t>
      </w:r>
      <w:r w:rsidR="006B5790">
        <w:rPr>
          <w:rFonts w:ascii="Arial" w:hAnsi="Arial" w:cs="Arial"/>
        </w:rPr>
        <w:t>Concession Plan</w:t>
      </w:r>
      <w:r w:rsidR="006B5790" w:rsidRPr="00C05FB9">
        <w:rPr>
          <w:rFonts w:ascii="Arial" w:hAnsi="Arial" w:cs="Arial"/>
          <w:b/>
          <w:highlight w:val="cyan"/>
        </w:rPr>
        <w:t>]</w:t>
      </w:r>
      <w:r w:rsidR="002F1623" w:rsidRPr="002F1623">
        <w:rPr>
          <w:rFonts w:ascii="Arial" w:hAnsi="Arial" w:cs="Arial"/>
          <w:b/>
          <w:highlight w:val="cyan"/>
        </w:rPr>
        <w:t>]</w:t>
      </w:r>
      <w:r w:rsidR="00D310ED">
        <w:rPr>
          <w:rFonts w:ascii="Arial" w:hAnsi="Arial" w:cs="Arial"/>
        </w:rPr>
        <w:t xml:space="preserve"> </w:t>
      </w:r>
      <w:r w:rsidR="00161C5A" w:rsidRPr="00DD08C0">
        <w:rPr>
          <w:rFonts w:ascii="Arial" w:hAnsi="Arial" w:cs="Arial"/>
        </w:rPr>
        <w:t xml:space="preserve">is subject to the prior written approval of University’s Representative. </w:t>
      </w:r>
      <w:r w:rsidR="003E74B7">
        <w:rPr>
          <w:rFonts w:ascii="Arial" w:hAnsi="Arial" w:cs="Arial"/>
        </w:rPr>
        <w:t>A</w:t>
      </w:r>
      <w:r w:rsidR="00161C5A" w:rsidRPr="00DD08C0">
        <w:rPr>
          <w:rFonts w:ascii="Arial" w:hAnsi="Arial" w:cs="Arial"/>
        </w:rPr>
        <w:t xml:space="preserve">pproval </w:t>
      </w:r>
      <w:r w:rsidR="00E93D3C">
        <w:rPr>
          <w:rFonts w:ascii="Arial" w:hAnsi="Arial" w:cs="Arial"/>
        </w:rPr>
        <w:t>will</w:t>
      </w:r>
      <w:r w:rsidR="00161C5A" w:rsidRPr="00DD08C0">
        <w:rPr>
          <w:rFonts w:ascii="Arial" w:hAnsi="Arial" w:cs="Arial"/>
        </w:rPr>
        <w:t xml:space="preserve"> not be unreasonably withheld. All requests for adjustments </w:t>
      </w:r>
      <w:r w:rsidR="00E93D3C">
        <w:rPr>
          <w:rFonts w:ascii="Arial" w:hAnsi="Arial" w:cs="Arial"/>
        </w:rPr>
        <w:t>will</w:t>
      </w:r>
      <w:r w:rsidR="00161C5A" w:rsidRPr="00DD08C0">
        <w:rPr>
          <w:rFonts w:ascii="Arial" w:hAnsi="Arial" w:cs="Arial"/>
        </w:rPr>
        <w:t xml:space="preserve"> be supported by documentation, including raw cost data for the specified menu items clearly reflecting the change in costs for </w:t>
      </w:r>
      <w:r w:rsidR="003E74B7">
        <w:rPr>
          <w:rFonts w:ascii="Arial" w:hAnsi="Arial" w:cs="Arial"/>
        </w:rPr>
        <w:t xml:space="preserve">the </w:t>
      </w:r>
      <w:r w:rsidR="00161C5A" w:rsidRPr="00DD08C0">
        <w:rPr>
          <w:rFonts w:ascii="Arial" w:hAnsi="Arial" w:cs="Arial"/>
        </w:rPr>
        <w:t xml:space="preserve">items. Requests by Contractor for adjustments </w:t>
      </w:r>
      <w:r w:rsidR="00E93D3C">
        <w:rPr>
          <w:rFonts w:ascii="Arial" w:hAnsi="Arial" w:cs="Arial"/>
        </w:rPr>
        <w:t>will</w:t>
      </w:r>
      <w:r w:rsidR="00161C5A" w:rsidRPr="00DD08C0">
        <w:rPr>
          <w:rFonts w:ascii="Arial" w:hAnsi="Arial" w:cs="Arial"/>
        </w:rPr>
        <w:t xml:space="preserve"> be </w:t>
      </w:r>
      <w:r w:rsidR="00161C5A" w:rsidRPr="00DD08C0">
        <w:rPr>
          <w:rFonts w:ascii="Arial" w:hAnsi="Arial" w:cs="Arial"/>
        </w:rPr>
        <w:lastRenderedPageBreak/>
        <w:t xml:space="preserve">submitted in writing to University’s Representative at least </w:t>
      </w:r>
      <w:r w:rsidR="00D310ED">
        <w:rPr>
          <w:rFonts w:ascii="Arial" w:hAnsi="Arial" w:cs="Arial"/>
        </w:rPr>
        <w:t>____</w:t>
      </w:r>
      <w:r w:rsidR="00161C5A" w:rsidRPr="00DD08C0">
        <w:rPr>
          <w:rFonts w:ascii="Arial" w:hAnsi="Arial" w:cs="Arial"/>
        </w:rPr>
        <w:t xml:space="preserve"> (</w:t>
      </w:r>
      <w:r w:rsidR="00D310ED">
        <w:rPr>
          <w:rFonts w:ascii="Arial" w:hAnsi="Arial" w:cs="Arial"/>
        </w:rPr>
        <w:t>__</w:t>
      </w:r>
      <w:r w:rsidR="00161C5A" w:rsidRPr="00DD08C0">
        <w:rPr>
          <w:rFonts w:ascii="Arial" w:hAnsi="Arial" w:cs="Arial"/>
        </w:rPr>
        <w:t xml:space="preserve">) </w:t>
      </w:r>
      <w:r w:rsidR="00C324D8" w:rsidRPr="00C324D8">
        <w:rPr>
          <w:rFonts w:ascii="Arial" w:hAnsi="Arial" w:cs="Arial"/>
          <w:b/>
          <w:highlight w:val="cyan"/>
        </w:rPr>
        <w:t>[</w:t>
      </w:r>
      <w:r w:rsidR="00C324D8" w:rsidRPr="00006889">
        <w:rPr>
          <w:rFonts w:ascii="Arial" w:hAnsi="Arial" w:cs="Arial"/>
          <w:b/>
          <w:highlight w:val="cyan"/>
          <w:u w:val="single"/>
        </w:rPr>
        <w:t>Option</w:t>
      </w:r>
      <w:r w:rsidR="00C324D8" w:rsidRPr="00C324D8">
        <w:rPr>
          <w:rFonts w:ascii="Arial" w:hAnsi="Arial" w:cs="Arial"/>
          <w:b/>
          <w:highlight w:val="cyan"/>
        </w:rPr>
        <w:t>:</w:t>
      </w:r>
      <w:r w:rsidR="00C324D8">
        <w:rPr>
          <w:rFonts w:ascii="Arial" w:hAnsi="Arial" w:cs="Arial"/>
        </w:rPr>
        <w:t xml:space="preserve"> fourteen (14)</w:t>
      </w:r>
      <w:r w:rsidR="00C324D8" w:rsidRPr="00C324D8">
        <w:rPr>
          <w:rFonts w:ascii="Arial" w:hAnsi="Arial" w:cs="Arial"/>
          <w:b/>
          <w:highlight w:val="cyan"/>
        </w:rPr>
        <w:t>]</w:t>
      </w:r>
      <w:r w:rsidR="00207CB9">
        <w:rPr>
          <w:rFonts w:ascii="Arial" w:hAnsi="Arial" w:cs="Arial"/>
          <w:b/>
        </w:rPr>
        <w:t xml:space="preserve"> </w:t>
      </w:r>
      <w:r w:rsidR="00161C5A" w:rsidRPr="00DD08C0">
        <w:rPr>
          <w:rFonts w:ascii="Arial" w:hAnsi="Arial" w:cs="Arial"/>
        </w:rPr>
        <w:t xml:space="preserve">days prior to the proposed effective date for </w:t>
      </w:r>
      <w:r w:rsidR="003E74B7">
        <w:rPr>
          <w:rFonts w:ascii="Arial" w:hAnsi="Arial" w:cs="Arial"/>
        </w:rPr>
        <w:t>the</w:t>
      </w:r>
      <w:r w:rsidR="00161C5A" w:rsidRPr="00DD08C0">
        <w:rPr>
          <w:rFonts w:ascii="Arial" w:hAnsi="Arial" w:cs="Arial"/>
        </w:rPr>
        <w:t xml:space="preserve"> adjustment.</w:t>
      </w:r>
    </w:p>
    <w:p w:rsidR="00161C5A" w:rsidRPr="00DD08C0" w:rsidRDefault="00161C5A" w:rsidP="00572238">
      <w:pPr>
        <w:tabs>
          <w:tab w:val="left" w:pos="360"/>
          <w:tab w:val="left" w:pos="1440"/>
        </w:tabs>
        <w:ind w:left="1440" w:hanging="720"/>
        <w:jc w:val="both"/>
        <w:rPr>
          <w:rFonts w:ascii="Arial" w:hAnsi="Arial" w:cs="Arial"/>
        </w:rPr>
      </w:pPr>
    </w:p>
    <w:p w:rsidR="00161C5A" w:rsidRPr="00DD08C0" w:rsidRDefault="00D310ED" w:rsidP="00F54089">
      <w:pPr>
        <w:numPr>
          <w:ilvl w:val="2"/>
          <w:numId w:val="7"/>
        </w:numPr>
        <w:tabs>
          <w:tab w:val="left" w:pos="360"/>
          <w:tab w:val="left" w:pos="1440"/>
        </w:tabs>
        <w:jc w:val="both"/>
        <w:rPr>
          <w:rFonts w:ascii="Arial" w:hAnsi="Arial" w:cs="Arial"/>
        </w:rPr>
      </w:pPr>
      <w:r w:rsidRPr="00006889">
        <w:rPr>
          <w:rFonts w:ascii="Arial" w:hAnsi="Arial" w:cs="Arial"/>
          <w:b/>
          <w:highlight w:val="cyan"/>
        </w:rPr>
        <w:t>[</w:t>
      </w:r>
      <w:r w:rsidRPr="008F584F">
        <w:rPr>
          <w:rFonts w:ascii="Arial" w:hAnsi="Arial" w:cs="Arial"/>
          <w:b/>
          <w:highlight w:val="cyan"/>
          <w:u w:val="single"/>
        </w:rPr>
        <w:t>Option</w:t>
      </w:r>
      <w:r w:rsidR="00AA7F8F" w:rsidRPr="00006889">
        <w:rPr>
          <w:rFonts w:ascii="Arial" w:hAnsi="Arial" w:cs="Arial"/>
          <w:b/>
          <w:highlight w:val="cyan"/>
        </w:rPr>
        <w:t xml:space="preserve"> (</w:t>
      </w:r>
      <w:r w:rsidR="00386EE0">
        <w:rPr>
          <w:rFonts w:ascii="Arial" w:hAnsi="Arial" w:cs="Arial"/>
          <w:b/>
          <w:highlight w:val="cyan"/>
        </w:rPr>
        <w:t>I</w:t>
      </w:r>
      <w:r w:rsidR="00AA7F8F" w:rsidRPr="00006889">
        <w:rPr>
          <w:rFonts w:ascii="Arial" w:hAnsi="Arial" w:cs="Arial"/>
          <w:b/>
          <w:highlight w:val="cyan"/>
        </w:rPr>
        <w:t>nclude if Services include a Board Plan</w:t>
      </w:r>
      <w:r w:rsidR="00386EE0">
        <w:rPr>
          <w:rFonts w:ascii="Arial" w:hAnsi="Arial" w:cs="Arial"/>
          <w:b/>
          <w:highlight w:val="cyan"/>
        </w:rPr>
        <w:t>.</w:t>
      </w:r>
      <w:r w:rsidR="00AA7F8F" w:rsidRPr="00006889">
        <w:rPr>
          <w:rFonts w:ascii="Arial" w:hAnsi="Arial" w:cs="Arial"/>
          <w:b/>
          <w:highlight w:val="cyan"/>
        </w:rPr>
        <w:t>)</w:t>
      </w:r>
      <w:r w:rsidRPr="00006889">
        <w:rPr>
          <w:rFonts w:ascii="Arial" w:hAnsi="Arial" w:cs="Arial"/>
          <w:b/>
          <w:highlight w:val="cyan"/>
        </w:rPr>
        <w:t>:</w:t>
      </w:r>
      <w:r w:rsidRPr="00D310ED">
        <w:rPr>
          <w:rFonts w:ascii="Arial" w:hAnsi="Arial" w:cs="Arial"/>
          <w:b/>
        </w:rPr>
        <w:t xml:space="preserve"> </w:t>
      </w:r>
      <w:r w:rsidR="00F81B4B" w:rsidRPr="008A06AF">
        <w:rPr>
          <w:rFonts w:ascii="Arial" w:hAnsi="Arial" w:cs="Arial"/>
          <w:u w:val="single"/>
        </w:rPr>
        <w:t>Board Plan</w:t>
      </w:r>
      <w:r w:rsidR="00F81B4B" w:rsidRPr="00F81B4B">
        <w:rPr>
          <w:rFonts w:ascii="Arial" w:hAnsi="Arial" w:cs="Arial"/>
          <w:u w:val="single"/>
        </w:rPr>
        <w:t>.</w:t>
      </w:r>
      <w:r w:rsidR="00F81B4B">
        <w:rPr>
          <w:rFonts w:ascii="Arial" w:hAnsi="Arial" w:cs="Arial"/>
        </w:rPr>
        <w:t xml:space="preserve"> </w:t>
      </w:r>
      <w:r w:rsidR="00161C5A" w:rsidRPr="00DD08C0">
        <w:rPr>
          <w:rFonts w:ascii="Arial" w:hAnsi="Arial" w:cs="Arial"/>
        </w:rPr>
        <w:t xml:space="preserve">Board Plan rates are subject to adjustment on </w:t>
      </w:r>
      <w:r>
        <w:rPr>
          <w:rFonts w:ascii="Arial" w:hAnsi="Arial" w:cs="Arial"/>
        </w:rPr>
        <w:t>______</w:t>
      </w:r>
      <w:r w:rsidR="00161C5A" w:rsidRPr="00DD08C0">
        <w:rPr>
          <w:rFonts w:ascii="Arial" w:hAnsi="Arial" w:cs="Arial"/>
        </w:rPr>
        <w:t xml:space="preserve"> </w:t>
      </w:r>
      <w:r w:rsidR="00A74034" w:rsidRPr="00C324D8">
        <w:rPr>
          <w:rFonts w:ascii="Arial" w:hAnsi="Arial" w:cs="Arial"/>
          <w:b/>
          <w:highlight w:val="cyan"/>
        </w:rPr>
        <w:t>[</w:t>
      </w:r>
      <w:r w:rsidR="00A74034" w:rsidRPr="00006889">
        <w:rPr>
          <w:rFonts w:ascii="Arial" w:hAnsi="Arial" w:cs="Arial"/>
          <w:b/>
          <w:highlight w:val="cyan"/>
          <w:u w:val="single"/>
        </w:rPr>
        <w:t>Option</w:t>
      </w:r>
      <w:r w:rsidR="00A74034" w:rsidRPr="00C324D8">
        <w:rPr>
          <w:rFonts w:ascii="Arial" w:hAnsi="Arial" w:cs="Arial"/>
          <w:b/>
          <w:highlight w:val="cyan"/>
        </w:rPr>
        <w:t>:</w:t>
      </w:r>
      <w:r w:rsidR="00A74034">
        <w:rPr>
          <w:rFonts w:ascii="Arial" w:hAnsi="Arial" w:cs="Arial"/>
        </w:rPr>
        <w:t xml:space="preserve"> August 15</w:t>
      </w:r>
      <w:r w:rsidR="00A74034" w:rsidRPr="00C324D8">
        <w:rPr>
          <w:rFonts w:ascii="Arial" w:hAnsi="Arial" w:cs="Arial"/>
          <w:b/>
          <w:highlight w:val="cyan"/>
        </w:rPr>
        <w:t>]</w:t>
      </w:r>
      <w:r w:rsidR="00A74034">
        <w:rPr>
          <w:rFonts w:ascii="Arial" w:hAnsi="Arial" w:cs="Arial"/>
          <w:b/>
        </w:rPr>
        <w:t xml:space="preserve"> </w:t>
      </w:r>
      <w:r w:rsidR="00161C5A" w:rsidRPr="00DD08C0">
        <w:rPr>
          <w:rFonts w:ascii="Arial" w:hAnsi="Arial" w:cs="Arial"/>
        </w:rPr>
        <w:t xml:space="preserve">of each contract year during the Initial Term or any Extension Term; provided that, Contractor submits written notice of its intent to increase Board Plan rates to University’s Representative not later than </w:t>
      </w:r>
      <w:r>
        <w:rPr>
          <w:rFonts w:ascii="Arial" w:hAnsi="Arial" w:cs="Arial"/>
        </w:rPr>
        <w:t>_____</w:t>
      </w:r>
      <w:r w:rsidR="00161C5A" w:rsidRPr="00DD08C0">
        <w:rPr>
          <w:rFonts w:ascii="Arial" w:hAnsi="Arial" w:cs="Arial"/>
        </w:rPr>
        <w:t xml:space="preserve"> </w:t>
      </w:r>
      <w:r w:rsidR="00A74034" w:rsidRPr="00C324D8">
        <w:rPr>
          <w:rFonts w:ascii="Arial" w:hAnsi="Arial" w:cs="Arial"/>
          <w:b/>
          <w:highlight w:val="cyan"/>
        </w:rPr>
        <w:t>[</w:t>
      </w:r>
      <w:r w:rsidR="00A74034" w:rsidRPr="00006889">
        <w:rPr>
          <w:rFonts w:ascii="Arial" w:hAnsi="Arial" w:cs="Arial"/>
          <w:b/>
          <w:highlight w:val="cyan"/>
          <w:u w:val="single"/>
        </w:rPr>
        <w:t>Option</w:t>
      </w:r>
      <w:r w:rsidR="00A74034" w:rsidRPr="00C324D8">
        <w:rPr>
          <w:rFonts w:ascii="Arial" w:hAnsi="Arial" w:cs="Arial"/>
          <w:b/>
          <w:highlight w:val="cyan"/>
        </w:rPr>
        <w:t>:</w:t>
      </w:r>
      <w:r w:rsidR="00A74034">
        <w:rPr>
          <w:rFonts w:ascii="Arial" w:hAnsi="Arial" w:cs="Arial"/>
        </w:rPr>
        <w:t xml:space="preserve"> March 15</w:t>
      </w:r>
      <w:r w:rsidR="00A74034" w:rsidRPr="00C324D8">
        <w:rPr>
          <w:rFonts w:ascii="Arial" w:hAnsi="Arial" w:cs="Arial"/>
          <w:b/>
          <w:highlight w:val="cyan"/>
        </w:rPr>
        <w:t>]</w:t>
      </w:r>
      <w:r w:rsidR="00A74034">
        <w:rPr>
          <w:rFonts w:ascii="Arial" w:hAnsi="Arial" w:cs="Arial"/>
          <w:b/>
        </w:rPr>
        <w:t xml:space="preserve"> </w:t>
      </w:r>
      <w:r w:rsidR="00161C5A" w:rsidRPr="00DD08C0">
        <w:rPr>
          <w:rFonts w:ascii="Arial" w:hAnsi="Arial" w:cs="Arial"/>
        </w:rPr>
        <w:t xml:space="preserve">of the current contract year. All requests for adjustments </w:t>
      </w:r>
      <w:r w:rsidR="00E93D3C">
        <w:rPr>
          <w:rFonts w:ascii="Arial" w:hAnsi="Arial" w:cs="Arial"/>
        </w:rPr>
        <w:t>will</w:t>
      </w:r>
      <w:r w:rsidR="00161C5A" w:rsidRPr="00DD08C0">
        <w:rPr>
          <w:rFonts w:ascii="Arial" w:hAnsi="Arial" w:cs="Arial"/>
        </w:rPr>
        <w:t xml:space="preserve"> be supported by documentation, including raw cost data for the specified Board Plan option reflecting the change in costs for </w:t>
      </w:r>
      <w:r w:rsidR="003E74B7">
        <w:rPr>
          <w:rFonts w:ascii="Arial" w:hAnsi="Arial" w:cs="Arial"/>
        </w:rPr>
        <w:t>the</w:t>
      </w:r>
      <w:r w:rsidR="00161C5A" w:rsidRPr="00DD08C0">
        <w:rPr>
          <w:rFonts w:ascii="Arial" w:hAnsi="Arial" w:cs="Arial"/>
        </w:rPr>
        <w:t xml:space="preserve"> option.</w:t>
      </w:r>
      <w:r w:rsidRPr="008F584F">
        <w:rPr>
          <w:rFonts w:ascii="Arial" w:hAnsi="Arial" w:cs="Arial"/>
          <w:b/>
          <w:highlight w:val="cyan"/>
        </w:rPr>
        <w:t>]</w:t>
      </w:r>
      <w:r w:rsidR="00161C5A" w:rsidRPr="00DD08C0">
        <w:rPr>
          <w:rFonts w:ascii="Arial" w:hAnsi="Arial" w:cs="Arial"/>
        </w:rPr>
        <w:t xml:space="preserve"> </w:t>
      </w:r>
      <w:r w:rsidR="00440AE2" w:rsidRPr="00DD08C0">
        <w:rPr>
          <w:rFonts w:ascii="Arial" w:hAnsi="Arial" w:cs="Arial"/>
        </w:rPr>
        <w:t xml:space="preserve">Any adjustment to the price of any Board Plan option is subject to the prior written approval of University’s Representative. </w:t>
      </w:r>
      <w:r w:rsidR="003E74B7">
        <w:rPr>
          <w:rFonts w:ascii="Arial" w:hAnsi="Arial" w:cs="Arial"/>
        </w:rPr>
        <w:t>A</w:t>
      </w:r>
      <w:r w:rsidR="00440AE2" w:rsidRPr="00DD08C0">
        <w:rPr>
          <w:rFonts w:ascii="Arial" w:hAnsi="Arial" w:cs="Arial"/>
        </w:rPr>
        <w:t xml:space="preserve">pproval </w:t>
      </w:r>
      <w:r w:rsidR="00440AE2">
        <w:rPr>
          <w:rFonts w:ascii="Arial" w:hAnsi="Arial" w:cs="Arial"/>
        </w:rPr>
        <w:t>will</w:t>
      </w:r>
      <w:r w:rsidR="00440AE2" w:rsidRPr="00DD08C0">
        <w:rPr>
          <w:rFonts w:ascii="Arial" w:hAnsi="Arial" w:cs="Arial"/>
        </w:rPr>
        <w:t xml:space="preserve"> not be unreasonably withheld.</w:t>
      </w:r>
    </w:p>
    <w:p w:rsidR="00161C5A" w:rsidRPr="00DD08C0" w:rsidRDefault="00161C5A" w:rsidP="00161C5A">
      <w:pPr>
        <w:pStyle w:val="EnvelopeReturn"/>
        <w:tabs>
          <w:tab w:val="left" w:pos="360"/>
          <w:tab w:val="left" w:pos="720"/>
        </w:tabs>
        <w:rPr>
          <w:rFonts w:cs="Arial"/>
          <w:spacing w:val="0"/>
        </w:rPr>
      </w:pPr>
    </w:p>
    <w:p w:rsidR="00161C5A" w:rsidRPr="00DD08C0" w:rsidRDefault="00572238" w:rsidP="00572238">
      <w:pPr>
        <w:pStyle w:val="Heading3"/>
        <w:jc w:val="left"/>
        <w:rPr>
          <w:rFonts w:ascii="Arial" w:hAnsi="Arial" w:cs="Arial"/>
          <w:sz w:val="20"/>
          <w:u w:val="none"/>
        </w:rPr>
      </w:pPr>
      <w:bookmarkStart w:id="26" w:name="_Toc459624967"/>
      <w:bookmarkStart w:id="27" w:name="_Toc459625413"/>
      <w:bookmarkStart w:id="28" w:name="_Toc459630065"/>
      <w:bookmarkStart w:id="29" w:name="_Toc459630531"/>
      <w:r w:rsidRPr="00DD08C0">
        <w:rPr>
          <w:rFonts w:ascii="Arial" w:hAnsi="Arial" w:cs="Arial"/>
          <w:sz w:val="20"/>
          <w:u w:val="none"/>
        </w:rPr>
        <w:t>4.3</w:t>
      </w:r>
      <w:r w:rsidR="00161C5A" w:rsidRPr="00DD08C0">
        <w:rPr>
          <w:rFonts w:ascii="Arial" w:hAnsi="Arial" w:cs="Arial"/>
          <w:sz w:val="20"/>
          <w:u w:val="none"/>
        </w:rPr>
        <w:tab/>
        <w:t>Costs and Expenses.</w:t>
      </w:r>
      <w:bookmarkEnd w:id="26"/>
      <w:bookmarkEnd w:id="27"/>
      <w:bookmarkEnd w:id="28"/>
      <w:bookmarkEnd w:id="29"/>
    </w:p>
    <w:p w:rsidR="00161C5A" w:rsidRPr="00DD08C0" w:rsidRDefault="00161C5A" w:rsidP="00161C5A">
      <w:pPr>
        <w:rPr>
          <w:rFonts w:ascii="Arial" w:hAnsi="Arial" w:cs="Arial"/>
        </w:rPr>
      </w:pPr>
    </w:p>
    <w:p w:rsidR="00161C5A" w:rsidRPr="00DD08C0" w:rsidRDefault="00161C5A" w:rsidP="00161C5A">
      <w:pPr>
        <w:ind w:left="720"/>
        <w:jc w:val="both"/>
        <w:rPr>
          <w:rFonts w:ascii="Arial" w:hAnsi="Arial" w:cs="Arial"/>
        </w:rPr>
      </w:pPr>
      <w:r w:rsidRPr="00DD08C0">
        <w:rPr>
          <w:rFonts w:ascii="Arial" w:hAnsi="Arial" w:cs="Arial"/>
        </w:rPr>
        <w:t xml:space="preserve">Contractor </w:t>
      </w:r>
      <w:r w:rsidR="00E93D3C">
        <w:rPr>
          <w:rFonts w:ascii="Arial" w:hAnsi="Arial" w:cs="Arial"/>
        </w:rPr>
        <w:t>will</w:t>
      </w:r>
      <w:r w:rsidRPr="00DD08C0">
        <w:rPr>
          <w:rFonts w:ascii="Arial" w:hAnsi="Arial" w:cs="Arial"/>
        </w:rPr>
        <w:t xml:space="preserve">: </w:t>
      </w:r>
    </w:p>
    <w:p w:rsidR="00161C5A"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comply with all requirements of </w:t>
      </w:r>
      <w:r w:rsidRPr="008F1214">
        <w:rPr>
          <w:rFonts w:ascii="Arial" w:hAnsi="Arial" w:cs="Arial"/>
        </w:rPr>
        <w:t>Subchapter C, Chapter 2252,</w:t>
      </w:r>
      <w:r w:rsidRPr="00DD08C0">
        <w:rPr>
          <w:rFonts w:ascii="Arial" w:hAnsi="Arial" w:cs="Arial"/>
        </w:rPr>
        <w:t xml:space="preserve"> </w:t>
      </w:r>
      <w:r w:rsidRPr="00DD08C0">
        <w:rPr>
          <w:rFonts w:ascii="Arial" w:hAnsi="Arial" w:cs="Arial"/>
          <w:i/>
        </w:rPr>
        <w:t>Texas Government Code</w:t>
      </w:r>
      <w:r w:rsidRPr="00DD08C0">
        <w:rPr>
          <w:rFonts w:ascii="Arial" w:hAnsi="Arial" w:cs="Arial"/>
        </w:rPr>
        <w:t>, as amended</w:t>
      </w:r>
      <w:r w:rsidR="008F1214">
        <w:rPr>
          <w:rFonts w:ascii="Arial" w:hAnsi="Arial" w:cs="Arial"/>
        </w:rPr>
        <w:t>, including the provision of financial statements, payment statements derived from sales tax reports, and bonds</w:t>
      </w:r>
      <w:r w:rsidRPr="00DD08C0">
        <w:rPr>
          <w:rFonts w:ascii="Arial" w:hAnsi="Arial" w:cs="Arial"/>
        </w:rPr>
        <w: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provide all food  and non-alcoholic beverages to be served or provided in connection with Contractor's performance of the Services and Contractor's other duties and obligations</w:t>
      </w:r>
      <w:r w:rsidR="00E769E5">
        <w:rPr>
          <w:rFonts w:ascii="Arial" w:hAnsi="Arial" w:cs="Arial"/>
        </w:rPr>
        <w:t xml:space="preserve"> </w:t>
      </w:r>
      <w:r w:rsidRPr="00DD08C0">
        <w:rPr>
          <w:rFonts w:ascii="Arial" w:hAnsi="Arial" w:cs="Arial"/>
        </w:rPr>
        <w:t>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provide all paper products and kitchen supplies necessary for the performance of the Services and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all management and non-management personnel (including the payment of all salaries and fringe benefits due to </w:t>
      </w:r>
      <w:r w:rsidR="003E74B7">
        <w:rPr>
          <w:rFonts w:ascii="Arial" w:hAnsi="Arial" w:cs="Arial"/>
        </w:rPr>
        <w:t>the</w:t>
      </w:r>
      <w:r w:rsidRPr="00DD08C0">
        <w:rPr>
          <w:rFonts w:ascii="Arial" w:hAnsi="Arial" w:cs="Arial"/>
        </w:rPr>
        <w:t xml:space="preserve"> personnel) necessary for the performance of the Services and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uniforms and name tags (satisfactory to University in all respects) for Contractor’s personnel in accordance with </w:t>
      </w:r>
      <w:r w:rsidRPr="00DD08C0">
        <w:rPr>
          <w:rFonts w:ascii="Arial" w:hAnsi="Arial" w:cs="Arial"/>
          <w:b/>
        </w:rPr>
        <w:t>Section</w:t>
      </w:r>
      <w:r w:rsidRPr="00BB752D">
        <w:rPr>
          <w:rFonts w:ascii="Arial" w:hAnsi="Arial" w:cs="Arial"/>
          <w:b/>
          <w:bCs/>
        </w:rPr>
        <w:t xml:space="preserve"> </w:t>
      </w:r>
      <w:r w:rsidR="00BB752D" w:rsidRPr="00BB752D">
        <w:rPr>
          <w:rFonts w:ascii="Arial" w:hAnsi="Arial" w:cs="Arial"/>
          <w:b/>
          <w:bCs/>
        </w:rPr>
        <w:t>6.2.</w:t>
      </w:r>
      <w:r w:rsidR="006A66B4" w:rsidRPr="006A66B4">
        <w:rPr>
          <w:rFonts w:ascii="Arial" w:hAnsi="Arial" w:cs="Arial"/>
          <w:b/>
          <w:bCs/>
        </w:rPr>
        <w:t>10</w:t>
      </w:r>
      <w:r w:rsidRPr="00DD08C0">
        <w:rPr>
          <w:rFonts w:ascii="Arial" w:hAnsi="Arial" w:cs="Arial"/>
        </w:rPr>
        <w:t xml:space="preserve">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provide all laundry supplies, equipment and services necessary for the performance of the Services and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all janitorial supplies, equipment, and services necessary for the maintenance and cleaning of inside surfaces, furnishings, equipment, front doors, glass wall partitions, restrooms, walls, ceilings, loading docks, floors and vents associated with the </w:t>
      </w:r>
      <w:r w:rsidR="00D82DE2">
        <w:rPr>
          <w:rFonts w:ascii="Arial" w:hAnsi="Arial" w:cs="Arial"/>
        </w:rPr>
        <w:t>Space</w:t>
      </w:r>
      <w:r w:rsidRPr="00DD08C0">
        <w:rPr>
          <w:rFonts w:ascii="Arial" w:hAnsi="Arial" w:cs="Arial"/>
        </w:rPr>
        <w:t xml:space="preserve"> or related to the performance of the Services or Contractor's other duties and obligations under the terms of this Agreement. All floors </w:t>
      </w:r>
      <w:r w:rsidR="00E93D3C">
        <w:rPr>
          <w:rFonts w:ascii="Arial" w:hAnsi="Arial" w:cs="Arial"/>
        </w:rPr>
        <w:t>will</w:t>
      </w:r>
      <w:r w:rsidRPr="00DD08C0">
        <w:rPr>
          <w:rFonts w:ascii="Arial" w:hAnsi="Arial" w:cs="Arial"/>
        </w:rPr>
        <w:t xml:space="preserve"> be stripped and waxed and all vents </w:t>
      </w:r>
      <w:r w:rsidR="00E93D3C">
        <w:rPr>
          <w:rFonts w:ascii="Arial" w:hAnsi="Arial" w:cs="Arial"/>
        </w:rPr>
        <w:t>will</w:t>
      </w:r>
      <w:r w:rsidRPr="00DD08C0">
        <w:rPr>
          <w:rFonts w:ascii="Arial" w:hAnsi="Arial" w:cs="Arial"/>
        </w:rPr>
        <w:t xml:space="preserve"> be cleaned, at least </w:t>
      </w:r>
      <w:r w:rsidR="006517AF">
        <w:rPr>
          <w:rFonts w:ascii="Arial" w:hAnsi="Arial" w:cs="Arial"/>
        </w:rPr>
        <w:t>three (3)</w:t>
      </w:r>
      <w:r w:rsidR="006517AF">
        <w:rPr>
          <w:rFonts w:ascii="Arial" w:hAnsi="Arial" w:cs="Arial"/>
          <w:b/>
        </w:rPr>
        <w:t xml:space="preserve"> </w:t>
      </w:r>
      <w:r w:rsidRPr="00DD08C0">
        <w:rPr>
          <w:rFonts w:ascii="Arial" w:hAnsi="Arial" w:cs="Arial"/>
        </w:rPr>
        <w:t>times per contract year;</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replace all lost or damaged dinnerware, flatware, glassware, trays, and other kitchen and serving utensils (collectively, “</w:t>
      </w:r>
      <w:r w:rsidRPr="00D310ED">
        <w:rPr>
          <w:rFonts w:ascii="Arial" w:hAnsi="Arial" w:cs="Arial"/>
          <w:b/>
        </w:rPr>
        <w:t>Smallwares</w:t>
      </w:r>
      <w:r w:rsidRPr="00DD08C0">
        <w:rPr>
          <w:rFonts w:ascii="Arial" w:hAnsi="Arial" w:cs="Arial"/>
        </w:rPr>
        <w:t xml:space="preserve">”) necessary to maintain the Smallwares inventory at the levels provided by University on the Effective Date of this Agreement. A comprehensive inventory of the Smallwares provided by University is attached as </w:t>
      </w:r>
      <w:r w:rsidR="007469FB">
        <w:rPr>
          <w:rFonts w:ascii="Arial" w:hAnsi="Arial" w:cs="Arial"/>
          <w:b/>
        </w:rPr>
        <w:t xml:space="preserve">Schedule 11 </w:t>
      </w:r>
      <w:r w:rsidRPr="00DD08C0">
        <w:rPr>
          <w:rFonts w:ascii="Arial" w:hAnsi="Arial" w:cs="Arial"/>
        </w:rPr>
        <w:t>and incorporated for all purposes;</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all Smallwares not furnished by University </w:t>
      </w:r>
      <w:r w:rsidR="00DF7C4A">
        <w:rPr>
          <w:rFonts w:ascii="Arial" w:hAnsi="Arial" w:cs="Arial"/>
        </w:rPr>
        <w:t>that</w:t>
      </w:r>
      <w:r w:rsidRPr="00DD08C0">
        <w:rPr>
          <w:rFonts w:ascii="Arial" w:hAnsi="Arial" w:cs="Arial"/>
        </w:rPr>
        <w:t xml:space="preserve"> are necessary for the performance of the Services and Contractor’s other duties and obligations under</w:t>
      </w:r>
      <w:r w:rsidR="00E769E5">
        <w:rPr>
          <w:rFonts w:ascii="Arial" w:hAnsi="Arial" w:cs="Arial"/>
        </w:rPr>
        <w:t xml:space="preserve"> </w:t>
      </w:r>
      <w:r w:rsidRPr="00DD08C0">
        <w:rPr>
          <w:rFonts w:ascii="Arial" w:hAnsi="Arial" w:cs="Arial"/>
        </w:rPr>
        <w:t>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spacing w:val="-3"/>
        </w:rPr>
        <w:t>obtain any and all approvals, licenses, filings, registrations and permits required by federal, state or local law for the performance of the Services or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pay all taxes on the Services (including the sale of food</w:t>
      </w:r>
      <w:r w:rsidR="00C7061F">
        <w:rPr>
          <w:rFonts w:ascii="Arial" w:hAnsi="Arial" w:cs="Arial"/>
        </w:rPr>
        <w:t xml:space="preserve"> </w:t>
      </w:r>
      <w:r w:rsidRPr="00DD08C0">
        <w:rPr>
          <w:rFonts w:ascii="Arial" w:hAnsi="Arial" w:cs="Arial"/>
        </w:rPr>
        <w:t xml:space="preserve">and non-alcoholic beverages under the terms of this Agreement) as may be required by </w:t>
      </w:r>
      <w:r w:rsidR="00F87EF2">
        <w:rPr>
          <w:rFonts w:ascii="Arial" w:hAnsi="Arial" w:cs="Arial"/>
        </w:rPr>
        <w:t>A</w:t>
      </w:r>
      <w:r w:rsidRPr="00DD08C0">
        <w:rPr>
          <w:rFonts w:ascii="Arial" w:hAnsi="Arial" w:cs="Arial"/>
        </w:rPr>
        <w:t xml:space="preserve">pplicable </w:t>
      </w:r>
      <w:r w:rsidR="00F87EF2">
        <w:rPr>
          <w:rFonts w:ascii="Arial" w:hAnsi="Arial" w:cs="Arial"/>
        </w:rPr>
        <w:t>L</w:t>
      </w:r>
      <w:r w:rsidRPr="00DD08C0">
        <w:rPr>
          <w:rFonts w:ascii="Arial" w:hAnsi="Arial" w:cs="Arial"/>
        </w:rPr>
        <w:t>aws;</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pay all insurance</w:t>
      </w:r>
      <w:r w:rsidRPr="00DD08C0">
        <w:rPr>
          <w:rFonts w:ascii="Arial" w:hAnsi="Arial" w:cs="Arial"/>
          <w:b/>
        </w:rPr>
        <w:t xml:space="preserve"> </w:t>
      </w:r>
      <w:r w:rsidRPr="00DD08C0">
        <w:rPr>
          <w:rFonts w:ascii="Arial" w:hAnsi="Arial" w:cs="Arial"/>
        </w:rPr>
        <w:t>and bond premiums required by the terms of this Agreement</w:t>
      </w:r>
      <w:r w:rsidR="00AE4C4E">
        <w:rPr>
          <w:rFonts w:ascii="Arial" w:hAnsi="Arial" w:cs="Arial"/>
        </w:rPr>
        <w:t xml:space="preserve"> including </w:t>
      </w:r>
      <w:r w:rsidR="00AE4C4E" w:rsidRPr="00AE4C4E">
        <w:rPr>
          <w:rFonts w:ascii="Arial" w:hAnsi="Arial" w:cs="Arial"/>
          <w:b/>
        </w:rPr>
        <w:t>Sections 4.3.1</w:t>
      </w:r>
      <w:r w:rsidR="00AE4C4E">
        <w:rPr>
          <w:rFonts w:ascii="Arial" w:hAnsi="Arial" w:cs="Arial"/>
        </w:rPr>
        <w:t xml:space="preserve"> and </w:t>
      </w:r>
      <w:r w:rsidR="00AE4C4E" w:rsidRPr="00AE4C4E">
        <w:rPr>
          <w:rFonts w:ascii="Arial" w:hAnsi="Arial" w:cs="Arial"/>
          <w:b/>
        </w:rPr>
        <w:t>6.3</w:t>
      </w:r>
      <w:r w:rsidRPr="00DD08C0">
        <w:rPr>
          <w:rFonts w:ascii="Arial" w:hAnsi="Arial" w:cs="Arial"/>
        </w:rPr>
        <w: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pay all costs related to vehicles</w:t>
      </w:r>
      <w:r w:rsidRPr="00DD08C0">
        <w:rPr>
          <w:rFonts w:ascii="Arial" w:hAnsi="Arial" w:cs="Arial"/>
          <w:b/>
        </w:rPr>
        <w:t xml:space="preserve"> </w:t>
      </w:r>
      <w:r w:rsidRPr="00DD08C0">
        <w:rPr>
          <w:rFonts w:ascii="Arial" w:hAnsi="Arial" w:cs="Arial"/>
        </w:rPr>
        <w:t>necessary for the performance of the Services and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lastRenderedPageBreak/>
        <w:t xml:space="preserve">pay all costs and charges related to telecommunication services provided to the </w:t>
      </w:r>
      <w:r w:rsidR="006E693D">
        <w:rPr>
          <w:rFonts w:ascii="Arial" w:hAnsi="Arial" w:cs="Arial"/>
        </w:rPr>
        <w:t>Space</w:t>
      </w:r>
      <w:r w:rsidRPr="00DD08C0">
        <w:rPr>
          <w:rFonts w:ascii="Arial" w:hAnsi="Arial" w:cs="Arial"/>
        </w:rPr>
        <w:t xml:space="preserve"> by University;</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provide all office supplies, postage, printing supplies, and marketing materials necessary for the performance of the Services and Contractor’s other duties and obligations under the terms of this Agreement;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all </w:t>
      </w:r>
      <w:r w:rsidR="005B1C26" w:rsidRPr="00D310ED">
        <w:rPr>
          <w:rFonts w:ascii="Arial" w:hAnsi="Arial" w:cs="Arial"/>
          <w:b/>
          <w:highlight w:val="cyan"/>
        </w:rPr>
        <w:t>[</w:t>
      </w:r>
      <w:r w:rsidR="005B1C26" w:rsidRPr="00006889">
        <w:rPr>
          <w:rFonts w:ascii="Arial" w:hAnsi="Arial" w:cs="Arial"/>
          <w:b/>
          <w:highlight w:val="cyan"/>
          <w:u w:val="single"/>
        </w:rPr>
        <w:t>Option</w:t>
      </w:r>
      <w:r w:rsidR="005B1C26">
        <w:rPr>
          <w:rFonts w:ascii="Arial" w:hAnsi="Arial" w:cs="Arial"/>
          <w:b/>
          <w:highlight w:val="cyan"/>
        </w:rPr>
        <w:t xml:space="preserve"> (</w:t>
      </w:r>
      <w:r w:rsidR="00386EE0">
        <w:rPr>
          <w:rFonts w:ascii="Arial" w:hAnsi="Arial" w:cs="Arial"/>
          <w:b/>
          <w:highlight w:val="cyan"/>
        </w:rPr>
        <w:t>I</w:t>
      </w:r>
      <w:r w:rsidR="005B1C26">
        <w:rPr>
          <w:rFonts w:ascii="Arial" w:hAnsi="Arial" w:cs="Arial"/>
          <w:b/>
          <w:highlight w:val="cyan"/>
        </w:rPr>
        <w:t>nclude if University operates a Card System</w:t>
      </w:r>
      <w:r w:rsidR="00386EE0">
        <w:rPr>
          <w:rFonts w:ascii="Arial" w:hAnsi="Arial" w:cs="Arial"/>
          <w:b/>
          <w:highlight w:val="cyan"/>
        </w:rPr>
        <w:t>.</w:t>
      </w:r>
      <w:r w:rsidR="005B1C26">
        <w:rPr>
          <w:rFonts w:ascii="Arial" w:hAnsi="Arial" w:cs="Arial"/>
          <w:b/>
          <w:highlight w:val="cyan"/>
        </w:rPr>
        <w:t>)</w:t>
      </w:r>
      <w:r w:rsidR="005B1C26" w:rsidRPr="00D310ED">
        <w:rPr>
          <w:rFonts w:ascii="Arial" w:hAnsi="Arial" w:cs="Arial"/>
          <w:b/>
          <w:highlight w:val="cyan"/>
        </w:rPr>
        <w:t>:</w:t>
      </w:r>
      <w:r w:rsidR="005B1C26">
        <w:rPr>
          <w:rFonts w:ascii="Arial" w:hAnsi="Arial" w:cs="Arial"/>
        </w:rPr>
        <w:t xml:space="preserve"> </w:t>
      </w:r>
      <w:r w:rsidRPr="00DD08C0">
        <w:rPr>
          <w:rFonts w:ascii="Arial" w:hAnsi="Arial" w:cs="Arial"/>
        </w:rPr>
        <w:t>Card System compatible</w:t>
      </w:r>
      <w:r w:rsidR="005B1C26" w:rsidRPr="005B1C26">
        <w:rPr>
          <w:rFonts w:ascii="Arial" w:hAnsi="Arial" w:cs="Arial"/>
          <w:b/>
          <w:highlight w:val="cyan"/>
        </w:rPr>
        <w:t>]</w:t>
      </w:r>
      <w:r w:rsidRPr="00DD08C0">
        <w:rPr>
          <w:rFonts w:ascii="Arial" w:hAnsi="Arial" w:cs="Arial"/>
        </w:rPr>
        <w:t xml:space="preserve"> point-of-sale cash registers and appropriate accessories </w:t>
      </w:r>
      <w:r w:rsidR="006F79FD" w:rsidRPr="006F79FD">
        <w:rPr>
          <w:rFonts w:ascii="Arial" w:hAnsi="Arial" w:cs="Arial"/>
          <w:b/>
          <w:highlight w:val="cyan"/>
        </w:rPr>
        <w:t>[</w:t>
      </w:r>
      <w:r w:rsidR="006F79FD" w:rsidRPr="00006889">
        <w:rPr>
          <w:rFonts w:ascii="Arial" w:hAnsi="Arial" w:cs="Arial"/>
          <w:b/>
          <w:highlight w:val="cyan"/>
          <w:u w:val="single"/>
        </w:rPr>
        <w:t>Option</w:t>
      </w:r>
      <w:r w:rsidR="006F79FD" w:rsidRPr="006F79FD">
        <w:rPr>
          <w:rFonts w:ascii="Arial" w:hAnsi="Arial" w:cs="Arial"/>
          <w:b/>
          <w:highlight w:val="cyan"/>
        </w:rPr>
        <w:t xml:space="preserve"> (</w:t>
      </w:r>
      <w:r w:rsidR="00386EE0">
        <w:rPr>
          <w:rFonts w:ascii="Arial" w:hAnsi="Arial" w:cs="Arial"/>
          <w:b/>
          <w:highlight w:val="cyan"/>
        </w:rPr>
        <w:t>I</w:t>
      </w:r>
      <w:r w:rsidR="006F79FD" w:rsidRPr="006F79FD">
        <w:rPr>
          <w:rFonts w:ascii="Arial" w:hAnsi="Arial" w:cs="Arial"/>
          <w:b/>
          <w:highlight w:val="cyan"/>
        </w:rPr>
        <w:t>nclude if University provides some but not all cash registers</w:t>
      </w:r>
      <w:r w:rsidR="00386EE0">
        <w:rPr>
          <w:rFonts w:ascii="Arial" w:hAnsi="Arial" w:cs="Arial"/>
          <w:b/>
          <w:highlight w:val="cyan"/>
        </w:rPr>
        <w:t>.</w:t>
      </w:r>
      <w:r w:rsidR="006F79FD" w:rsidRPr="006F79FD">
        <w:rPr>
          <w:rFonts w:ascii="Arial" w:hAnsi="Arial" w:cs="Arial"/>
          <w:b/>
          <w:highlight w:val="cyan"/>
        </w:rPr>
        <w:t>)</w:t>
      </w:r>
      <w:r w:rsidR="009D30DB" w:rsidRPr="009D30DB">
        <w:rPr>
          <w:rFonts w:ascii="Arial" w:hAnsi="Arial" w:cs="Arial"/>
          <w:b/>
          <w:highlight w:val="cyan"/>
        </w:rPr>
        <w:t>:</w:t>
      </w:r>
      <w:r w:rsidR="006F79FD">
        <w:rPr>
          <w:rFonts w:ascii="Arial" w:hAnsi="Arial" w:cs="Arial"/>
        </w:rPr>
        <w:t xml:space="preserve"> </w:t>
      </w:r>
      <w:r w:rsidRPr="00DD08C0">
        <w:rPr>
          <w:rFonts w:ascii="Arial" w:hAnsi="Arial" w:cs="Arial"/>
        </w:rPr>
        <w:t>not furnished by University as University Owned Equipment (</w:t>
      </w:r>
      <w:r w:rsidR="000F265B">
        <w:rPr>
          <w:rFonts w:ascii="Arial" w:hAnsi="Arial" w:cs="Arial"/>
        </w:rPr>
        <w:t>ref.</w:t>
      </w:r>
      <w:r w:rsidRPr="00DD08C0">
        <w:rPr>
          <w:rFonts w:ascii="Arial" w:hAnsi="Arial" w:cs="Arial"/>
        </w:rPr>
        <w:t xml:space="preserve"> </w:t>
      </w:r>
      <w:r w:rsidRPr="00DD08C0">
        <w:rPr>
          <w:rFonts w:ascii="Arial" w:hAnsi="Arial" w:cs="Arial"/>
          <w:b/>
        </w:rPr>
        <w:t xml:space="preserve">Section </w:t>
      </w:r>
      <w:r w:rsidR="00E6717C" w:rsidRPr="00E6717C">
        <w:rPr>
          <w:rFonts w:ascii="Arial" w:hAnsi="Arial" w:cs="Arial"/>
          <w:b/>
        </w:rPr>
        <w:t>7.3.</w:t>
      </w:r>
      <w:r w:rsidR="00CC120A">
        <w:rPr>
          <w:rFonts w:ascii="Arial" w:hAnsi="Arial" w:cs="Arial"/>
          <w:b/>
        </w:rPr>
        <w:t>1</w:t>
      </w:r>
      <w:r w:rsidRPr="00E6717C">
        <w:rPr>
          <w:rFonts w:ascii="Arial" w:hAnsi="Arial" w:cs="Arial"/>
        </w:rPr>
        <w:t>)</w:t>
      </w:r>
      <w:r w:rsidR="006F79FD" w:rsidRPr="006F79FD">
        <w:rPr>
          <w:rFonts w:ascii="Arial" w:hAnsi="Arial" w:cs="Arial"/>
          <w:b/>
          <w:highlight w:val="cyan"/>
        </w:rPr>
        <w:t>]</w:t>
      </w:r>
      <w:r w:rsidRPr="00E6717C">
        <w:rPr>
          <w:rFonts w:ascii="Arial" w:hAnsi="Arial" w:cs="Arial"/>
        </w:rPr>
        <w:t>,</w:t>
      </w:r>
      <w:r w:rsidRPr="00DD08C0">
        <w:rPr>
          <w:rFonts w:ascii="Arial" w:hAnsi="Arial" w:cs="Arial"/>
        </w:rPr>
        <w:t xml:space="preserve"> </w:t>
      </w:r>
      <w:r w:rsidR="005268DD">
        <w:rPr>
          <w:rFonts w:ascii="Arial" w:hAnsi="Arial" w:cs="Arial"/>
        </w:rPr>
        <w:t>that</w:t>
      </w:r>
      <w:r w:rsidRPr="00DD08C0">
        <w:rPr>
          <w:rFonts w:ascii="Arial" w:hAnsi="Arial" w:cs="Arial"/>
        </w:rPr>
        <w:t xml:space="preserve"> are necessary for the performance of the Services and Contractor’s other duties and obligations under the terms of this Agreement. A comprehensive inventory of </w:t>
      </w:r>
      <w:r w:rsidR="0018021B">
        <w:rPr>
          <w:rFonts w:ascii="Arial" w:hAnsi="Arial" w:cs="Arial"/>
        </w:rPr>
        <w:t>University</w:t>
      </w:r>
      <w:r w:rsidRPr="00DD08C0">
        <w:rPr>
          <w:rFonts w:ascii="Arial" w:hAnsi="Arial" w:cs="Arial"/>
        </w:rPr>
        <w:t xml:space="preserve"> Owned Equipment is attached as </w:t>
      </w:r>
      <w:r w:rsidR="007469FB">
        <w:rPr>
          <w:rFonts w:ascii="Arial" w:hAnsi="Arial" w:cs="Arial"/>
          <w:b/>
        </w:rPr>
        <w:t xml:space="preserve">Schedule 11 </w:t>
      </w:r>
      <w:r w:rsidRPr="00DD08C0">
        <w:rPr>
          <w:rFonts w:ascii="Arial" w:hAnsi="Arial" w:cs="Arial"/>
        </w:rPr>
        <w:t>and incorporated for all purposes;</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maintain all University Owned Equipment in good working order;</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repair or replace (at University’s option) all University Owned Equipment and all other University equipment, furniture, plumbing fixtures, and electrical fixtures, lost or damaged by Contractor, its </w:t>
      </w:r>
      <w:r w:rsidR="00D369CA" w:rsidRPr="002D6A32">
        <w:rPr>
          <w:rFonts w:ascii="Arial" w:hAnsi="Arial" w:cs="Arial"/>
        </w:rPr>
        <w:t xml:space="preserve">employees, representatives, </w:t>
      </w:r>
      <w:r w:rsidRPr="002D6A32">
        <w:rPr>
          <w:rFonts w:ascii="Arial" w:hAnsi="Arial" w:cs="Arial"/>
        </w:rPr>
        <w:t xml:space="preserve">agents, </w:t>
      </w:r>
      <w:r w:rsidR="00D369CA" w:rsidRPr="002D6A32">
        <w:rPr>
          <w:rFonts w:ascii="Arial" w:hAnsi="Arial" w:cs="Arial"/>
        </w:rPr>
        <w:t xml:space="preserve">or </w:t>
      </w:r>
      <w:r w:rsidR="00922E40" w:rsidRPr="002D6A32">
        <w:rPr>
          <w:rFonts w:ascii="Arial" w:hAnsi="Arial" w:cs="Arial"/>
        </w:rPr>
        <w:t>subcontractors</w:t>
      </w:r>
      <w:r w:rsidRPr="00DD08C0">
        <w:rPr>
          <w:rFonts w:ascii="Arial" w:hAnsi="Arial" w:cs="Arial"/>
        </w:rPr>
        <w:t>, including clearing of stoppages in drains caused by grease or other foreign matter lodged between the grease traps and the food service area of any</w:t>
      </w:r>
      <w:r w:rsidR="006E693D">
        <w:rPr>
          <w:rFonts w:ascii="Arial" w:hAnsi="Arial" w:cs="Arial"/>
        </w:rPr>
        <w:t xml:space="preserve"> part of the Space</w:t>
      </w:r>
      <w:r w:rsidR="00327893">
        <w:rPr>
          <w:rFonts w:ascii="Arial" w:hAnsi="Arial" w:cs="Arial"/>
        </w:rPr>
        <w:t>.</w:t>
      </w:r>
      <w:r w:rsidRPr="00DD08C0">
        <w:rPr>
          <w:rFonts w:ascii="Arial" w:hAnsi="Arial" w:cs="Arial"/>
        </w:rPr>
        <w:t xml:space="preserve"> </w:t>
      </w:r>
      <w:r w:rsidR="00922E40" w:rsidRPr="00922E40">
        <w:rPr>
          <w:rFonts w:ascii="Arial" w:hAnsi="Arial" w:cs="Arial"/>
          <w:b/>
          <w:highlight w:val="cyan"/>
        </w:rPr>
        <w:t>[</w:t>
      </w:r>
      <w:r w:rsidR="00922E40" w:rsidRPr="00006889">
        <w:rPr>
          <w:rFonts w:ascii="Arial" w:hAnsi="Arial" w:cs="Arial"/>
          <w:b/>
          <w:highlight w:val="cyan"/>
          <w:u w:val="single"/>
        </w:rPr>
        <w:t>Option</w:t>
      </w:r>
      <w:r w:rsidR="00922E40" w:rsidRPr="00922E40">
        <w:rPr>
          <w:rFonts w:ascii="Arial" w:hAnsi="Arial" w:cs="Arial"/>
          <w:b/>
          <w:highlight w:val="cyan"/>
        </w:rPr>
        <w:t>:</w:t>
      </w:r>
      <w:r w:rsidR="00922E40" w:rsidRPr="00922E40">
        <w:rPr>
          <w:rFonts w:ascii="Arial" w:hAnsi="Arial" w:cs="Arial"/>
          <w:b/>
        </w:rPr>
        <w:t xml:space="preserve"> </w:t>
      </w:r>
      <w:r w:rsidRPr="00624029">
        <w:rPr>
          <w:rFonts w:ascii="Arial" w:hAnsi="Arial" w:cs="Arial"/>
        </w:rPr>
        <w:t xml:space="preserve">University Owned Equipment that has exceeded its useful life </w:t>
      </w:r>
      <w:r w:rsidR="00E93D3C" w:rsidRPr="00624029">
        <w:rPr>
          <w:rFonts w:ascii="Arial" w:hAnsi="Arial" w:cs="Arial"/>
        </w:rPr>
        <w:t>will</w:t>
      </w:r>
      <w:r w:rsidRPr="00624029">
        <w:rPr>
          <w:rFonts w:ascii="Arial" w:hAnsi="Arial" w:cs="Arial"/>
        </w:rPr>
        <w:t xml:space="preserve"> be replaced by University at University’s expense</w:t>
      </w:r>
      <w:r w:rsidR="00922E40" w:rsidRPr="00922E40">
        <w:rPr>
          <w:rFonts w:ascii="Arial" w:hAnsi="Arial" w:cs="Arial"/>
          <w:b/>
          <w:highlight w:val="cyan"/>
        </w:rPr>
        <w:t>]</w:t>
      </w:r>
      <w:r w:rsidRPr="00922E40">
        <w:rPr>
          <w:rFonts w:ascii="Arial" w:hAnsi="Arial" w:cs="Arial"/>
        </w:rPr>
        <w:t>.</w:t>
      </w:r>
    </w:p>
    <w:p w:rsidR="00572238" w:rsidRPr="00DD08C0"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for the removal and proper disposal of all wet garbage from </w:t>
      </w:r>
      <w:r w:rsidR="006E693D">
        <w:rPr>
          <w:rFonts w:ascii="Arial" w:hAnsi="Arial" w:cs="Arial"/>
        </w:rPr>
        <w:t>the Space</w:t>
      </w:r>
      <w:r w:rsidR="00A75FF3">
        <w:rPr>
          <w:rFonts w:ascii="Arial" w:hAnsi="Arial" w:cs="Arial"/>
        </w:rPr>
        <w:t xml:space="preserve"> and related </w:t>
      </w:r>
      <w:r w:rsidRPr="00A75FF3">
        <w:rPr>
          <w:rFonts w:ascii="Arial" w:hAnsi="Arial" w:cs="Arial"/>
        </w:rPr>
        <w:t>areas;</w:t>
      </w:r>
    </w:p>
    <w:p w:rsidR="00A75FF3" w:rsidRPr="00DD08C0" w:rsidRDefault="00161C5A" w:rsidP="00A75FF3">
      <w:pPr>
        <w:numPr>
          <w:ilvl w:val="2"/>
          <w:numId w:val="8"/>
        </w:numPr>
        <w:tabs>
          <w:tab w:val="clear" w:pos="2160"/>
          <w:tab w:val="num" w:pos="1440"/>
        </w:tabs>
        <w:ind w:left="1440"/>
        <w:jc w:val="both"/>
        <w:rPr>
          <w:rFonts w:ascii="Arial" w:hAnsi="Arial" w:cs="Arial"/>
        </w:rPr>
      </w:pPr>
      <w:r w:rsidRPr="00DD08C0">
        <w:rPr>
          <w:rFonts w:ascii="Arial" w:hAnsi="Arial" w:cs="Arial"/>
        </w:rPr>
        <w:t xml:space="preserve">provide for the removal and proper disposal of all dry garbage from </w:t>
      </w:r>
      <w:r w:rsidR="006E693D">
        <w:rPr>
          <w:rFonts w:ascii="Arial" w:hAnsi="Arial" w:cs="Arial"/>
        </w:rPr>
        <w:t>the Space</w:t>
      </w:r>
      <w:r w:rsidR="00A75FF3">
        <w:rPr>
          <w:rFonts w:ascii="Arial" w:hAnsi="Arial" w:cs="Arial"/>
        </w:rPr>
        <w:t xml:space="preserve"> and related </w:t>
      </w:r>
      <w:r w:rsidR="00A75FF3" w:rsidRPr="00A75FF3">
        <w:rPr>
          <w:rFonts w:ascii="Arial" w:hAnsi="Arial" w:cs="Arial"/>
        </w:rPr>
        <w:t>areas;</w:t>
      </w:r>
    </w:p>
    <w:p w:rsidR="00E35524" w:rsidRPr="00E35524" w:rsidRDefault="00161C5A" w:rsidP="00F54089">
      <w:pPr>
        <w:numPr>
          <w:ilvl w:val="2"/>
          <w:numId w:val="8"/>
        </w:numPr>
        <w:tabs>
          <w:tab w:val="clear" w:pos="2160"/>
          <w:tab w:val="num" w:pos="1440"/>
        </w:tabs>
        <w:ind w:left="1440"/>
        <w:jc w:val="both"/>
        <w:rPr>
          <w:rFonts w:ascii="Arial" w:hAnsi="Arial" w:cs="Arial"/>
        </w:rPr>
      </w:pPr>
      <w:r w:rsidRPr="00DD08C0">
        <w:rPr>
          <w:rFonts w:ascii="Arial" w:hAnsi="Arial" w:cs="Arial"/>
        </w:rPr>
        <w:t xml:space="preserve">cause to be provided appropriate pest control services within the </w:t>
      </w:r>
      <w:r w:rsidR="006E693D">
        <w:rPr>
          <w:rFonts w:ascii="Arial" w:hAnsi="Arial" w:cs="Arial"/>
        </w:rPr>
        <w:t>Space</w:t>
      </w:r>
      <w:r w:rsidRPr="00DD08C0">
        <w:rPr>
          <w:rFonts w:ascii="Arial" w:hAnsi="Arial" w:cs="Arial"/>
        </w:rPr>
        <w:t xml:space="preserve"> and adjacent areas. All pest control services must be (1) coordinated </w:t>
      </w:r>
      <w:r w:rsidRPr="000339D9">
        <w:rPr>
          <w:rFonts w:ascii="Arial" w:hAnsi="Arial" w:cs="Arial"/>
        </w:rPr>
        <w:t xml:space="preserve">with University’s </w:t>
      </w:r>
      <w:r w:rsidRPr="00E35524">
        <w:rPr>
          <w:rFonts w:ascii="Arial" w:hAnsi="Arial" w:cs="Arial"/>
        </w:rPr>
        <w:t xml:space="preserve">pest control efforts, and (2) pre-approved in writing by University’s Representative; </w:t>
      </w:r>
    </w:p>
    <w:p w:rsidR="00E35524" w:rsidRPr="00E35524" w:rsidRDefault="00E35524" w:rsidP="00E35524">
      <w:pPr>
        <w:numPr>
          <w:ilvl w:val="2"/>
          <w:numId w:val="8"/>
        </w:numPr>
        <w:tabs>
          <w:tab w:val="clear" w:pos="2160"/>
          <w:tab w:val="num" w:pos="1440"/>
        </w:tabs>
        <w:ind w:left="1440"/>
        <w:jc w:val="both"/>
        <w:rPr>
          <w:rFonts w:ascii="Arial" w:hAnsi="Arial" w:cs="Arial"/>
        </w:rPr>
      </w:pPr>
      <w:r w:rsidRPr="00E35524">
        <w:rPr>
          <w:rFonts w:ascii="Arial" w:hAnsi="Arial" w:cs="Arial"/>
          <w:noProof/>
        </w:rPr>
        <w:t>comply</w:t>
      </w:r>
      <w:r w:rsidR="002E12C4">
        <w:rPr>
          <w:rFonts w:ascii="Arial" w:hAnsi="Arial" w:cs="Arial"/>
          <w:noProof/>
        </w:rPr>
        <w:t xml:space="preserve">, </w:t>
      </w:r>
      <w:r w:rsidR="002E12C4" w:rsidRPr="002E12C4">
        <w:rPr>
          <w:rFonts w:ascii="Arial" w:hAnsi="Arial" w:cs="Arial"/>
          <w:noProof/>
        </w:rPr>
        <w:t>and</w:t>
      </w:r>
      <w:r w:rsidR="002E12C4" w:rsidRPr="002E12C4">
        <w:rPr>
          <w:rFonts w:ascii="Arial" w:hAnsi="Arial" w:cs="Arial"/>
          <w:noProof/>
          <w:color w:val="000000"/>
        </w:rPr>
        <w:t xml:space="preserve"> cause its </w:t>
      </w:r>
      <w:r w:rsidR="002D6A32" w:rsidRPr="002D6A32">
        <w:rPr>
          <w:rFonts w:ascii="Arial" w:hAnsi="Arial" w:cs="Arial"/>
        </w:rPr>
        <w:t xml:space="preserve">employees, representatives, agents, </w:t>
      </w:r>
      <w:r w:rsidR="00D27C79">
        <w:rPr>
          <w:rFonts w:ascii="Arial" w:hAnsi="Arial" w:cs="Arial"/>
        </w:rPr>
        <w:t>and</w:t>
      </w:r>
      <w:r w:rsidR="002D6A32" w:rsidRPr="002D6A32">
        <w:rPr>
          <w:rFonts w:ascii="Arial" w:hAnsi="Arial" w:cs="Arial"/>
        </w:rPr>
        <w:t xml:space="preserve"> subcontractors</w:t>
      </w:r>
      <w:r w:rsidR="002D6A32" w:rsidRPr="002E12C4">
        <w:rPr>
          <w:rFonts w:ascii="Arial" w:hAnsi="Arial" w:cs="Arial"/>
          <w:noProof/>
          <w:color w:val="000000"/>
        </w:rPr>
        <w:t xml:space="preserve"> </w:t>
      </w:r>
      <w:r w:rsidR="002E12C4" w:rsidRPr="002E12C4">
        <w:rPr>
          <w:rFonts w:ascii="Arial" w:hAnsi="Arial" w:cs="Arial"/>
          <w:noProof/>
          <w:color w:val="000000"/>
        </w:rPr>
        <w:t>to</w:t>
      </w:r>
      <w:r w:rsidR="002E12C4">
        <w:rPr>
          <w:rFonts w:ascii="Arial" w:hAnsi="Arial" w:cs="Arial"/>
          <w:noProof/>
          <w:color w:val="000000"/>
        </w:rPr>
        <w:t xml:space="preserve"> comply</w:t>
      </w:r>
      <w:r w:rsidR="002E12C4" w:rsidRPr="002E12C4">
        <w:rPr>
          <w:rFonts w:ascii="Arial" w:hAnsi="Arial" w:cs="Arial"/>
          <w:noProof/>
          <w:color w:val="000000"/>
        </w:rPr>
        <w:t>,</w:t>
      </w:r>
      <w:r w:rsidRPr="00E35524">
        <w:rPr>
          <w:rFonts w:ascii="Arial" w:hAnsi="Arial" w:cs="Arial"/>
          <w:noProof/>
        </w:rPr>
        <w:t xml:space="preserve"> with all applicable University rules and policies, including </w:t>
      </w:r>
      <w:r w:rsidRPr="00E35524">
        <w:rPr>
          <w:rFonts w:ascii="Arial" w:hAnsi="Arial" w:cs="Arial"/>
          <w:b/>
          <w:noProof/>
          <w:highlight w:val="cyan"/>
        </w:rPr>
        <w:t>[</w:t>
      </w:r>
      <w:r w:rsidRPr="00006889">
        <w:rPr>
          <w:rFonts w:ascii="Arial" w:hAnsi="Arial" w:cs="Arial"/>
          <w:b/>
          <w:noProof/>
          <w:highlight w:val="cyan"/>
          <w:u w:val="single"/>
        </w:rPr>
        <w:t>Option</w:t>
      </w:r>
      <w:r w:rsidR="000E3509">
        <w:rPr>
          <w:rFonts w:ascii="Arial" w:hAnsi="Arial" w:cs="Arial"/>
          <w:b/>
          <w:noProof/>
          <w:highlight w:val="cyan"/>
        </w:rPr>
        <w:t xml:space="preserve"> (</w:t>
      </w:r>
      <w:r w:rsidR="00386EE0">
        <w:rPr>
          <w:rFonts w:ascii="Arial" w:hAnsi="Arial" w:cs="Arial"/>
          <w:b/>
          <w:noProof/>
          <w:highlight w:val="cyan"/>
        </w:rPr>
        <w:t>U</w:t>
      </w:r>
      <w:r w:rsidR="000E3509">
        <w:rPr>
          <w:rFonts w:ascii="Arial" w:hAnsi="Arial" w:cs="Arial"/>
          <w:b/>
          <w:noProof/>
          <w:highlight w:val="cyan"/>
        </w:rPr>
        <w:t>se if this is a UT System contract; if not, insert the name of and link to University’s code of conduct</w:t>
      </w:r>
      <w:r w:rsidR="00386EE0">
        <w:rPr>
          <w:rFonts w:ascii="Arial" w:hAnsi="Arial" w:cs="Arial"/>
          <w:b/>
          <w:noProof/>
          <w:highlight w:val="cyan"/>
        </w:rPr>
        <w:t>.</w:t>
      </w:r>
      <w:r w:rsidR="000E3509">
        <w:rPr>
          <w:rFonts w:ascii="Arial" w:hAnsi="Arial" w:cs="Arial"/>
          <w:b/>
          <w:noProof/>
          <w:highlight w:val="cyan"/>
        </w:rPr>
        <w:t>)</w:t>
      </w:r>
      <w:r w:rsidRPr="00E35524">
        <w:rPr>
          <w:rFonts w:ascii="Arial" w:hAnsi="Arial" w:cs="Arial"/>
          <w:b/>
          <w:noProof/>
          <w:highlight w:val="cyan"/>
        </w:rPr>
        <w:t>:</w:t>
      </w:r>
      <w:r>
        <w:rPr>
          <w:rFonts w:ascii="Arial" w:hAnsi="Arial" w:cs="Arial"/>
          <w:noProof/>
        </w:rPr>
        <w:t xml:space="preserve"> </w:t>
      </w:r>
      <w:r w:rsidRPr="00E35524">
        <w:rPr>
          <w:rFonts w:ascii="Arial" w:hAnsi="Arial" w:cs="Arial"/>
          <w:noProof/>
        </w:rPr>
        <w:t xml:space="preserve">University’s </w:t>
      </w:r>
      <w:r w:rsidRPr="00E35524">
        <w:rPr>
          <w:rFonts w:ascii="Arial" w:hAnsi="Arial" w:cs="Arial"/>
          <w:i/>
          <w:noProof/>
        </w:rPr>
        <w:t>Standards of Conduct Guide</w:t>
      </w:r>
      <w:r w:rsidRPr="00E35524">
        <w:rPr>
          <w:rFonts w:ascii="Arial" w:hAnsi="Arial" w:cs="Arial"/>
          <w:noProof/>
        </w:rPr>
        <w:t xml:space="preserve"> posted on the Internet at http://www.utsystem.edu/systemcompliance/SOCcombined.pdf as well as</w:t>
      </w:r>
      <w:r w:rsidRPr="00E35524">
        <w:rPr>
          <w:rFonts w:ascii="Arial" w:hAnsi="Arial" w:cs="Arial"/>
          <w:b/>
          <w:noProof/>
          <w:highlight w:val="cyan"/>
        </w:rPr>
        <w:t>]</w:t>
      </w:r>
      <w:r w:rsidRPr="00E35524">
        <w:rPr>
          <w:rFonts w:ascii="Arial" w:hAnsi="Arial" w:cs="Arial"/>
          <w:noProof/>
        </w:rPr>
        <w:t xml:space="preserve"> University’s rules and polices related to personal health, security, environmental quality, safety, fire prevention, noise, smoking, parking and access restrictions</w:t>
      </w:r>
      <w:r w:rsidR="002E12C4">
        <w:rPr>
          <w:rFonts w:ascii="Arial" w:hAnsi="Arial" w:cs="Arial"/>
          <w:noProof/>
        </w:rPr>
        <w:t>; and</w:t>
      </w:r>
    </w:p>
    <w:p w:rsidR="000339D9" w:rsidRDefault="00161C5A" w:rsidP="00E35524">
      <w:pPr>
        <w:numPr>
          <w:ilvl w:val="2"/>
          <w:numId w:val="8"/>
        </w:numPr>
        <w:tabs>
          <w:tab w:val="clear" w:pos="2160"/>
          <w:tab w:val="num" w:pos="1440"/>
        </w:tabs>
        <w:ind w:left="1440"/>
        <w:jc w:val="both"/>
        <w:rPr>
          <w:rFonts w:ascii="Arial" w:hAnsi="Arial" w:cs="Arial"/>
        </w:rPr>
      </w:pPr>
      <w:r w:rsidRPr="00E35524">
        <w:rPr>
          <w:rFonts w:ascii="Arial" w:hAnsi="Arial" w:cs="Arial"/>
        </w:rPr>
        <w:t>pay any and all other costs associated with the performance of the Services and Contractor’s other duties</w:t>
      </w:r>
      <w:r w:rsidRPr="000339D9">
        <w:rPr>
          <w:rFonts w:ascii="Arial" w:hAnsi="Arial" w:cs="Arial"/>
        </w:rPr>
        <w:t xml:space="preserve"> and obligations pursuant to the terms of this Agreement, not expressly required to be paid by University pursuant </w:t>
      </w:r>
      <w:r w:rsidRPr="00F908CD">
        <w:rPr>
          <w:rFonts w:ascii="Arial" w:hAnsi="Arial" w:cs="Arial"/>
        </w:rPr>
        <w:t xml:space="preserve">to </w:t>
      </w:r>
      <w:r w:rsidRPr="00F908CD">
        <w:rPr>
          <w:rFonts w:ascii="Arial" w:hAnsi="Arial" w:cs="Arial"/>
          <w:b/>
        </w:rPr>
        <w:t>Section </w:t>
      </w:r>
      <w:r w:rsidR="00F908CD" w:rsidRPr="00F908CD">
        <w:rPr>
          <w:rFonts w:ascii="Arial" w:hAnsi="Arial" w:cs="Arial"/>
          <w:b/>
        </w:rPr>
        <w:t>7.3</w:t>
      </w:r>
      <w:r w:rsidRPr="00E35524">
        <w:rPr>
          <w:rFonts w:ascii="Arial" w:hAnsi="Arial" w:cs="Arial"/>
        </w:rPr>
        <w:t>.</w:t>
      </w:r>
    </w:p>
    <w:p w:rsidR="00E35524" w:rsidRDefault="00E35524" w:rsidP="00EB6032">
      <w:pPr>
        <w:tabs>
          <w:tab w:val="num" w:pos="1440"/>
        </w:tabs>
        <w:ind w:left="1440" w:hanging="720"/>
        <w:jc w:val="both"/>
        <w:rPr>
          <w:rFonts w:ascii="Arial" w:hAnsi="Arial" w:cs="Arial"/>
        </w:rPr>
      </w:pPr>
    </w:p>
    <w:p w:rsidR="00E35524" w:rsidRPr="00E35524" w:rsidRDefault="00E35524" w:rsidP="00EB6032">
      <w:pPr>
        <w:tabs>
          <w:tab w:val="num" w:pos="1440"/>
        </w:tabs>
        <w:ind w:left="1440" w:hanging="720"/>
        <w:jc w:val="both"/>
        <w:rPr>
          <w:rFonts w:ascii="Arial" w:hAnsi="Arial" w:cs="Arial"/>
        </w:rPr>
      </w:pPr>
    </w:p>
    <w:p w:rsidR="00161C5A" w:rsidRPr="00191E80" w:rsidRDefault="00D60192" w:rsidP="00E03480">
      <w:pPr>
        <w:pStyle w:val="Heading2"/>
        <w:keepLines/>
        <w:rPr>
          <w:rFonts w:ascii="Arial" w:hAnsi="Arial" w:cs="Arial"/>
          <w:sz w:val="20"/>
        </w:rPr>
      </w:pPr>
      <w:bookmarkStart w:id="30" w:name="_Toc459624968"/>
      <w:bookmarkStart w:id="31" w:name="_Toc459625414"/>
      <w:bookmarkStart w:id="32" w:name="_Toc459630066"/>
      <w:bookmarkStart w:id="33" w:name="_Toc459630532"/>
      <w:r w:rsidRPr="00191E80">
        <w:rPr>
          <w:rFonts w:ascii="Arial" w:hAnsi="Arial" w:cs="Arial"/>
          <w:sz w:val="20"/>
        </w:rPr>
        <w:t xml:space="preserve">Section </w:t>
      </w:r>
      <w:r w:rsidR="00C516B0" w:rsidRPr="00191E80">
        <w:rPr>
          <w:rFonts w:ascii="Arial" w:hAnsi="Arial" w:cs="Arial"/>
          <w:sz w:val="20"/>
        </w:rPr>
        <w:t>5</w:t>
      </w:r>
      <w:r w:rsidR="00161C5A" w:rsidRPr="00191E80">
        <w:rPr>
          <w:rFonts w:ascii="Arial" w:hAnsi="Arial" w:cs="Arial"/>
          <w:sz w:val="20"/>
        </w:rPr>
        <w:t>.</w:t>
      </w:r>
    </w:p>
    <w:p w:rsidR="00161C5A" w:rsidRPr="00DD08C0" w:rsidRDefault="00161C5A" w:rsidP="00E03480">
      <w:pPr>
        <w:pStyle w:val="Heading2"/>
        <w:keepLines/>
        <w:rPr>
          <w:rFonts w:ascii="Arial" w:hAnsi="Arial" w:cs="Arial"/>
          <w:sz w:val="20"/>
        </w:rPr>
      </w:pPr>
    </w:p>
    <w:p w:rsidR="00161C5A" w:rsidRDefault="00161C5A" w:rsidP="00E03480">
      <w:pPr>
        <w:pStyle w:val="Heading2"/>
        <w:keepLines/>
        <w:rPr>
          <w:rFonts w:ascii="Arial" w:hAnsi="Arial" w:cs="Arial"/>
          <w:sz w:val="20"/>
          <w:u w:val="single"/>
        </w:rPr>
      </w:pPr>
      <w:r w:rsidRPr="00DD08C0">
        <w:rPr>
          <w:rFonts w:ascii="Arial" w:hAnsi="Arial" w:cs="Arial"/>
          <w:sz w:val="20"/>
          <w:u w:val="single"/>
        </w:rPr>
        <w:t>Fiscal Arrangements</w:t>
      </w:r>
      <w:bookmarkEnd w:id="30"/>
      <w:bookmarkEnd w:id="31"/>
      <w:bookmarkEnd w:id="32"/>
      <w:bookmarkEnd w:id="33"/>
    </w:p>
    <w:p w:rsidR="00122FEB" w:rsidRDefault="00122FEB" w:rsidP="00E03480">
      <w:pPr>
        <w:keepNext/>
        <w:keepLines/>
      </w:pPr>
    </w:p>
    <w:p w:rsidR="00122FEB" w:rsidRPr="00122FEB" w:rsidRDefault="00122FEB" w:rsidP="00E03480">
      <w:pPr>
        <w:keepNext/>
        <w:keepLines/>
        <w:rPr>
          <w:rFonts w:ascii="Arial" w:hAnsi="Arial" w:cs="Arial"/>
          <w:b/>
        </w:rPr>
      </w:pPr>
      <w:r w:rsidRPr="00122FEB">
        <w:rPr>
          <w:rFonts w:ascii="Arial" w:hAnsi="Arial" w:cs="Arial"/>
          <w:b/>
          <w:highlight w:val="yellow"/>
        </w:rPr>
        <w:t>[</w:t>
      </w:r>
      <w:r w:rsidRPr="00122FEB">
        <w:rPr>
          <w:rFonts w:ascii="Arial Bold" w:hAnsi="Arial Bold" w:cs="Arial"/>
          <w:b/>
          <w:caps/>
          <w:highlight w:val="yellow"/>
          <w:u w:val="single"/>
        </w:rPr>
        <w:t>Note</w:t>
      </w:r>
      <w:r w:rsidRPr="00122FEB">
        <w:rPr>
          <w:rFonts w:ascii="Arial" w:hAnsi="Arial" w:cs="Arial"/>
          <w:b/>
          <w:highlight w:val="yellow"/>
        </w:rPr>
        <w:t>: The fiscal arrangements in this Agreement are highly fact specific. University should take care to confirm that the fiscal arrangements are acceptable to all appropriate University officials, including the chief business officer.]</w:t>
      </w:r>
    </w:p>
    <w:p w:rsidR="001C24C3" w:rsidRDefault="001C24C3" w:rsidP="00E03480">
      <w:pPr>
        <w:pStyle w:val="BodyText2"/>
        <w:keepNext/>
        <w:keepLines/>
        <w:widowControl/>
        <w:ind w:left="720" w:hanging="720"/>
        <w:rPr>
          <w:rFonts w:cs="Arial"/>
          <w:b/>
          <w:color w:val="0000FF"/>
          <w:sz w:val="16"/>
          <w:szCs w:val="16"/>
        </w:rPr>
      </w:pPr>
    </w:p>
    <w:p w:rsidR="000624A1" w:rsidRPr="004E606E" w:rsidRDefault="00BB19B2" w:rsidP="00E03480">
      <w:pPr>
        <w:pStyle w:val="BodyText2"/>
        <w:keepNext/>
        <w:keepLines/>
        <w:widowControl/>
        <w:ind w:left="720" w:hanging="720"/>
        <w:rPr>
          <w:rFonts w:cs="Arial"/>
          <w:b/>
          <w:color w:val="000000"/>
        </w:rPr>
      </w:pPr>
      <w:r w:rsidRPr="004E606E">
        <w:rPr>
          <w:rFonts w:cs="Arial"/>
          <w:b/>
          <w:color w:val="000000"/>
        </w:rPr>
        <w:t>5</w:t>
      </w:r>
      <w:r w:rsidR="000624A1" w:rsidRPr="004E606E">
        <w:rPr>
          <w:rFonts w:cs="Arial"/>
          <w:b/>
          <w:color w:val="000000"/>
        </w:rPr>
        <w:t>.1</w:t>
      </w:r>
      <w:r w:rsidR="000624A1" w:rsidRPr="004E606E">
        <w:rPr>
          <w:rFonts w:cs="Arial"/>
          <w:b/>
          <w:color w:val="000000"/>
        </w:rPr>
        <w:tab/>
      </w:r>
      <w:r w:rsidR="00A434B0" w:rsidRPr="004E606E">
        <w:rPr>
          <w:rFonts w:cs="Arial"/>
          <w:b/>
          <w:color w:val="000000"/>
        </w:rPr>
        <w:tab/>
      </w:r>
      <w:r w:rsidR="000624A1" w:rsidRPr="004E606E">
        <w:rPr>
          <w:rFonts w:cs="Arial"/>
          <w:b/>
          <w:color w:val="000000"/>
        </w:rPr>
        <w:t>Payment of Royalty</w:t>
      </w:r>
      <w:r w:rsidR="00D15CFA">
        <w:rPr>
          <w:rFonts w:cs="Arial"/>
          <w:b/>
          <w:color w:val="000000"/>
        </w:rPr>
        <w:t>.</w:t>
      </w:r>
      <w:r w:rsidR="000624A1" w:rsidRPr="004E606E">
        <w:rPr>
          <w:rFonts w:cs="Arial"/>
          <w:b/>
          <w:color w:val="000000"/>
        </w:rPr>
        <w:t xml:space="preserve"> </w:t>
      </w:r>
      <w:r w:rsidR="00D3300C">
        <w:rPr>
          <w:rFonts w:cs="Arial"/>
          <w:b/>
          <w:color w:val="000000"/>
        </w:rPr>
        <w:t xml:space="preserve"> </w:t>
      </w:r>
      <w:r w:rsidR="00D3300C" w:rsidRPr="00D3300C">
        <w:rPr>
          <w:rFonts w:cs="Arial"/>
          <w:b/>
          <w:color w:val="000000"/>
          <w:highlight w:val="yellow"/>
        </w:rPr>
        <w:t>[</w:t>
      </w:r>
      <w:r w:rsidR="00D3300C" w:rsidRPr="00D3300C">
        <w:rPr>
          <w:rFonts w:cs="Arial"/>
          <w:b/>
          <w:color w:val="000000"/>
          <w:highlight w:val="yellow"/>
          <w:u w:val="single"/>
        </w:rPr>
        <w:t>N</w:t>
      </w:r>
      <w:r w:rsidR="009554D2">
        <w:rPr>
          <w:rFonts w:cs="Arial"/>
          <w:b/>
          <w:color w:val="000000"/>
          <w:highlight w:val="yellow"/>
          <w:u w:val="single"/>
        </w:rPr>
        <w:t>ote</w:t>
      </w:r>
      <w:r w:rsidR="00D3300C" w:rsidRPr="00D3300C">
        <w:rPr>
          <w:rFonts w:cs="Arial"/>
          <w:b/>
          <w:color w:val="000000"/>
          <w:highlight w:val="yellow"/>
        </w:rPr>
        <w:t>: Consider whether University should request that all or a portion of the Royalty be guaranteed by Contractor.</w:t>
      </w:r>
      <w:r w:rsidR="0000497D">
        <w:rPr>
          <w:rFonts w:cs="Arial"/>
          <w:b/>
          <w:color w:val="000000"/>
          <w:highlight w:val="yellow"/>
        </w:rPr>
        <w:t xml:space="preserve"> This request may cause Contractor to reduce other incentives.</w:t>
      </w:r>
      <w:r w:rsidR="00D3300C" w:rsidRPr="00D3300C">
        <w:rPr>
          <w:rFonts w:cs="Arial"/>
          <w:b/>
          <w:color w:val="000000"/>
          <w:highlight w:val="yellow"/>
        </w:rPr>
        <w:t>]</w:t>
      </w:r>
    </w:p>
    <w:p w:rsidR="000624A1" w:rsidRPr="004E606E" w:rsidRDefault="000624A1" w:rsidP="00E03480">
      <w:pPr>
        <w:keepNext/>
        <w:keepLines/>
        <w:tabs>
          <w:tab w:val="left" w:pos="360"/>
          <w:tab w:val="left" w:pos="1440"/>
        </w:tabs>
        <w:ind w:left="1440" w:hanging="720"/>
        <w:rPr>
          <w:rFonts w:ascii="Arial" w:hAnsi="Arial" w:cs="Arial"/>
          <w:b/>
          <w:color w:val="000000"/>
        </w:rPr>
      </w:pPr>
    </w:p>
    <w:p w:rsidR="000624A1" w:rsidRPr="0089629E" w:rsidRDefault="00BB19B2" w:rsidP="00E03480">
      <w:pPr>
        <w:pStyle w:val="BodyText2"/>
        <w:keepNext/>
        <w:keepLines/>
        <w:widowControl/>
        <w:tabs>
          <w:tab w:val="clear" w:pos="720"/>
          <w:tab w:val="clear" w:pos="1170"/>
          <w:tab w:val="left" w:pos="1440"/>
        </w:tabs>
        <w:ind w:left="1440" w:hanging="720"/>
        <w:rPr>
          <w:rFonts w:cs="Arial"/>
          <w:color w:val="000000"/>
          <w:sz w:val="22"/>
        </w:rPr>
      </w:pPr>
      <w:r w:rsidRPr="004E606E">
        <w:rPr>
          <w:rFonts w:cs="Arial"/>
          <w:color w:val="000000"/>
        </w:rPr>
        <w:t>5</w:t>
      </w:r>
      <w:r w:rsidR="000624A1" w:rsidRPr="004E606E">
        <w:rPr>
          <w:rFonts w:cs="Arial"/>
          <w:color w:val="000000"/>
        </w:rPr>
        <w:t>.1.1</w:t>
      </w:r>
      <w:r w:rsidR="000624A1" w:rsidRPr="004E606E">
        <w:rPr>
          <w:rFonts w:cs="Arial"/>
          <w:color w:val="000000"/>
        </w:rPr>
        <w:tab/>
      </w:r>
      <w:r w:rsidR="000624A1" w:rsidRPr="004E606E">
        <w:rPr>
          <w:rFonts w:cs="Arial"/>
          <w:color w:val="000000"/>
          <w:u w:val="single"/>
        </w:rPr>
        <w:t>Calculation.</w:t>
      </w:r>
      <w:r w:rsidR="000624A1" w:rsidRPr="004E606E">
        <w:rPr>
          <w:rFonts w:cs="Arial"/>
          <w:color w:val="000000"/>
        </w:rPr>
        <w:t xml:space="preserve"> Contractor </w:t>
      </w:r>
      <w:r w:rsidR="00E93D3C">
        <w:rPr>
          <w:rFonts w:cs="Arial"/>
          <w:color w:val="000000"/>
        </w:rPr>
        <w:t>will</w:t>
      </w:r>
      <w:r w:rsidR="000624A1" w:rsidRPr="004E606E">
        <w:rPr>
          <w:rFonts w:cs="Arial"/>
          <w:color w:val="000000"/>
        </w:rPr>
        <w:t xml:space="preserve"> pay University the Royalty on</w:t>
      </w:r>
      <w:r w:rsidR="00051C01" w:rsidRPr="00051C01">
        <w:rPr>
          <w:rFonts w:cs="Arial"/>
          <w:color w:val="000000"/>
        </w:rPr>
        <w:t xml:space="preserve"> </w:t>
      </w:r>
      <w:r w:rsidR="00051C01" w:rsidRPr="00C67AA9">
        <w:rPr>
          <w:rFonts w:cs="Arial"/>
          <w:color w:val="000000"/>
        </w:rPr>
        <w:t>adjusted gross revenue</w:t>
      </w:r>
      <w:r w:rsidR="00051C01">
        <w:rPr>
          <w:rFonts w:cs="Arial"/>
          <w:color w:val="000000"/>
        </w:rPr>
        <w:t xml:space="preserve"> generated by</w:t>
      </w:r>
      <w:r w:rsidR="000624A1" w:rsidRPr="004E606E">
        <w:rPr>
          <w:rFonts w:cs="Arial"/>
          <w:color w:val="000000"/>
        </w:rPr>
        <w:t xml:space="preserve"> </w:t>
      </w:r>
      <w:r w:rsidR="00FD1534" w:rsidRPr="000067F1">
        <w:rPr>
          <w:rFonts w:cs="Arial"/>
          <w:b/>
          <w:highlight w:val="cyan"/>
        </w:rPr>
        <w:t>[</w:t>
      </w:r>
      <w:r w:rsidR="00FD1534" w:rsidRPr="00006889">
        <w:rPr>
          <w:rFonts w:cs="Arial"/>
          <w:b/>
          <w:highlight w:val="cyan"/>
          <w:u w:val="single"/>
        </w:rPr>
        <w:t>Option</w:t>
      </w:r>
      <w:r w:rsidR="00FD1534" w:rsidRPr="000067F1">
        <w:rPr>
          <w:rFonts w:cs="Arial"/>
          <w:b/>
          <w:highlight w:val="cyan"/>
        </w:rPr>
        <w:t xml:space="preserve"> (</w:t>
      </w:r>
      <w:r w:rsidR="00386EE0">
        <w:rPr>
          <w:rFonts w:cs="Arial"/>
          <w:b/>
          <w:highlight w:val="cyan"/>
        </w:rPr>
        <w:t>I</w:t>
      </w:r>
      <w:r w:rsidR="00FD1534" w:rsidRPr="000067F1">
        <w:rPr>
          <w:rFonts w:cs="Arial"/>
          <w:b/>
          <w:highlight w:val="cyan"/>
        </w:rPr>
        <w:t xml:space="preserve">nclude Plans that are </w:t>
      </w:r>
      <w:r w:rsidR="00FD1534">
        <w:rPr>
          <w:rFonts w:cs="Arial"/>
          <w:b/>
          <w:highlight w:val="cyan"/>
        </w:rPr>
        <w:t>subject to Royalty</w:t>
      </w:r>
      <w:r w:rsidR="00386EE0">
        <w:rPr>
          <w:rFonts w:cs="Arial"/>
          <w:b/>
          <w:highlight w:val="cyan"/>
        </w:rPr>
        <w:t>.</w:t>
      </w:r>
      <w:r w:rsidR="00FD1534" w:rsidRPr="000067F1">
        <w:rPr>
          <w:rFonts w:cs="Arial"/>
          <w:b/>
          <w:highlight w:val="cyan"/>
        </w:rPr>
        <w:t>):</w:t>
      </w:r>
      <w:r w:rsidR="00FD1534">
        <w:rPr>
          <w:rFonts w:cs="Arial"/>
        </w:rPr>
        <w:t xml:space="preserve"> </w:t>
      </w:r>
      <w:r w:rsidR="00FD1534" w:rsidRPr="00545E99">
        <w:rPr>
          <w:rFonts w:cs="Arial"/>
          <w:b/>
          <w:highlight w:val="cyan"/>
        </w:rPr>
        <w:t>[</w:t>
      </w:r>
      <w:r w:rsidR="00FD1534">
        <w:rPr>
          <w:rFonts w:cs="Arial"/>
        </w:rPr>
        <w:t>Cash Plan</w:t>
      </w:r>
      <w:r w:rsidR="002C582A" w:rsidRPr="00545E99">
        <w:rPr>
          <w:rFonts w:cs="Arial"/>
          <w:b/>
          <w:highlight w:val="cyan"/>
        </w:rPr>
        <w:t>]</w:t>
      </w:r>
      <w:r w:rsidR="002C582A">
        <w:rPr>
          <w:rFonts w:cs="Arial"/>
          <w:b/>
        </w:rPr>
        <w:t xml:space="preserve"> </w:t>
      </w:r>
      <w:r w:rsidR="002C582A" w:rsidRPr="00545E99">
        <w:rPr>
          <w:rFonts w:cs="Arial"/>
          <w:b/>
          <w:highlight w:val="cyan"/>
        </w:rPr>
        <w:t>[</w:t>
      </w:r>
      <w:r w:rsidR="00FD1534" w:rsidRPr="002F1623">
        <w:rPr>
          <w:rFonts w:cs="Arial"/>
        </w:rPr>
        <w:t>Short Term Meal Plan</w:t>
      </w:r>
      <w:r w:rsidR="00FD1534" w:rsidRPr="00545E99">
        <w:rPr>
          <w:rFonts w:cs="Arial"/>
          <w:b/>
          <w:highlight w:val="cyan"/>
        </w:rPr>
        <w:t>]</w:t>
      </w:r>
      <w:r w:rsidR="00FD1534">
        <w:rPr>
          <w:rFonts w:cs="Arial"/>
          <w:b/>
        </w:rPr>
        <w:t xml:space="preserve"> </w:t>
      </w:r>
      <w:r w:rsidR="00FD1534" w:rsidRPr="00545E99">
        <w:rPr>
          <w:rFonts w:cs="Arial"/>
          <w:b/>
          <w:highlight w:val="cyan"/>
        </w:rPr>
        <w:t>[</w:t>
      </w:r>
      <w:r w:rsidR="00FD1534" w:rsidRPr="002F1623">
        <w:rPr>
          <w:rFonts w:cs="Arial"/>
        </w:rPr>
        <w:t>Catering Plan</w:t>
      </w:r>
      <w:r w:rsidR="00FD1534" w:rsidRPr="00545E99">
        <w:rPr>
          <w:rFonts w:cs="Arial"/>
          <w:b/>
          <w:highlight w:val="cyan"/>
        </w:rPr>
        <w:t>]</w:t>
      </w:r>
      <w:r w:rsidR="00051C01">
        <w:rPr>
          <w:rFonts w:cs="Arial"/>
          <w:b/>
        </w:rPr>
        <w:t xml:space="preserve"> </w:t>
      </w:r>
      <w:r w:rsidR="00051C01" w:rsidRPr="00545E99">
        <w:rPr>
          <w:rFonts w:cs="Arial"/>
          <w:b/>
          <w:highlight w:val="cyan"/>
        </w:rPr>
        <w:t>[</w:t>
      </w:r>
      <w:r w:rsidR="00051C01" w:rsidRPr="00051C01">
        <w:rPr>
          <w:rFonts w:cs="Arial"/>
        </w:rPr>
        <w:t>and</w:t>
      </w:r>
      <w:r w:rsidR="00051C01" w:rsidRPr="00545E99">
        <w:rPr>
          <w:rFonts w:cs="Arial"/>
          <w:b/>
          <w:highlight w:val="cyan"/>
        </w:rPr>
        <w:t>]</w:t>
      </w:r>
      <w:r w:rsidR="00FD1534">
        <w:rPr>
          <w:rFonts w:cs="Arial"/>
          <w:b/>
        </w:rPr>
        <w:t xml:space="preserve"> </w:t>
      </w:r>
      <w:r w:rsidR="00FD1534" w:rsidRPr="00545E99">
        <w:rPr>
          <w:rFonts w:cs="Arial"/>
          <w:b/>
          <w:highlight w:val="cyan"/>
        </w:rPr>
        <w:t>[</w:t>
      </w:r>
      <w:r w:rsidR="00FD1534">
        <w:rPr>
          <w:rFonts w:cs="Arial"/>
        </w:rPr>
        <w:t>Concession Plan</w:t>
      </w:r>
      <w:r w:rsidR="00FD1534" w:rsidRPr="00545E99">
        <w:rPr>
          <w:rFonts w:cs="Arial"/>
          <w:b/>
          <w:highlight w:val="cyan"/>
        </w:rPr>
        <w:t>]</w:t>
      </w:r>
      <w:r w:rsidR="00FD1534" w:rsidRPr="002F1623">
        <w:rPr>
          <w:rFonts w:cs="Arial"/>
          <w:b/>
          <w:highlight w:val="cyan"/>
        </w:rPr>
        <w:t>]</w:t>
      </w:r>
      <w:r w:rsidR="000624A1" w:rsidRPr="00C67AA9">
        <w:rPr>
          <w:rFonts w:cs="Arial"/>
          <w:color w:val="000000"/>
        </w:rPr>
        <w:t xml:space="preserve">, all as more particularly provided in </w:t>
      </w:r>
      <w:r w:rsidR="007469FB">
        <w:rPr>
          <w:rFonts w:cs="Arial"/>
          <w:b/>
          <w:color w:val="000000"/>
        </w:rPr>
        <w:t xml:space="preserve">Schedule 12 </w:t>
      </w:r>
      <w:r w:rsidR="000624A1" w:rsidRPr="004E606E">
        <w:rPr>
          <w:rFonts w:cs="Arial"/>
          <w:color w:val="000000"/>
        </w:rPr>
        <w:t>attached and incorporated for all purposes. The term “</w:t>
      </w:r>
      <w:r w:rsidR="000624A1" w:rsidRPr="0032455C">
        <w:rPr>
          <w:rFonts w:cs="Arial"/>
          <w:b/>
          <w:color w:val="000000"/>
        </w:rPr>
        <w:t>adjusted gross revenue</w:t>
      </w:r>
      <w:r w:rsidR="000624A1" w:rsidRPr="004E606E">
        <w:rPr>
          <w:rFonts w:cs="Arial"/>
          <w:color w:val="000000"/>
        </w:rPr>
        <w:t xml:space="preserve">” </w:t>
      </w:r>
      <w:r w:rsidR="00E93D3C">
        <w:rPr>
          <w:rFonts w:cs="Arial"/>
          <w:color w:val="000000"/>
        </w:rPr>
        <w:t>will</w:t>
      </w:r>
      <w:r w:rsidR="000624A1" w:rsidRPr="004E606E">
        <w:rPr>
          <w:rFonts w:cs="Arial"/>
          <w:color w:val="000000"/>
        </w:rPr>
        <w:t xml:space="preserve"> mean gross food</w:t>
      </w:r>
      <w:r w:rsidR="00C7061F">
        <w:rPr>
          <w:rFonts w:cs="Arial"/>
          <w:color w:val="000000"/>
        </w:rPr>
        <w:t xml:space="preserve"> </w:t>
      </w:r>
      <w:r w:rsidR="000624A1" w:rsidRPr="004E606E">
        <w:rPr>
          <w:rFonts w:cs="Arial"/>
          <w:color w:val="000000"/>
        </w:rPr>
        <w:t xml:space="preserve">and non-alcoholic beverage revenue </w:t>
      </w:r>
      <w:r w:rsidR="000624A1" w:rsidRPr="004E606E">
        <w:rPr>
          <w:rFonts w:cs="Arial"/>
          <w:i/>
          <w:color w:val="000000"/>
        </w:rPr>
        <w:t>less</w:t>
      </w:r>
      <w:r w:rsidR="000624A1" w:rsidRPr="004E606E">
        <w:rPr>
          <w:rFonts w:cs="Arial"/>
          <w:color w:val="000000"/>
        </w:rPr>
        <w:t xml:space="preserve"> all applicable sales taxes.</w:t>
      </w:r>
    </w:p>
    <w:p w:rsidR="000624A1" w:rsidRPr="004E606E" w:rsidRDefault="000624A1" w:rsidP="00A434B0">
      <w:pPr>
        <w:pStyle w:val="BodyText2"/>
        <w:tabs>
          <w:tab w:val="clear" w:pos="720"/>
          <w:tab w:val="clear" w:pos="1170"/>
          <w:tab w:val="left" w:pos="1440"/>
        </w:tabs>
        <w:ind w:left="1440" w:hanging="720"/>
        <w:rPr>
          <w:rFonts w:cs="Arial"/>
          <w:color w:val="000000"/>
        </w:rPr>
      </w:pPr>
    </w:p>
    <w:p w:rsidR="000624A1" w:rsidRPr="004E606E" w:rsidRDefault="00BB19B2" w:rsidP="00BB19B2">
      <w:pPr>
        <w:pStyle w:val="BodyText2"/>
        <w:tabs>
          <w:tab w:val="clear" w:pos="720"/>
          <w:tab w:val="clear" w:pos="1170"/>
          <w:tab w:val="left" w:pos="1440"/>
        </w:tabs>
        <w:ind w:left="1440" w:hanging="720"/>
        <w:rPr>
          <w:rFonts w:cs="Arial"/>
          <w:i/>
          <w:color w:val="000000"/>
        </w:rPr>
      </w:pPr>
      <w:r w:rsidRPr="004E606E">
        <w:rPr>
          <w:rFonts w:cs="Arial"/>
          <w:color w:val="000000"/>
        </w:rPr>
        <w:lastRenderedPageBreak/>
        <w:t>5</w:t>
      </w:r>
      <w:r w:rsidR="000624A1" w:rsidRPr="004E606E">
        <w:rPr>
          <w:rFonts w:cs="Arial"/>
          <w:color w:val="000000"/>
        </w:rPr>
        <w:t>.1.2</w:t>
      </w:r>
      <w:r w:rsidR="000624A1" w:rsidRPr="004E606E">
        <w:rPr>
          <w:rFonts w:cs="Arial"/>
          <w:color w:val="000000"/>
        </w:rPr>
        <w:tab/>
      </w:r>
      <w:r w:rsidR="000624A1" w:rsidRPr="004E606E">
        <w:rPr>
          <w:rFonts w:cs="Arial"/>
          <w:color w:val="000000"/>
          <w:u w:val="single"/>
        </w:rPr>
        <w:t>Payments; Accounting Periods.</w:t>
      </w:r>
      <w:r w:rsidR="000624A1" w:rsidRPr="004E606E">
        <w:rPr>
          <w:rFonts w:cs="Arial"/>
          <w:color w:val="000000"/>
        </w:rPr>
        <w:t xml:space="preserve"> Contractor </w:t>
      </w:r>
      <w:r w:rsidR="00E93D3C">
        <w:rPr>
          <w:rFonts w:cs="Arial"/>
          <w:color w:val="000000"/>
        </w:rPr>
        <w:t>will</w:t>
      </w:r>
      <w:r w:rsidR="000624A1" w:rsidRPr="004E606E">
        <w:rPr>
          <w:rFonts w:cs="Arial"/>
          <w:color w:val="000000"/>
        </w:rPr>
        <w:t xml:space="preserve"> pay University all amounts owing under this Agreement within</w:t>
      </w:r>
      <w:r w:rsidR="009E36A6">
        <w:rPr>
          <w:rFonts w:cs="Arial"/>
          <w:color w:val="000000"/>
        </w:rPr>
        <w:t xml:space="preserve"> </w:t>
      </w:r>
      <w:r w:rsidR="00236CE7">
        <w:rPr>
          <w:rFonts w:cs="Arial"/>
          <w:color w:val="000000"/>
        </w:rPr>
        <w:t xml:space="preserve">thirty (30) </w:t>
      </w:r>
      <w:r w:rsidR="000624A1" w:rsidRPr="004E606E">
        <w:rPr>
          <w:rFonts w:cs="Arial"/>
          <w:color w:val="000000"/>
        </w:rPr>
        <w:t xml:space="preserve">days after the last day of each Accounting Period during the Initial Term or any Extension Term of this Agreement. </w:t>
      </w:r>
      <w:r w:rsidR="000624A1" w:rsidRPr="004E606E">
        <w:rPr>
          <w:rFonts w:cs="Arial"/>
          <w:i/>
          <w:color w:val="000000"/>
        </w:rPr>
        <w:t>The term “</w:t>
      </w:r>
      <w:r w:rsidR="000624A1" w:rsidRPr="0089629E">
        <w:rPr>
          <w:rFonts w:cs="Arial"/>
          <w:b/>
          <w:i/>
          <w:color w:val="000000"/>
        </w:rPr>
        <w:t>Accounting Period</w:t>
      </w:r>
      <w:r w:rsidR="000624A1" w:rsidRPr="004E606E">
        <w:rPr>
          <w:rFonts w:cs="Arial"/>
          <w:i/>
          <w:color w:val="000000"/>
        </w:rPr>
        <w:t xml:space="preserve">,” as used in this Agreement, </w:t>
      </w:r>
      <w:r w:rsidR="00E93D3C">
        <w:rPr>
          <w:rFonts w:cs="Arial"/>
          <w:i/>
          <w:color w:val="000000"/>
        </w:rPr>
        <w:t>will</w:t>
      </w:r>
      <w:r w:rsidR="000624A1" w:rsidRPr="004E606E">
        <w:rPr>
          <w:rFonts w:cs="Arial"/>
          <w:i/>
          <w:color w:val="000000"/>
        </w:rPr>
        <w:t xml:space="preserve"> mean</w:t>
      </w:r>
      <w:r w:rsidR="00947575">
        <w:rPr>
          <w:rFonts w:cs="Arial"/>
          <w:i/>
          <w:color w:val="000000"/>
        </w:rPr>
        <w:t xml:space="preserve"> </w:t>
      </w:r>
      <w:r w:rsidR="000624A1" w:rsidRPr="004E606E">
        <w:rPr>
          <w:rFonts w:cs="Arial"/>
          <w:i/>
          <w:color w:val="000000"/>
        </w:rPr>
        <w:t xml:space="preserve">one (1) calendar month. </w:t>
      </w:r>
    </w:p>
    <w:p w:rsidR="000624A1" w:rsidRPr="00E52B75" w:rsidRDefault="000624A1" w:rsidP="00A434B0">
      <w:pPr>
        <w:pStyle w:val="BodyText2"/>
        <w:tabs>
          <w:tab w:val="clear" w:pos="360"/>
          <w:tab w:val="clear" w:pos="1170"/>
        </w:tabs>
        <w:ind w:left="1440" w:hanging="1440"/>
        <w:rPr>
          <w:rFonts w:cs="Arial"/>
          <w:color w:val="000000"/>
        </w:rPr>
      </w:pPr>
    </w:p>
    <w:p w:rsidR="000624A1" w:rsidRPr="00E52B75" w:rsidRDefault="00BB19B2" w:rsidP="007A5B92">
      <w:pPr>
        <w:pStyle w:val="BodyText2"/>
        <w:keepNext/>
        <w:keepLines/>
        <w:widowControl/>
        <w:tabs>
          <w:tab w:val="clear" w:pos="360"/>
          <w:tab w:val="clear" w:pos="1170"/>
        </w:tabs>
        <w:ind w:left="1440" w:hanging="1440"/>
        <w:rPr>
          <w:rFonts w:cs="Arial"/>
          <w:b/>
          <w:color w:val="000000"/>
        </w:rPr>
      </w:pPr>
      <w:r w:rsidRPr="00E52B75">
        <w:rPr>
          <w:rFonts w:cs="Arial"/>
          <w:b/>
          <w:color w:val="000000"/>
        </w:rPr>
        <w:t>5</w:t>
      </w:r>
      <w:r w:rsidR="000624A1" w:rsidRPr="00E52B75">
        <w:rPr>
          <w:rFonts w:cs="Arial"/>
          <w:b/>
          <w:color w:val="000000"/>
        </w:rPr>
        <w:t>.2</w:t>
      </w:r>
      <w:r w:rsidR="000624A1" w:rsidRPr="00E52B75">
        <w:rPr>
          <w:rFonts w:cs="Arial"/>
          <w:b/>
          <w:color w:val="000000"/>
        </w:rPr>
        <w:tab/>
      </w:r>
      <w:r w:rsidR="0089629E" w:rsidRPr="00E52B75">
        <w:rPr>
          <w:rFonts w:cs="Arial"/>
          <w:b/>
          <w:color w:val="000000"/>
          <w:highlight w:val="cyan"/>
        </w:rPr>
        <w:t>[</w:t>
      </w:r>
      <w:r w:rsidR="0089629E" w:rsidRPr="00006889">
        <w:rPr>
          <w:rFonts w:cs="Arial"/>
          <w:b/>
          <w:color w:val="000000"/>
          <w:highlight w:val="cyan"/>
          <w:u w:val="single"/>
        </w:rPr>
        <w:t>Option</w:t>
      </w:r>
      <w:r w:rsidR="0089629E" w:rsidRPr="00E52B75">
        <w:rPr>
          <w:rFonts w:cs="Arial"/>
          <w:b/>
          <w:color w:val="000000"/>
          <w:highlight w:val="cyan"/>
        </w:rPr>
        <w:t xml:space="preserve"> (</w:t>
      </w:r>
      <w:r w:rsidR="00386EE0">
        <w:rPr>
          <w:rFonts w:cs="Arial"/>
          <w:b/>
          <w:color w:val="000000"/>
          <w:highlight w:val="cyan"/>
        </w:rPr>
        <w:t>I</w:t>
      </w:r>
      <w:r w:rsidR="00654835" w:rsidRPr="00E52B75">
        <w:rPr>
          <w:rFonts w:cs="Arial"/>
          <w:b/>
          <w:color w:val="000000"/>
          <w:highlight w:val="cyan"/>
        </w:rPr>
        <w:t>nclude i</w:t>
      </w:r>
      <w:r w:rsidR="0089629E" w:rsidRPr="00E52B75">
        <w:rPr>
          <w:rFonts w:cs="Arial"/>
          <w:b/>
          <w:color w:val="000000"/>
          <w:highlight w:val="cyan"/>
        </w:rPr>
        <w:t xml:space="preserve">f </w:t>
      </w:r>
      <w:r w:rsidR="00654835" w:rsidRPr="00E52B75">
        <w:rPr>
          <w:rFonts w:cs="Arial"/>
          <w:b/>
          <w:color w:val="000000"/>
          <w:highlight w:val="cyan"/>
        </w:rPr>
        <w:t xml:space="preserve">Services include </w:t>
      </w:r>
      <w:r w:rsidR="0089629E" w:rsidRPr="00E52B75">
        <w:rPr>
          <w:rFonts w:cs="Arial"/>
          <w:b/>
          <w:color w:val="000000"/>
          <w:highlight w:val="cyan"/>
        </w:rPr>
        <w:t>Catering Plan</w:t>
      </w:r>
      <w:r w:rsidR="00386EE0">
        <w:rPr>
          <w:rFonts w:cs="Arial"/>
          <w:b/>
          <w:color w:val="000000"/>
          <w:highlight w:val="cyan"/>
        </w:rPr>
        <w:t>.</w:t>
      </w:r>
      <w:r w:rsidR="0089629E" w:rsidRPr="00E52B75">
        <w:rPr>
          <w:rFonts w:cs="Arial"/>
          <w:b/>
          <w:color w:val="000000"/>
          <w:highlight w:val="cyan"/>
        </w:rPr>
        <w:t>):</w:t>
      </w:r>
      <w:r w:rsidR="0089629E" w:rsidRPr="00E52B75">
        <w:rPr>
          <w:rFonts w:cs="Arial"/>
          <w:b/>
          <w:color w:val="000000"/>
        </w:rPr>
        <w:t xml:space="preserve"> </w:t>
      </w:r>
      <w:r w:rsidR="000624A1" w:rsidRPr="00E52B75">
        <w:rPr>
          <w:rFonts w:cs="Arial"/>
          <w:b/>
          <w:color w:val="000000"/>
        </w:rPr>
        <w:t xml:space="preserve">Catering Payments. </w:t>
      </w:r>
    </w:p>
    <w:p w:rsidR="000624A1" w:rsidRPr="00E52B75" w:rsidRDefault="000624A1" w:rsidP="007A5B92">
      <w:pPr>
        <w:pStyle w:val="BodyText2"/>
        <w:keepNext/>
        <w:keepLines/>
        <w:widowControl/>
        <w:tabs>
          <w:tab w:val="clear" w:pos="720"/>
          <w:tab w:val="clear" w:pos="1170"/>
          <w:tab w:val="left" w:pos="1440"/>
        </w:tabs>
        <w:ind w:left="1440" w:hanging="720"/>
        <w:rPr>
          <w:rFonts w:cs="Arial"/>
          <w:color w:val="000000"/>
        </w:rPr>
      </w:pPr>
    </w:p>
    <w:p w:rsidR="00E52B75" w:rsidRDefault="00F6287E" w:rsidP="00E52B75">
      <w:pPr>
        <w:ind w:left="720"/>
        <w:jc w:val="both"/>
        <w:rPr>
          <w:rFonts w:ascii="Arial" w:hAnsi="Arial" w:cs="Arial"/>
          <w:color w:val="000000"/>
        </w:rPr>
      </w:pPr>
      <w:r w:rsidRPr="00E52B75">
        <w:rPr>
          <w:rFonts w:ascii="Arial" w:hAnsi="Arial" w:cs="Arial"/>
          <w:color w:val="000000"/>
        </w:rPr>
        <w:t xml:space="preserve">Payments </w:t>
      </w:r>
      <w:r w:rsidR="00703418" w:rsidRPr="00E52B75">
        <w:rPr>
          <w:rFonts w:ascii="Arial" w:hAnsi="Arial" w:cs="Arial"/>
          <w:color w:val="000000"/>
        </w:rPr>
        <w:t xml:space="preserve">by University </w:t>
      </w:r>
      <w:r w:rsidRPr="00E52B75">
        <w:rPr>
          <w:rFonts w:ascii="Arial" w:hAnsi="Arial" w:cs="Arial"/>
          <w:color w:val="000000"/>
        </w:rPr>
        <w:t>will be made in accordance with Chapter 225</w:t>
      </w:r>
      <w:r w:rsidR="00083831">
        <w:rPr>
          <w:rFonts w:ascii="Arial" w:hAnsi="Arial" w:cs="Arial"/>
          <w:color w:val="000000"/>
        </w:rPr>
        <w:t>1</w:t>
      </w:r>
      <w:r w:rsidRPr="00E52B75">
        <w:rPr>
          <w:rFonts w:ascii="Arial" w:hAnsi="Arial" w:cs="Arial"/>
          <w:color w:val="000000"/>
        </w:rPr>
        <w:t xml:space="preserve">, </w:t>
      </w:r>
      <w:r w:rsidRPr="00E52B75">
        <w:rPr>
          <w:rFonts w:ascii="Arial" w:hAnsi="Arial" w:cs="Arial"/>
          <w:i/>
          <w:color w:val="000000"/>
        </w:rPr>
        <w:t>Texas</w:t>
      </w:r>
      <w:r w:rsidRPr="00E52B75">
        <w:rPr>
          <w:rFonts w:ascii="Arial" w:hAnsi="Arial" w:cs="Arial"/>
          <w:color w:val="000000"/>
        </w:rPr>
        <w:t xml:space="preserve"> </w:t>
      </w:r>
      <w:r w:rsidRPr="00E52B75">
        <w:rPr>
          <w:rFonts w:ascii="Arial" w:hAnsi="Arial" w:cs="Arial"/>
          <w:i/>
          <w:color w:val="000000"/>
        </w:rPr>
        <w:t>Government Code</w:t>
      </w:r>
      <w:r w:rsidRPr="00E52B75">
        <w:rPr>
          <w:rFonts w:ascii="Arial" w:hAnsi="Arial" w:cs="Arial"/>
          <w:color w:val="000000"/>
        </w:rPr>
        <w:t xml:space="preserve">. </w:t>
      </w:r>
      <w:r w:rsidR="000624A1" w:rsidRPr="00E52B75">
        <w:rPr>
          <w:rFonts w:ascii="Arial" w:hAnsi="Arial" w:cs="Arial"/>
          <w:color w:val="000000"/>
        </w:rPr>
        <w:t xml:space="preserve">Contractor </w:t>
      </w:r>
      <w:r w:rsidR="00E93D3C" w:rsidRPr="00E52B75">
        <w:rPr>
          <w:rFonts w:ascii="Arial" w:hAnsi="Arial" w:cs="Arial"/>
          <w:color w:val="000000"/>
        </w:rPr>
        <w:t>will</w:t>
      </w:r>
      <w:r w:rsidR="000624A1" w:rsidRPr="00E52B75">
        <w:rPr>
          <w:rFonts w:ascii="Arial" w:hAnsi="Arial" w:cs="Arial"/>
          <w:color w:val="000000"/>
        </w:rPr>
        <w:t xml:space="preserve"> invoice University for the Services provided under the Catering Plan within </w:t>
      </w:r>
      <w:r w:rsidR="0089629E" w:rsidRPr="00E52B75">
        <w:rPr>
          <w:rFonts w:ascii="Arial" w:hAnsi="Arial" w:cs="Arial"/>
          <w:color w:val="000000"/>
        </w:rPr>
        <w:t>_</w:t>
      </w:r>
      <w:r w:rsidR="00013EAF" w:rsidRPr="00E52B75">
        <w:rPr>
          <w:rFonts w:ascii="Arial" w:hAnsi="Arial" w:cs="Arial"/>
          <w:color w:val="000000"/>
        </w:rPr>
        <w:t>_______</w:t>
      </w:r>
      <w:r w:rsidR="0089629E" w:rsidRPr="00E52B75">
        <w:rPr>
          <w:rFonts w:ascii="Arial" w:hAnsi="Arial" w:cs="Arial"/>
          <w:color w:val="000000"/>
        </w:rPr>
        <w:t>__ (__)</w:t>
      </w:r>
      <w:r w:rsidR="00E744AB" w:rsidRPr="00E52B75">
        <w:rPr>
          <w:rFonts w:ascii="Arial" w:hAnsi="Arial" w:cs="Arial"/>
          <w:color w:val="000000"/>
        </w:rPr>
        <w:t xml:space="preserve"> </w:t>
      </w:r>
      <w:r w:rsidR="00E744AB" w:rsidRPr="00E52B75">
        <w:rPr>
          <w:rFonts w:ascii="Arial" w:hAnsi="Arial" w:cs="Arial"/>
          <w:b/>
          <w:color w:val="000000"/>
          <w:highlight w:val="cyan"/>
        </w:rPr>
        <w:t>[</w:t>
      </w:r>
      <w:r w:rsidR="00E744AB" w:rsidRPr="00E52B75">
        <w:rPr>
          <w:rFonts w:ascii="Arial" w:hAnsi="Arial" w:cs="Arial"/>
          <w:b/>
          <w:color w:val="000000"/>
          <w:highlight w:val="cyan"/>
          <w:u w:val="single"/>
        </w:rPr>
        <w:t>Option</w:t>
      </w:r>
      <w:r w:rsidR="00E744AB" w:rsidRPr="00690C20">
        <w:rPr>
          <w:rFonts w:ascii="Arial" w:hAnsi="Arial" w:cs="Arial"/>
          <w:b/>
          <w:color w:val="000000"/>
          <w:highlight w:val="cyan"/>
        </w:rPr>
        <w:t>:</w:t>
      </w:r>
      <w:r w:rsidR="00E744AB" w:rsidRPr="00E52B75">
        <w:rPr>
          <w:rFonts w:ascii="Arial" w:hAnsi="Arial" w:cs="Arial"/>
          <w:color w:val="000000"/>
        </w:rPr>
        <w:t xml:space="preserve"> </w:t>
      </w:r>
      <w:r w:rsidR="003B571F" w:rsidRPr="00E52B75">
        <w:rPr>
          <w:rFonts w:ascii="Arial" w:hAnsi="Arial" w:cs="Arial"/>
          <w:color w:val="000000"/>
        </w:rPr>
        <w:t>twenty</w:t>
      </w:r>
      <w:r w:rsidR="00E744AB" w:rsidRPr="00E52B75">
        <w:rPr>
          <w:rFonts w:ascii="Arial" w:hAnsi="Arial" w:cs="Arial"/>
          <w:color w:val="000000"/>
        </w:rPr>
        <w:t xml:space="preserve"> (</w:t>
      </w:r>
      <w:r w:rsidR="003B571F" w:rsidRPr="00E52B75">
        <w:rPr>
          <w:rFonts w:ascii="Arial" w:hAnsi="Arial" w:cs="Arial"/>
          <w:color w:val="000000"/>
        </w:rPr>
        <w:t>2</w:t>
      </w:r>
      <w:r w:rsidR="00E744AB" w:rsidRPr="00E52B75">
        <w:rPr>
          <w:rFonts w:ascii="Arial" w:hAnsi="Arial" w:cs="Arial"/>
          <w:color w:val="000000"/>
        </w:rPr>
        <w:t>0)</w:t>
      </w:r>
      <w:r w:rsidR="00E744AB" w:rsidRPr="00E52B75">
        <w:rPr>
          <w:rFonts w:ascii="Arial" w:hAnsi="Arial" w:cs="Arial"/>
          <w:b/>
          <w:color w:val="000000"/>
          <w:highlight w:val="cyan"/>
        </w:rPr>
        <w:t>]</w:t>
      </w:r>
      <w:r w:rsidR="00E744AB" w:rsidRPr="00E52B75">
        <w:rPr>
          <w:rFonts w:ascii="Arial" w:hAnsi="Arial" w:cs="Arial"/>
          <w:b/>
          <w:color w:val="000000"/>
        </w:rPr>
        <w:t xml:space="preserve"> </w:t>
      </w:r>
      <w:r w:rsidR="000624A1" w:rsidRPr="00E52B75">
        <w:rPr>
          <w:rFonts w:ascii="Arial" w:hAnsi="Arial" w:cs="Arial"/>
          <w:color w:val="000000"/>
        </w:rPr>
        <w:t>days after the Catered Event. University will, within</w:t>
      </w:r>
      <w:r w:rsidR="00D1523F" w:rsidRPr="00E52B75">
        <w:rPr>
          <w:rFonts w:ascii="Arial" w:hAnsi="Arial" w:cs="Arial"/>
          <w:color w:val="000000"/>
        </w:rPr>
        <w:t xml:space="preserve"> twenty</w:t>
      </w:r>
      <w:r w:rsidR="00D977E3" w:rsidRPr="00E52B75">
        <w:rPr>
          <w:rFonts w:ascii="Arial" w:hAnsi="Arial" w:cs="Arial"/>
          <w:color w:val="000000"/>
        </w:rPr>
        <w:noBreakHyphen/>
      </w:r>
      <w:r w:rsidR="00D1523F" w:rsidRPr="00E52B75">
        <w:rPr>
          <w:rFonts w:ascii="Arial" w:hAnsi="Arial" w:cs="Arial"/>
          <w:color w:val="000000"/>
        </w:rPr>
        <w:t>one</w:t>
      </w:r>
      <w:r w:rsidR="0089629E" w:rsidRPr="00E52B75">
        <w:rPr>
          <w:rFonts w:ascii="Arial" w:hAnsi="Arial" w:cs="Arial"/>
          <w:color w:val="000000"/>
        </w:rPr>
        <w:t xml:space="preserve"> (</w:t>
      </w:r>
      <w:r w:rsidR="00D1523F" w:rsidRPr="00E52B75">
        <w:rPr>
          <w:rFonts w:ascii="Arial" w:hAnsi="Arial" w:cs="Arial"/>
          <w:color w:val="000000"/>
        </w:rPr>
        <w:t>21</w:t>
      </w:r>
      <w:r w:rsidR="0089629E" w:rsidRPr="00E52B75">
        <w:rPr>
          <w:rFonts w:ascii="Arial" w:hAnsi="Arial" w:cs="Arial"/>
          <w:color w:val="000000"/>
        </w:rPr>
        <w:t>)</w:t>
      </w:r>
      <w:r w:rsidR="00E744AB" w:rsidRPr="00E52B75">
        <w:rPr>
          <w:rFonts w:ascii="Arial" w:hAnsi="Arial" w:cs="Arial"/>
          <w:color w:val="000000"/>
        </w:rPr>
        <w:t xml:space="preserve"> </w:t>
      </w:r>
      <w:r w:rsidR="000624A1" w:rsidRPr="00E52B75">
        <w:rPr>
          <w:rFonts w:ascii="Arial" w:hAnsi="Arial" w:cs="Arial"/>
          <w:color w:val="000000"/>
        </w:rPr>
        <w:t xml:space="preserve">days from the date it receives </w:t>
      </w:r>
      <w:r w:rsidR="003E74B7" w:rsidRPr="00E52B75">
        <w:rPr>
          <w:rFonts w:ascii="Arial" w:hAnsi="Arial" w:cs="Arial"/>
          <w:color w:val="000000"/>
        </w:rPr>
        <w:t>the</w:t>
      </w:r>
      <w:r w:rsidR="000624A1" w:rsidRPr="00E52B75">
        <w:rPr>
          <w:rFonts w:ascii="Arial" w:hAnsi="Arial" w:cs="Arial"/>
          <w:color w:val="000000"/>
        </w:rPr>
        <w:t xml:space="preserve"> invoice and applicable supporting documentation for payment, approve or disapprove the amount reflected in </w:t>
      </w:r>
      <w:r w:rsidR="003E74B7" w:rsidRPr="00E52B75">
        <w:rPr>
          <w:rFonts w:ascii="Arial" w:hAnsi="Arial" w:cs="Arial"/>
          <w:color w:val="000000"/>
        </w:rPr>
        <w:t>the</w:t>
      </w:r>
      <w:r w:rsidR="000624A1" w:rsidRPr="00E52B75">
        <w:rPr>
          <w:rFonts w:ascii="Arial" w:hAnsi="Arial" w:cs="Arial"/>
          <w:color w:val="000000"/>
        </w:rPr>
        <w:t xml:space="preserve"> invoice and if University approves </w:t>
      </w:r>
      <w:r w:rsidR="003E74B7" w:rsidRPr="00E52B75">
        <w:rPr>
          <w:rFonts w:ascii="Arial" w:hAnsi="Arial" w:cs="Arial"/>
          <w:color w:val="000000"/>
        </w:rPr>
        <w:t>the</w:t>
      </w:r>
      <w:r w:rsidR="000624A1" w:rsidRPr="00E52B75">
        <w:rPr>
          <w:rFonts w:ascii="Arial" w:hAnsi="Arial" w:cs="Arial"/>
          <w:color w:val="000000"/>
        </w:rPr>
        <w:t xml:space="preserve"> amount or any portion of </w:t>
      </w:r>
      <w:r w:rsidR="003E74B7" w:rsidRPr="00E52B75">
        <w:rPr>
          <w:rFonts w:ascii="Arial" w:hAnsi="Arial" w:cs="Arial"/>
          <w:color w:val="000000"/>
        </w:rPr>
        <w:t>the</w:t>
      </w:r>
      <w:r w:rsidR="000624A1" w:rsidRPr="00E52B75">
        <w:rPr>
          <w:rFonts w:ascii="Arial" w:hAnsi="Arial" w:cs="Arial"/>
          <w:color w:val="000000"/>
        </w:rPr>
        <w:t xml:space="preserve"> amount, University </w:t>
      </w:r>
      <w:r w:rsidR="00E93D3C" w:rsidRPr="00E52B75">
        <w:rPr>
          <w:rFonts w:ascii="Arial" w:hAnsi="Arial" w:cs="Arial"/>
          <w:color w:val="000000"/>
        </w:rPr>
        <w:t>will</w:t>
      </w:r>
      <w:r w:rsidR="000624A1" w:rsidRPr="00E52B75">
        <w:rPr>
          <w:rFonts w:ascii="Arial" w:hAnsi="Arial" w:cs="Arial"/>
          <w:color w:val="000000"/>
        </w:rPr>
        <w:t xml:space="preserve"> pay to Contractor within </w:t>
      </w:r>
      <w:r w:rsidR="00E744AB" w:rsidRPr="00E52B75">
        <w:rPr>
          <w:rFonts w:ascii="Arial" w:hAnsi="Arial" w:cs="Arial"/>
          <w:color w:val="000000"/>
        </w:rPr>
        <w:t>thirty (30)</w:t>
      </w:r>
      <w:r w:rsidR="00E744AB" w:rsidRPr="00E52B75">
        <w:rPr>
          <w:rFonts w:ascii="Arial" w:hAnsi="Arial" w:cs="Arial"/>
          <w:b/>
          <w:color w:val="000000"/>
        </w:rPr>
        <w:t xml:space="preserve"> </w:t>
      </w:r>
      <w:r w:rsidR="000624A1" w:rsidRPr="00E52B75">
        <w:rPr>
          <w:rFonts w:ascii="Arial" w:hAnsi="Arial" w:cs="Arial"/>
          <w:color w:val="000000"/>
        </w:rPr>
        <w:t xml:space="preserve">days after </w:t>
      </w:r>
      <w:r w:rsidR="006E6B2B" w:rsidRPr="00E52B75">
        <w:rPr>
          <w:rFonts w:ascii="Arial" w:hAnsi="Arial" w:cs="Arial"/>
          <w:color w:val="000000"/>
        </w:rPr>
        <w:t xml:space="preserve">the later of </w:t>
      </w:r>
      <w:r w:rsidR="000624A1" w:rsidRPr="00E52B75">
        <w:rPr>
          <w:rFonts w:ascii="Arial" w:hAnsi="Arial" w:cs="Arial"/>
          <w:color w:val="000000"/>
        </w:rPr>
        <w:t>receipt of the invoice</w:t>
      </w:r>
      <w:r w:rsidR="006E6B2B" w:rsidRPr="00E52B75">
        <w:rPr>
          <w:rFonts w:ascii="Arial" w:hAnsi="Arial" w:cs="Arial"/>
          <w:color w:val="000000"/>
        </w:rPr>
        <w:t xml:space="preserve"> or complete performance of the Services</w:t>
      </w:r>
      <w:r w:rsidR="000624A1" w:rsidRPr="00E52B75">
        <w:rPr>
          <w:rFonts w:ascii="Arial" w:hAnsi="Arial" w:cs="Arial"/>
          <w:color w:val="000000"/>
        </w:rPr>
        <w:t xml:space="preserve">, the amount so approved, provided Contractor is not in breach of or in default under this Agreement. If University disapproves any amount requested by Contractor, University </w:t>
      </w:r>
      <w:r w:rsidR="00E93D3C" w:rsidRPr="00E52B75">
        <w:rPr>
          <w:rFonts w:ascii="Arial" w:hAnsi="Arial" w:cs="Arial"/>
          <w:color w:val="000000"/>
        </w:rPr>
        <w:t>will</w:t>
      </w:r>
      <w:r w:rsidR="000624A1" w:rsidRPr="00E52B75">
        <w:rPr>
          <w:rFonts w:ascii="Arial" w:hAnsi="Arial" w:cs="Arial"/>
          <w:color w:val="000000"/>
        </w:rPr>
        <w:t xml:space="preserve"> give Contractor specific reasons f</w:t>
      </w:r>
      <w:r w:rsidR="00BA715D" w:rsidRPr="00E52B75">
        <w:rPr>
          <w:rFonts w:ascii="Arial" w:hAnsi="Arial" w:cs="Arial"/>
          <w:color w:val="000000"/>
        </w:rPr>
        <w:t>or its disapproval in writing.</w:t>
      </w:r>
      <w:r w:rsidR="00E52B75" w:rsidRPr="00E52B75">
        <w:rPr>
          <w:rFonts w:ascii="Arial" w:hAnsi="Arial" w:cs="Arial"/>
          <w:color w:val="000000"/>
        </w:rPr>
        <w:t xml:space="preserve"> </w:t>
      </w:r>
    </w:p>
    <w:p w:rsidR="00E52B75" w:rsidRDefault="00E52B75" w:rsidP="00E52B75">
      <w:pPr>
        <w:ind w:left="720"/>
        <w:jc w:val="both"/>
        <w:rPr>
          <w:rFonts w:ascii="Arial" w:hAnsi="Arial" w:cs="Arial"/>
          <w:color w:val="000000"/>
        </w:rPr>
      </w:pPr>
    </w:p>
    <w:p w:rsidR="00EF3173" w:rsidRPr="00EF3173" w:rsidRDefault="00E52B75" w:rsidP="00E52B75">
      <w:pPr>
        <w:ind w:left="720"/>
        <w:jc w:val="both"/>
        <w:rPr>
          <w:rFonts w:ascii="Arial" w:hAnsi="Arial" w:cs="Arial"/>
        </w:rPr>
      </w:pPr>
      <w:r w:rsidRPr="00E52B75">
        <w:rPr>
          <w:rFonts w:ascii="Arial" w:hAnsi="Arial" w:cs="Arial"/>
        </w:rPr>
        <w:t xml:space="preserve">University, an agency of the State of Texas, is exempt from Texas Sales &amp; Use Tax on the </w:t>
      </w:r>
      <w:r w:rsidRPr="00EF3173">
        <w:rPr>
          <w:rFonts w:ascii="Arial" w:hAnsi="Arial" w:cs="Arial"/>
        </w:rPr>
        <w:t xml:space="preserve">Services in accordance with Section 151.309, </w:t>
      </w:r>
      <w:r w:rsidRPr="00EF3173">
        <w:rPr>
          <w:rFonts w:ascii="Arial" w:hAnsi="Arial" w:cs="Arial"/>
          <w:i/>
          <w:iCs/>
        </w:rPr>
        <w:t xml:space="preserve">Texas Tax Code, </w:t>
      </w:r>
      <w:r w:rsidRPr="00EF3173">
        <w:rPr>
          <w:rFonts w:ascii="Arial" w:hAnsi="Arial" w:cs="Arial"/>
        </w:rPr>
        <w:t xml:space="preserve">and Title 34 </w:t>
      </w:r>
      <w:r w:rsidRPr="00EF3173">
        <w:rPr>
          <w:rFonts w:ascii="Arial" w:hAnsi="Arial" w:cs="Arial"/>
          <w:spacing w:val="-3"/>
        </w:rPr>
        <w:t>TAC</w:t>
      </w:r>
      <w:r w:rsidRPr="00EF3173">
        <w:rPr>
          <w:rFonts w:ascii="Arial" w:hAnsi="Arial" w:cs="Arial"/>
        </w:rPr>
        <w:t xml:space="preserve"> Section 3.322.</w:t>
      </w:r>
    </w:p>
    <w:p w:rsidR="00EF3173" w:rsidRPr="00EF3173" w:rsidRDefault="00EF3173" w:rsidP="00E52B75">
      <w:pPr>
        <w:ind w:left="720"/>
        <w:jc w:val="both"/>
        <w:rPr>
          <w:rFonts w:ascii="Arial" w:hAnsi="Arial" w:cs="Arial"/>
        </w:rPr>
      </w:pPr>
    </w:p>
    <w:p w:rsidR="000624A1" w:rsidRPr="00EF3173" w:rsidRDefault="00EF3173" w:rsidP="00E52B75">
      <w:pPr>
        <w:ind w:left="720"/>
        <w:jc w:val="both"/>
        <w:rPr>
          <w:rFonts w:ascii="Arial" w:hAnsi="Arial" w:cs="Arial"/>
          <w:b/>
          <w:color w:val="000000"/>
        </w:rPr>
      </w:pPr>
      <w:r w:rsidRPr="004916AA">
        <w:rPr>
          <w:rFonts w:ascii="Arial" w:hAnsi="Arial" w:cs="Arial"/>
          <w:color w:val="000000"/>
        </w:rPr>
        <w:t xml:space="preserve">Section 51.012, </w:t>
      </w:r>
      <w:r w:rsidRPr="004916AA">
        <w:rPr>
          <w:rFonts w:ascii="Arial" w:hAnsi="Arial" w:cs="Arial"/>
          <w:i/>
          <w:color w:val="000000"/>
        </w:rPr>
        <w:t>Texas Education Code</w:t>
      </w:r>
      <w:r w:rsidRPr="004916AA">
        <w:rPr>
          <w:rFonts w:ascii="Arial" w:hAnsi="Arial" w:cs="Arial"/>
          <w:color w:val="000000"/>
        </w:rPr>
        <w:t xml:space="preserve">, authorizes University to make any payment through electronic funds transfer methods. Contractor agrees to receive payments from University through electronic funds transfer methods, including the automated clearing house system (also known as ACH). Prior to the first payment under this Agreement, University will confirm Contractor’s banking information. Any changes to Contractor’s banking information must be communicated to University in writing at least thirty (30) days in advance of the effective date of the change in accordance with </w:t>
      </w:r>
      <w:r w:rsidRPr="004916AA">
        <w:rPr>
          <w:rFonts w:ascii="Arial" w:hAnsi="Arial" w:cs="Arial"/>
          <w:b/>
          <w:color w:val="000000"/>
        </w:rPr>
        <w:t xml:space="preserve">Section </w:t>
      </w:r>
      <w:r w:rsidR="00127496" w:rsidRPr="004916AA">
        <w:rPr>
          <w:rFonts w:ascii="Arial" w:hAnsi="Arial" w:cs="Arial"/>
          <w:b/>
          <w:color w:val="000000"/>
        </w:rPr>
        <w:t>9.15</w:t>
      </w:r>
      <w:r w:rsidRPr="004916AA">
        <w:rPr>
          <w:rFonts w:ascii="Arial" w:hAnsi="Arial" w:cs="Arial"/>
          <w:color w:val="000000"/>
        </w:rPr>
        <w:t>.</w:t>
      </w:r>
      <w:r w:rsidR="0089629E" w:rsidRPr="00EF3173">
        <w:rPr>
          <w:rFonts w:ascii="Arial" w:hAnsi="Arial" w:cs="Arial"/>
          <w:b/>
          <w:color w:val="000000"/>
          <w:highlight w:val="cyan"/>
        </w:rPr>
        <w:t>]</w:t>
      </w:r>
    </w:p>
    <w:p w:rsidR="000624A1" w:rsidRPr="00EF3173" w:rsidRDefault="000624A1" w:rsidP="000624A1">
      <w:pPr>
        <w:pStyle w:val="BodyText2"/>
        <w:rPr>
          <w:rFonts w:cs="Arial"/>
          <w:b/>
          <w:color w:val="000000"/>
        </w:rPr>
      </w:pPr>
    </w:p>
    <w:p w:rsidR="000624A1" w:rsidRPr="004E606E" w:rsidRDefault="00BB19B2" w:rsidP="008729A2">
      <w:pPr>
        <w:pStyle w:val="BodyText2"/>
        <w:rPr>
          <w:rFonts w:cs="Arial"/>
          <w:b/>
          <w:color w:val="000000"/>
        </w:rPr>
      </w:pPr>
      <w:r w:rsidRPr="004E606E">
        <w:rPr>
          <w:rFonts w:cs="Arial"/>
          <w:b/>
          <w:color w:val="000000"/>
        </w:rPr>
        <w:t>5</w:t>
      </w:r>
      <w:r w:rsidR="000624A1" w:rsidRPr="004E606E">
        <w:rPr>
          <w:rFonts w:cs="Arial"/>
          <w:b/>
          <w:color w:val="000000"/>
        </w:rPr>
        <w:t>.3</w:t>
      </w:r>
      <w:r w:rsidR="000624A1" w:rsidRPr="004E606E">
        <w:rPr>
          <w:rFonts w:cs="Arial"/>
          <w:b/>
          <w:color w:val="000000"/>
        </w:rPr>
        <w:tab/>
      </w:r>
      <w:r w:rsidR="00A434B0" w:rsidRPr="004E606E">
        <w:rPr>
          <w:rFonts w:cs="Arial"/>
          <w:b/>
          <w:color w:val="000000"/>
        </w:rPr>
        <w:tab/>
      </w:r>
      <w:r w:rsidR="000624A1" w:rsidRPr="004E606E">
        <w:rPr>
          <w:rFonts w:cs="Arial"/>
          <w:b/>
          <w:color w:val="000000"/>
        </w:rPr>
        <w:t>Collection</w:t>
      </w:r>
      <w:r w:rsidR="00E810B6" w:rsidRPr="004E606E">
        <w:rPr>
          <w:rFonts w:cs="Arial"/>
          <w:b/>
          <w:color w:val="000000"/>
        </w:rPr>
        <w:t xml:space="preserve"> and Recording</w:t>
      </w:r>
      <w:r w:rsidR="000624A1" w:rsidRPr="004E606E">
        <w:rPr>
          <w:rFonts w:cs="Arial"/>
          <w:b/>
          <w:color w:val="000000"/>
        </w:rPr>
        <w:t xml:space="preserve"> of Revenue.</w:t>
      </w:r>
    </w:p>
    <w:p w:rsidR="000624A1" w:rsidRPr="004E606E" w:rsidRDefault="000624A1" w:rsidP="000624A1">
      <w:pPr>
        <w:pStyle w:val="Heading2"/>
        <w:jc w:val="left"/>
        <w:rPr>
          <w:rFonts w:ascii="Arial" w:hAnsi="Arial" w:cs="Arial"/>
          <w:color w:val="000000"/>
          <w:sz w:val="20"/>
        </w:rPr>
      </w:pPr>
    </w:p>
    <w:p w:rsidR="00E810B6" w:rsidRPr="004E606E" w:rsidRDefault="00BB19B2" w:rsidP="005F0422">
      <w:pPr>
        <w:pStyle w:val="BodyText2"/>
        <w:tabs>
          <w:tab w:val="clear" w:pos="360"/>
          <w:tab w:val="clear" w:pos="720"/>
          <w:tab w:val="clear" w:pos="1170"/>
        </w:tabs>
        <w:ind w:left="1440" w:hanging="720"/>
        <w:rPr>
          <w:rFonts w:cs="Arial"/>
          <w:color w:val="000000"/>
        </w:rPr>
      </w:pPr>
      <w:r w:rsidRPr="004E606E">
        <w:rPr>
          <w:rFonts w:cs="Arial"/>
          <w:color w:val="000000"/>
        </w:rPr>
        <w:t>5</w:t>
      </w:r>
      <w:r w:rsidR="000624A1" w:rsidRPr="004E606E">
        <w:rPr>
          <w:rFonts w:cs="Arial"/>
          <w:color w:val="000000"/>
        </w:rPr>
        <w:t>.</w:t>
      </w:r>
      <w:r w:rsidR="004956E2" w:rsidRPr="004E606E">
        <w:rPr>
          <w:rFonts w:cs="Arial"/>
          <w:color w:val="000000"/>
        </w:rPr>
        <w:t>3</w:t>
      </w:r>
      <w:r w:rsidR="000624A1" w:rsidRPr="004E606E">
        <w:rPr>
          <w:rFonts w:cs="Arial"/>
          <w:color w:val="000000"/>
        </w:rPr>
        <w:t>.1</w:t>
      </w:r>
      <w:r w:rsidR="000624A1" w:rsidRPr="004E606E">
        <w:rPr>
          <w:rFonts w:cs="Arial"/>
          <w:color w:val="000000"/>
        </w:rPr>
        <w:tab/>
      </w:r>
      <w:r w:rsidR="00E810B6" w:rsidRPr="004E606E">
        <w:rPr>
          <w:rFonts w:cs="Arial"/>
          <w:color w:val="000000"/>
          <w:u w:val="single"/>
        </w:rPr>
        <w:t>Revenue Collection Procedures.</w:t>
      </w:r>
      <w:r w:rsidR="00E769E5">
        <w:rPr>
          <w:rFonts w:cs="Arial"/>
          <w:color w:val="000000"/>
        </w:rPr>
        <w:t xml:space="preserve"> </w:t>
      </w:r>
      <w:r w:rsidR="00E810B6" w:rsidRPr="004E606E">
        <w:rPr>
          <w:rFonts w:cs="Arial"/>
          <w:color w:val="000000"/>
        </w:rPr>
        <w:t xml:space="preserve">All revenue will be collected as more particularly provided in </w:t>
      </w:r>
      <w:r w:rsidR="007469FB">
        <w:rPr>
          <w:rFonts w:cs="Arial"/>
          <w:b/>
          <w:bCs/>
          <w:color w:val="000000"/>
        </w:rPr>
        <w:t xml:space="preserve">Schedule 13 </w:t>
      </w:r>
      <w:r w:rsidR="00E810B6" w:rsidRPr="004E606E">
        <w:rPr>
          <w:rFonts w:cs="Arial"/>
          <w:color w:val="000000"/>
        </w:rPr>
        <w:t>attached and incorporated for all purposes.</w:t>
      </w:r>
    </w:p>
    <w:p w:rsidR="00E810B6" w:rsidRPr="004E606E" w:rsidRDefault="00E810B6" w:rsidP="005F0422">
      <w:pPr>
        <w:pStyle w:val="BodyText2"/>
        <w:tabs>
          <w:tab w:val="clear" w:pos="360"/>
          <w:tab w:val="clear" w:pos="720"/>
          <w:tab w:val="clear" w:pos="1170"/>
        </w:tabs>
        <w:ind w:left="1440" w:hanging="720"/>
        <w:rPr>
          <w:rFonts w:cs="Arial"/>
          <w:color w:val="000000"/>
        </w:rPr>
      </w:pPr>
    </w:p>
    <w:p w:rsidR="000624A1" w:rsidRPr="004E606E" w:rsidRDefault="00E810B6" w:rsidP="005F0422">
      <w:pPr>
        <w:pStyle w:val="BodyText2"/>
        <w:keepNext/>
        <w:keepLines/>
        <w:widowControl/>
        <w:tabs>
          <w:tab w:val="clear" w:pos="360"/>
          <w:tab w:val="clear" w:pos="720"/>
          <w:tab w:val="clear" w:pos="1170"/>
        </w:tabs>
        <w:ind w:left="1440" w:hanging="720"/>
        <w:rPr>
          <w:rFonts w:cs="Arial"/>
          <w:color w:val="000000"/>
        </w:rPr>
      </w:pPr>
      <w:r w:rsidRPr="004E606E">
        <w:rPr>
          <w:rFonts w:cs="Arial"/>
          <w:color w:val="000000"/>
        </w:rPr>
        <w:t>5.3.2</w:t>
      </w:r>
      <w:r w:rsidRPr="004E606E">
        <w:rPr>
          <w:rFonts w:cs="Arial"/>
          <w:color w:val="000000"/>
        </w:rPr>
        <w:tab/>
      </w:r>
      <w:r w:rsidR="000624A1" w:rsidRPr="004E606E">
        <w:rPr>
          <w:rFonts w:cs="Arial"/>
          <w:color w:val="000000"/>
          <w:u w:val="single"/>
        </w:rPr>
        <w:t>Recording Receipts.</w:t>
      </w:r>
      <w:r w:rsidR="000624A1" w:rsidRPr="004E606E">
        <w:rPr>
          <w:rFonts w:cs="Arial"/>
          <w:color w:val="000000"/>
        </w:rPr>
        <w:t xml:space="preserve"> All </w:t>
      </w:r>
      <w:r w:rsidR="00AB07AC">
        <w:rPr>
          <w:rFonts w:cs="Arial"/>
          <w:color w:val="000000"/>
        </w:rPr>
        <w:t>revenue received as a result</w:t>
      </w:r>
      <w:r w:rsidR="000624A1" w:rsidRPr="004E606E">
        <w:rPr>
          <w:rFonts w:cs="Arial"/>
          <w:color w:val="000000"/>
        </w:rPr>
        <w:t xml:space="preserve"> of this Agreement </w:t>
      </w:r>
      <w:r w:rsidR="00E93D3C">
        <w:rPr>
          <w:rFonts w:cs="Arial"/>
          <w:color w:val="000000"/>
        </w:rPr>
        <w:t>will</w:t>
      </w:r>
      <w:r w:rsidR="000624A1" w:rsidRPr="004E606E">
        <w:rPr>
          <w:rFonts w:cs="Arial"/>
          <w:color w:val="000000"/>
        </w:rPr>
        <w:t xml:space="preserve"> be recorded in Contractor's general ledger. Contractor </w:t>
      </w:r>
      <w:r w:rsidR="00E93D3C">
        <w:rPr>
          <w:rFonts w:cs="Arial"/>
          <w:color w:val="000000"/>
        </w:rPr>
        <w:t>will</w:t>
      </w:r>
      <w:r w:rsidR="000624A1" w:rsidRPr="004E606E">
        <w:rPr>
          <w:rFonts w:cs="Arial"/>
          <w:color w:val="000000"/>
        </w:rPr>
        <w:t xml:space="preserve"> process all cash sales through cash registers, maintain cash register tapes and sales records locally, and make </w:t>
      </w:r>
      <w:r w:rsidR="003E74B7">
        <w:rPr>
          <w:rFonts w:cs="Arial"/>
          <w:color w:val="000000"/>
        </w:rPr>
        <w:t>the</w:t>
      </w:r>
      <w:r w:rsidR="000624A1" w:rsidRPr="004E606E">
        <w:rPr>
          <w:rFonts w:cs="Arial"/>
          <w:color w:val="000000"/>
        </w:rPr>
        <w:t xml:space="preserve"> tapes and records accessible to University </w:t>
      </w:r>
      <w:r w:rsidR="00AB07AC">
        <w:rPr>
          <w:rFonts w:cs="Arial"/>
          <w:color w:val="000000"/>
        </w:rPr>
        <w:t>within five (5) days after University’s written</w:t>
      </w:r>
      <w:r w:rsidR="000624A1" w:rsidRPr="004E606E">
        <w:rPr>
          <w:rFonts w:cs="Arial"/>
          <w:color w:val="000000"/>
        </w:rPr>
        <w:t xml:space="preserve"> request. </w:t>
      </w:r>
    </w:p>
    <w:p w:rsidR="000624A1" w:rsidRPr="004E606E" w:rsidRDefault="000624A1" w:rsidP="005F0422">
      <w:pPr>
        <w:pStyle w:val="BodyText2"/>
        <w:tabs>
          <w:tab w:val="clear" w:pos="360"/>
          <w:tab w:val="clear" w:pos="720"/>
          <w:tab w:val="clear" w:pos="1170"/>
        </w:tabs>
        <w:ind w:left="1440" w:hanging="720"/>
        <w:rPr>
          <w:rFonts w:cs="Arial"/>
          <w:color w:val="000000"/>
        </w:rPr>
      </w:pPr>
    </w:p>
    <w:p w:rsidR="000624A1" w:rsidRPr="00EF3173" w:rsidRDefault="00BB19B2" w:rsidP="005F0422">
      <w:pPr>
        <w:pStyle w:val="BodyText2"/>
        <w:tabs>
          <w:tab w:val="clear" w:pos="360"/>
          <w:tab w:val="clear" w:pos="720"/>
          <w:tab w:val="clear" w:pos="1170"/>
        </w:tabs>
        <w:ind w:left="1440" w:hanging="720"/>
        <w:rPr>
          <w:rFonts w:cs="Arial"/>
          <w:b/>
          <w:color w:val="000000"/>
        </w:rPr>
      </w:pPr>
      <w:r w:rsidRPr="004E606E">
        <w:rPr>
          <w:rFonts w:cs="Arial"/>
          <w:color w:val="000000"/>
        </w:rPr>
        <w:t>5</w:t>
      </w:r>
      <w:r w:rsidR="000624A1" w:rsidRPr="004E606E">
        <w:rPr>
          <w:rFonts w:cs="Arial"/>
          <w:color w:val="000000"/>
        </w:rPr>
        <w:t>.</w:t>
      </w:r>
      <w:r w:rsidR="004956E2" w:rsidRPr="004E606E">
        <w:rPr>
          <w:rFonts w:cs="Arial"/>
          <w:color w:val="000000"/>
        </w:rPr>
        <w:t>3</w:t>
      </w:r>
      <w:r w:rsidR="000624A1" w:rsidRPr="004E606E">
        <w:rPr>
          <w:rFonts w:cs="Arial"/>
          <w:color w:val="000000"/>
        </w:rPr>
        <w:t>.</w:t>
      </w:r>
      <w:r w:rsidR="00C80584">
        <w:rPr>
          <w:rFonts w:cs="Arial"/>
          <w:color w:val="000000"/>
        </w:rPr>
        <w:t>3</w:t>
      </w:r>
      <w:r w:rsidR="00C80584">
        <w:rPr>
          <w:rFonts w:cs="Arial"/>
          <w:color w:val="000000"/>
        </w:rPr>
        <w:tab/>
      </w:r>
      <w:r w:rsidR="008C3E62" w:rsidRPr="008C3E62">
        <w:rPr>
          <w:rFonts w:cs="Arial"/>
          <w:b/>
          <w:color w:val="000000"/>
          <w:highlight w:val="cyan"/>
        </w:rPr>
        <w:t>[</w:t>
      </w:r>
      <w:r w:rsidR="008C3E62" w:rsidRPr="00006889">
        <w:rPr>
          <w:rFonts w:cs="Arial"/>
          <w:b/>
          <w:color w:val="000000"/>
          <w:highlight w:val="cyan"/>
          <w:u w:val="single"/>
        </w:rPr>
        <w:t>Option</w:t>
      </w:r>
      <w:r w:rsidR="00A61B5E">
        <w:rPr>
          <w:rFonts w:cs="Arial"/>
          <w:b/>
          <w:color w:val="000000"/>
          <w:highlight w:val="cyan"/>
        </w:rPr>
        <w:t xml:space="preserve"> (</w:t>
      </w:r>
      <w:r w:rsidR="00386EE0">
        <w:rPr>
          <w:rFonts w:cs="Arial"/>
          <w:b/>
          <w:color w:val="000000"/>
          <w:highlight w:val="cyan"/>
        </w:rPr>
        <w:t>I</w:t>
      </w:r>
      <w:r w:rsidR="00A61B5E">
        <w:rPr>
          <w:rFonts w:cs="Arial"/>
          <w:b/>
          <w:color w:val="000000"/>
          <w:highlight w:val="cyan"/>
        </w:rPr>
        <w:t xml:space="preserve">nclude </w:t>
      </w:r>
      <w:r w:rsidR="00A61B5E" w:rsidRPr="004916AA">
        <w:rPr>
          <w:rFonts w:cs="Arial"/>
          <w:b/>
          <w:color w:val="000000"/>
          <w:highlight w:val="cyan"/>
        </w:rPr>
        <w:t>i</w:t>
      </w:r>
      <w:r w:rsidR="00A472AF" w:rsidRPr="004916AA">
        <w:rPr>
          <w:rFonts w:cs="Arial"/>
          <w:b/>
          <w:color w:val="000000"/>
          <w:highlight w:val="cyan"/>
        </w:rPr>
        <w:t>f</w:t>
      </w:r>
      <w:r w:rsidR="00A61B5E">
        <w:rPr>
          <w:rFonts w:cs="Arial"/>
          <w:b/>
          <w:color w:val="000000"/>
          <w:highlight w:val="cyan"/>
        </w:rPr>
        <w:t xml:space="preserve"> University operates a Card System</w:t>
      </w:r>
      <w:r w:rsidR="00386EE0">
        <w:rPr>
          <w:rFonts w:cs="Arial"/>
          <w:b/>
          <w:color w:val="000000"/>
          <w:highlight w:val="cyan"/>
        </w:rPr>
        <w:t>.</w:t>
      </w:r>
      <w:r w:rsidR="00A61B5E">
        <w:rPr>
          <w:rFonts w:cs="Arial"/>
          <w:b/>
          <w:color w:val="000000"/>
          <w:highlight w:val="cyan"/>
        </w:rPr>
        <w:t>)</w:t>
      </w:r>
      <w:r w:rsidR="008C3E62" w:rsidRPr="008C3E62">
        <w:rPr>
          <w:rFonts w:cs="Arial"/>
          <w:b/>
          <w:color w:val="000000"/>
          <w:highlight w:val="cyan"/>
        </w:rPr>
        <w:t>:</w:t>
      </w:r>
      <w:r w:rsidR="008C3E62">
        <w:rPr>
          <w:rFonts w:cs="Arial"/>
          <w:color w:val="000000"/>
        </w:rPr>
        <w:t xml:space="preserve"> </w:t>
      </w:r>
      <w:r w:rsidR="000624A1" w:rsidRPr="004E606E">
        <w:rPr>
          <w:rFonts w:cs="Arial"/>
          <w:color w:val="000000"/>
          <w:u w:val="single"/>
        </w:rPr>
        <w:t>Card System Sales.</w:t>
      </w:r>
      <w:r w:rsidR="000624A1" w:rsidRPr="004E606E">
        <w:rPr>
          <w:rFonts w:cs="Arial"/>
          <w:color w:val="000000"/>
        </w:rPr>
        <w:t xml:space="preserve"> Contractor </w:t>
      </w:r>
      <w:r w:rsidR="00E93D3C">
        <w:rPr>
          <w:rFonts w:cs="Arial"/>
          <w:color w:val="000000"/>
        </w:rPr>
        <w:t>will</w:t>
      </w:r>
      <w:r w:rsidR="000624A1" w:rsidRPr="004E606E">
        <w:rPr>
          <w:rFonts w:cs="Arial"/>
          <w:color w:val="000000"/>
        </w:rPr>
        <w:t xml:space="preserve"> process all Card System sales through </w:t>
      </w:r>
      <w:r w:rsidR="0018021B">
        <w:rPr>
          <w:rFonts w:cs="Arial"/>
          <w:color w:val="000000"/>
        </w:rPr>
        <w:t>University</w:t>
      </w:r>
      <w:r w:rsidR="000624A1" w:rsidRPr="004E606E">
        <w:rPr>
          <w:rFonts w:cs="Arial"/>
          <w:color w:val="000000"/>
        </w:rPr>
        <w:t>’s Card System.</w:t>
      </w:r>
      <w:r w:rsidR="008C3E62" w:rsidRPr="008C3E62">
        <w:rPr>
          <w:rFonts w:cs="Arial"/>
          <w:b/>
          <w:color w:val="000000"/>
          <w:highlight w:val="cyan"/>
        </w:rPr>
        <w:t>]</w:t>
      </w:r>
    </w:p>
    <w:p w:rsidR="00EF3173" w:rsidRPr="00EF3173" w:rsidRDefault="00EF3173" w:rsidP="005F0422">
      <w:pPr>
        <w:pStyle w:val="BodyText2"/>
        <w:tabs>
          <w:tab w:val="clear" w:pos="360"/>
          <w:tab w:val="clear" w:pos="720"/>
          <w:tab w:val="clear" w:pos="1170"/>
        </w:tabs>
        <w:ind w:left="1440" w:hanging="720"/>
        <w:rPr>
          <w:rFonts w:cs="Arial"/>
          <w:color w:val="000000"/>
        </w:rPr>
      </w:pPr>
    </w:p>
    <w:p w:rsidR="00EF3173" w:rsidRPr="004916AA" w:rsidRDefault="00EF3173" w:rsidP="00EF3173">
      <w:pPr>
        <w:ind w:left="1440" w:hanging="720"/>
        <w:jc w:val="both"/>
        <w:rPr>
          <w:rFonts w:ascii="Arial" w:hAnsi="Arial" w:cs="Arial"/>
        </w:rPr>
      </w:pPr>
      <w:r w:rsidRPr="004916AA">
        <w:rPr>
          <w:rFonts w:ascii="Arial" w:hAnsi="Arial" w:cs="Arial"/>
          <w:color w:val="000000"/>
        </w:rPr>
        <w:t>5.3.4</w:t>
      </w:r>
      <w:r w:rsidRPr="004916AA">
        <w:rPr>
          <w:rFonts w:ascii="Arial" w:hAnsi="Arial" w:cs="Arial"/>
          <w:color w:val="000000"/>
        </w:rPr>
        <w:tab/>
      </w:r>
      <w:r w:rsidRPr="004916AA">
        <w:rPr>
          <w:rFonts w:ascii="Arial" w:hAnsi="Arial" w:cs="Arial"/>
          <w:b/>
          <w:highlight w:val="cyan"/>
        </w:rPr>
        <w:t>[</w:t>
      </w:r>
      <w:r w:rsidRPr="004916AA">
        <w:rPr>
          <w:rFonts w:ascii="Arial" w:hAnsi="Arial" w:cs="Arial"/>
          <w:b/>
          <w:highlight w:val="cyan"/>
          <w:u w:val="single"/>
        </w:rPr>
        <w:t>Option</w:t>
      </w:r>
      <w:r w:rsidRPr="004916AA">
        <w:rPr>
          <w:rFonts w:ascii="Arial" w:hAnsi="Arial" w:cs="Arial"/>
          <w:b/>
          <w:highlight w:val="cyan"/>
        </w:rPr>
        <w:t>: (</w:t>
      </w:r>
      <w:r w:rsidR="00386EE0">
        <w:rPr>
          <w:rFonts w:ascii="Arial" w:hAnsi="Arial" w:cs="Arial"/>
          <w:b/>
          <w:highlight w:val="cyan"/>
        </w:rPr>
        <w:t>I</w:t>
      </w:r>
      <w:r w:rsidR="00354520" w:rsidRPr="004916AA">
        <w:rPr>
          <w:rFonts w:ascii="Arial" w:hAnsi="Arial" w:cs="Arial"/>
          <w:b/>
          <w:highlight w:val="cyan"/>
        </w:rPr>
        <w:t>nclude</w:t>
      </w:r>
      <w:r w:rsidRPr="004916AA">
        <w:rPr>
          <w:rFonts w:ascii="Arial" w:hAnsi="Arial" w:cs="Arial"/>
          <w:b/>
          <w:highlight w:val="cyan"/>
        </w:rPr>
        <w:t xml:space="preserve"> i</w:t>
      </w:r>
      <w:r w:rsidR="00354520" w:rsidRPr="004916AA">
        <w:rPr>
          <w:rFonts w:ascii="Arial" w:hAnsi="Arial" w:cs="Arial"/>
          <w:b/>
          <w:highlight w:val="cyan"/>
        </w:rPr>
        <w:t>f</w:t>
      </w:r>
      <w:r w:rsidR="004916AA">
        <w:rPr>
          <w:rFonts w:ascii="Arial" w:hAnsi="Arial" w:cs="Arial"/>
          <w:b/>
          <w:highlight w:val="cyan"/>
        </w:rPr>
        <w:t xml:space="preserve"> </w:t>
      </w:r>
      <w:r w:rsidRPr="004916AA">
        <w:rPr>
          <w:rFonts w:ascii="Arial" w:hAnsi="Arial" w:cs="Arial"/>
          <w:b/>
          <w:highlight w:val="cyan"/>
        </w:rPr>
        <w:t>Contractor</w:t>
      </w:r>
      <w:r w:rsidR="00354520" w:rsidRPr="004916AA">
        <w:rPr>
          <w:rFonts w:ascii="Arial" w:hAnsi="Arial" w:cs="Arial"/>
          <w:b/>
          <w:highlight w:val="cyan"/>
        </w:rPr>
        <w:t xml:space="preserve"> or its agents or subcontractors</w:t>
      </w:r>
      <w:r w:rsidRPr="004916AA">
        <w:rPr>
          <w:rFonts w:ascii="Arial" w:hAnsi="Arial" w:cs="Arial"/>
          <w:b/>
          <w:highlight w:val="cyan"/>
        </w:rPr>
        <w:t xml:space="preserve"> will process credit card payments to perform or further any portion of the </w:t>
      </w:r>
      <w:r w:rsidR="00354520" w:rsidRPr="004916AA">
        <w:rPr>
          <w:rFonts w:ascii="Arial" w:hAnsi="Arial" w:cs="Arial"/>
          <w:b/>
          <w:highlight w:val="cyan"/>
        </w:rPr>
        <w:t>Services</w:t>
      </w:r>
      <w:r w:rsidR="00386EE0">
        <w:rPr>
          <w:rFonts w:ascii="Arial" w:hAnsi="Arial" w:cs="Arial"/>
          <w:b/>
          <w:highlight w:val="cyan"/>
        </w:rPr>
        <w:t>.)</w:t>
      </w:r>
      <w:r w:rsidRPr="004916AA">
        <w:rPr>
          <w:rFonts w:ascii="Arial" w:hAnsi="Arial" w:cs="Arial"/>
          <w:b/>
          <w:highlight w:val="cyan"/>
        </w:rPr>
        <w:t>:</w:t>
      </w:r>
      <w:r w:rsidRPr="004916AA">
        <w:rPr>
          <w:rFonts w:ascii="Arial" w:hAnsi="Arial" w:cs="Arial"/>
        </w:rPr>
        <w:t xml:space="preserve"> </w:t>
      </w:r>
      <w:r w:rsidRPr="004916AA">
        <w:rPr>
          <w:rFonts w:ascii="Arial" w:hAnsi="Arial" w:cs="Arial"/>
          <w:u w:val="single"/>
        </w:rPr>
        <w:t>Payment Card Industry Standards</w:t>
      </w:r>
      <w:r w:rsidRPr="004916AA">
        <w:rPr>
          <w:rFonts w:ascii="Arial" w:hAnsi="Arial" w:cs="Arial"/>
        </w:rPr>
        <w:t xml:space="preserve">. </w:t>
      </w:r>
      <w:r w:rsidRPr="004916AA">
        <w:rPr>
          <w:rFonts w:ascii="Arial" w:eastAsia="Calibri" w:hAnsi="Arial" w:cs="Arial"/>
          <w:b/>
          <w:bCs/>
          <w:spacing w:val="-3"/>
          <w:highlight w:val="yellow"/>
          <w:u w:val="single"/>
        </w:rPr>
        <w:t>[Note</w:t>
      </w:r>
      <w:r w:rsidRPr="004916AA">
        <w:rPr>
          <w:rFonts w:ascii="Arial" w:eastAsia="Calibri" w:hAnsi="Arial" w:cs="Arial"/>
          <w:b/>
          <w:bCs/>
          <w:spacing w:val="-3"/>
          <w:highlight w:val="yellow"/>
        </w:rPr>
        <w:t>: If using this Option, contact OGC to confirm that the services provided by Contractor do not violate or conflict with existing UT System or State of Texas contracts or agreements.]</w:t>
      </w:r>
      <w:r w:rsidRPr="004916AA">
        <w:rPr>
          <w:rFonts w:ascii="Arial" w:hAnsi="Arial" w:cs="Arial"/>
        </w:rPr>
        <w:t xml:space="preserve"> University is required to validate compliance on a periodic basis with all applicable Payment Card Industry Data Security Standards (collectively, “</w:t>
      </w:r>
      <w:r w:rsidRPr="004916AA">
        <w:rPr>
          <w:rFonts w:ascii="Arial" w:hAnsi="Arial" w:cs="Arial"/>
          <w:b/>
        </w:rPr>
        <w:t>PCI DSS</w:t>
      </w:r>
      <w:r w:rsidRPr="004916AA">
        <w:rPr>
          <w:rFonts w:ascii="Arial" w:hAnsi="Arial" w:cs="Arial"/>
        </w:rPr>
        <w:t>”), including Payment Application Data Security Standards (collectively, “</w:t>
      </w:r>
      <w:r w:rsidRPr="004916AA">
        <w:rPr>
          <w:rFonts w:ascii="Arial" w:hAnsi="Arial" w:cs="Arial"/>
          <w:b/>
        </w:rPr>
        <w:t>PA DSS</w:t>
      </w:r>
      <w:r w:rsidRPr="004916AA">
        <w:rPr>
          <w:rFonts w:ascii="Arial" w:hAnsi="Arial" w:cs="Arial"/>
        </w:rPr>
        <w:t>”), promulgated by the Payment Card Industry Security Standards Council (“</w:t>
      </w:r>
      <w:r w:rsidRPr="004916AA">
        <w:rPr>
          <w:rFonts w:ascii="Arial" w:hAnsi="Arial" w:cs="Arial"/>
          <w:b/>
        </w:rPr>
        <w:t>PCI SSC</w:t>
      </w:r>
      <w:r w:rsidRPr="004916AA">
        <w:rPr>
          <w:rFonts w:ascii="Arial" w:hAnsi="Arial" w:cs="Arial"/>
        </w:rPr>
        <w:t>”). The compliance validation process requires University to undergo an assessment of (1) all system components used to process, store or transmit cardholder data, and any other components that reside on the same network segment as those system components, as well as (2) all related processes used to process, store or transmit cardholder data, (collectively, “</w:t>
      </w:r>
      <w:r w:rsidRPr="004916AA">
        <w:rPr>
          <w:rFonts w:ascii="Arial" w:hAnsi="Arial" w:cs="Arial"/>
          <w:b/>
        </w:rPr>
        <w:t>System Components in Scope</w:t>
      </w:r>
      <w:r w:rsidRPr="004916AA">
        <w:rPr>
          <w:rFonts w:ascii="Arial" w:hAnsi="Arial" w:cs="Arial"/>
        </w:rPr>
        <w:t xml:space="preserve">”). Some or all System Components in Scope have been outsourced to Contractor under this Agreement. Contractor will cause its agents and subcontractors to comply with all terms of this Section applicable to Contractor. Contractor will achieve and maintain compliance </w:t>
      </w:r>
      <w:r w:rsidRPr="004916AA">
        <w:rPr>
          <w:rFonts w:ascii="Arial" w:hAnsi="Arial" w:cs="Arial"/>
        </w:rPr>
        <w:lastRenderedPageBreak/>
        <w:t>under the current versions of PCI DSS and PA DSS published on the PCI SSC website for service providers and payment applications. As evidence of compliance, Contractor will provide to University on or before the Effective Date and within ten (10) days after each anniversary of the Effective Date during the term of this Agreement, a copy of Contractor’s annual attestation of compliance signed by a Qualified Security Assessor (“</w:t>
      </w:r>
      <w:r w:rsidRPr="004916AA">
        <w:rPr>
          <w:rFonts w:ascii="Arial" w:hAnsi="Arial" w:cs="Arial"/>
          <w:b/>
        </w:rPr>
        <w:t>QSA</w:t>
      </w:r>
      <w:r w:rsidRPr="004916AA">
        <w:rPr>
          <w:rFonts w:ascii="Arial" w:hAnsi="Arial" w:cs="Arial"/>
        </w:rPr>
        <w:t xml:space="preserve">”) as more particularly described on the PCI SSC website. </w:t>
      </w:r>
    </w:p>
    <w:p w:rsidR="00EF3173" w:rsidRPr="004916AA" w:rsidRDefault="00EF3173" w:rsidP="00EF3173">
      <w:pPr>
        <w:ind w:left="1440" w:hanging="720"/>
        <w:jc w:val="both"/>
        <w:rPr>
          <w:rFonts w:ascii="Arial" w:hAnsi="Arial" w:cs="Arial"/>
        </w:rPr>
      </w:pPr>
    </w:p>
    <w:p w:rsidR="00EF3173" w:rsidRPr="004916AA" w:rsidRDefault="00EF3173" w:rsidP="00EF3173">
      <w:pPr>
        <w:ind w:left="1440"/>
        <w:jc w:val="both"/>
        <w:rPr>
          <w:rFonts w:ascii="Arial" w:hAnsi="Arial" w:cs="Arial"/>
        </w:rPr>
      </w:pPr>
      <w:r w:rsidRPr="004916AA">
        <w:rPr>
          <w:rFonts w:ascii="Arial" w:hAnsi="Arial" w:cs="Arial"/>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F3173" w:rsidRPr="004916AA" w:rsidRDefault="00EF3173" w:rsidP="00EF3173">
      <w:pPr>
        <w:ind w:left="1440"/>
        <w:jc w:val="both"/>
        <w:rPr>
          <w:rFonts w:ascii="Arial" w:hAnsi="Arial" w:cs="Arial"/>
        </w:rPr>
      </w:pPr>
    </w:p>
    <w:p w:rsidR="00EF3173" w:rsidRPr="004916AA" w:rsidRDefault="00EF3173" w:rsidP="00EF3173">
      <w:pPr>
        <w:ind w:left="1440"/>
        <w:jc w:val="both"/>
        <w:rPr>
          <w:rFonts w:ascii="Arial" w:hAnsi="Arial" w:cs="Arial"/>
        </w:rPr>
      </w:pPr>
      <w:r w:rsidRPr="004916AA">
        <w:rPr>
          <w:rFonts w:ascii="Arial" w:hAnsi="Arial" w:cs="Arial"/>
        </w:rPr>
        <w:t>Contractor will retain the documentation for at least one (1) year after termination of this Agreement.</w:t>
      </w:r>
      <w:r w:rsidRPr="004916AA">
        <w:rPr>
          <w:rFonts w:ascii="Arial" w:hAnsi="Arial" w:cs="Arial"/>
          <w:highlight w:val="cyan"/>
        </w:rPr>
        <w:t>]</w:t>
      </w:r>
    </w:p>
    <w:p w:rsidR="00EF3173" w:rsidRPr="00EF3173" w:rsidRDefault="00EF3173" w:rsidP="005F0422">
      <w:pPr>
        <w:pStyle w:val="BodyText2"/>
        <w:tabs>
          <w:tab w:val="clear" w:pos="360"/>
          <w:tab w:val="clear" w:pos="720"/>
          <w:tab w:val="clear" w:pos="1170"/>
        </w:tabs>
        <w:ind w:left="1440" w:hanging="720"/>
        <w:rPr>
          <w:rFonts w:cs="Arial"/>
          <w:color w:val="000000"/>
        </w:rPr>
      </w:pPr>
    </w:p>
    <w:p w:rsidR="000624A1" w:rsidRPr="004E606E" w:rsidRDefault="000624A1" w:rsidP="005F0422">
      <w:pPr>
        <w:pStyle w:val="BodyText2"/>
        <w:rPr>
          <w:rFonts w:cs="Arial"/>
          <w:color w:val="000000"/>
        </w:rPr>
      </w:pPr>
    </w:p>
    <w:p w:rsidR="000624A1" w:rsidRPr="004E606E" w:rsidRDefault="00BB19B2" w:rsidP="007A510D">
      <w:pPr>
        <w:pStyle w:val="BodyText2"/>
        <w:keepNext/>
        <w:keepLines/>
        <w:widowControl/>
        <w:rPr>
          <w:rFonts w:cs="Arial"/>
          <w:b/>
          <w:color w:val="000000"/>
        </w:rPr>
      </w:pPr>
      <w:r w:rsidRPr="004E606E">
        <w:rPr>
          <w:rFonts w:cs="Arial"/>
          <w:b/>
          <w:color w:val="000000"/>
        </w:rPr>
        <w:t>5</w:t>
      </w:r>
      <w:r w:rsidR="000624A1" w:rsidRPr="004E606E">
        <w:rPr>
          <w:rFonts w:cs="Arial"/>
          <w:b/>
          <w:color w:val="000000"/>
        </w:rPr>
        <w:t>.</w:t>
      </w:r>
      <w:r w:rsidR="004956E2" w:rsidRPr="004E606E">
        <w:rPr>
          <w:rFonts w:cs="Arial"/>
          <w:b/>
          <w:color w:val="000000"/>
        </w:rPr>
        <w:t>4</w:t>
      </w:r>
      <w:r w:rsidR="000624A1" w:rsidRPr="004E606E">
        <w:rPr>
          <w:rFonts w:cs="Arial"/>
          <w:b/>
          <w:color w:val="000000"/>
        </w:rPr>
        <w:tab/>
      </w:r>
      <w:r w:rsidR="0058212B" w:rsidRPr="004E606E">
        <w:rPr>
          <w:rFonts w:cs="Arial"/>
          <w:b/>
          <w:color w:val="000000"/>
        </w:rPr>
        <w:tab/>
      </w:r>
      <w:r w:rsidR="000624A1" w:rsidRPr="004E606E">
        <w:rPr>
          <w:rFonts w:cs="Arial"/>
          <w:b/>
          <w:color w:val="000000"/>
        </w:rPr>
        <w:t>Reporting.</w:t>
      </w:r>
    </w:p>
    <w:p w:rsidR="000624A1" w:rsidRPr="004E606E" w:rsidRDefault="000624A1" w:rsidP="007A510D">
      <w:pPr>
        <w:pStyle w:val="BodyText"/>
        <w:keepNext/>
        <w:keepLines/>
        <w:tabs>
          <w:tab w:val="left" w:pos="720"/>
        </w:tabs>
        <w:spacing w:line="240" w:lineRule="auto"/>
        <w:ind w:left="720"/>
        <w:jc w:val="both"/>
        <w:rPr>
          <w:rFonts w:ascii="Arial" w:hAnsi="Arial" w:cs="Arial"/>
          <w:b/>
          <w:color w:val="000000"/>
          <w:sz w:val="20"/>
        </w:rPr>
      </w:pPr>
    </w:p>
    <w:p w:rsidR="000624A1" w:rsidRPr="004E606E" w:rsidRDefault="00BB19B2" w:rsidP="007A510D">
      <w:pPr>
        <w:pStyle w:val="BodyText"/>
        <w:keepNext/>
        <w:keepLines/>
        <w:spacing w:line="240" w:lineRule="auto"/>
        <w:ind w:left="1440" w:hanging="720"/>
        <w:jc w:val="both"/>
        <w:rPr>
          <w:rFonts w:ascii="Arial" w:hAnsi="Arial" w:cs="Arial"/>
          <w:color w:val="000000"/>
          <w:sz w:val="20"/>
        </w:rPr>
      </w:pPr>
      <w:r w:rsidRPr="004E606E">
        <w:rPr>
          <w:rFonts w:ascii="Arial" w:hAnsi="Arial" w:cs="Arial"/>
          <w:color w:val="000000"/>
          <w:sz w:val="20"/>
        </w:rPr>
        <w:t>5</w:t>
      </w:r>
      <w:r w:rsidR="000624A1" w:rsidRPr="004E606E">
        <w:rPr>
          <w:rFonts w:ascii="Arial" w:hAnsi="Arial" w:cs="Arial"/>
          <w:color w:val="000000"/>
          <w:sz w:val="20"/>
        </w:rPr>
        <w:t>.</w:t>
      </w:r>
      <w:r w:rsidR="00B164A9" w:rsidRPr="004E606E">
        <w:rPr>
          <w:rFonts w:ascii="Arial" w:hAnsi="Arial" w:cs="Arial"/>
          <w:color w:val="000000"/>
          <w:sz w:val="20"/>
        </w:rPr>
        <w:t>4</w:t>
      </w:r>
      <w:r w:rsidR="000624A1" w:rsidRPr="004E606E">
        <w:rPr>
          <w:rFonts w:ascii="Arial" w:hAnsi="Arial" w:cs="Arial"/>
          <w:color w:val="000000"/>
          <w:sz w:val="20"/>
        </w:rPr>
        <w:t>.1</w:t>
      </w:r>
      <w:r w:rsidR="000624A1" w:rsidRPr="004E606E">
        <w:rPr>
          <w:rFonts w:ascii="Arial" w:hAnsi="Arial" w:cs="Arial"/>
          <w:color w:val="000000"/>
          <w:sz w:val="20"/>
        </w:rPr>
        <w:tab/>
      </w:r>
      <w:r w:rsidR="000624A1" w:rsidRPr="004E606E">
        <w:rPr>
          <w:rFonts w:ascii="Arial" w:hAnsi="Arial" w:cs="Arial"/>
          <w:color w:val="000000"/>
          <w:sz w:val="20"/>
          <w:u w:val="single"/>
        </w:rPr>
        <w:t>Periodic Statements.</w:t>
      </w:r>
      <w:r w:rsidR="000624A1" w:rsidRPr="004E606E">
        <w:rPr>
          <w:rFonts w:ascii="Arial" w:hAnsi="Arial" w:cs="Arial"/>
          <w:color w:val="000000"/>
          <w:sz w:val="20"/>
        </w:rPr>
        <w:t xml:space="preserve"> </w:t>
      </w:r>
      <w:r w:rsidR="00140C85">
        <w:rPr>
          <w:rFonts w:ascii="Arial" w:hAnsi="Arial" w:cs="Arial"/>
          <w:color w:val="000000"/>
          <w:sz w:val="20"/>
        </w:rPr>
        <w:t xml:space="preserve">On the Effective Date, Contractor will </w:t>
      </w:r>
      <w:r w:rsidR="00140C85" w:rsidRPr="00023DD5">
        <w:rPr>
          <w:rFonts w:ascii="Arial" w:hAnsi="Arial" w:cs="Arial"/>
          <w:color w:val="000000"/>
          <w:sz w:val="20"/>
        </w:rPr>
        <w:t>submit to University two (2)</w:t>
      </w:r>
      <w:r w:rsidR="00140C85" w:rsidRPr="004E606E">
        <w:rPr>
          <w:rFonts w:ascii="Arial" w:hAnsi="Arial" w:cs="Arial"/>
          <w:color w:val="000000"/>
          <w:sz w:val="20"/>
        </w:rPr>
        <w:t xml:space="preserve"> copies of </w:t>
      </w:r>
      <w:r w:rsidR="00140C85">
        <w:rPr>
          <w:rFonts w:ascii="Arial" w:hAnsi="Arial" w:cs="Arial"/>
          <w:color w:val="000000"/>
          <w:sz w:val="20"/>
        </w:rPr>
        <w:t xml:space="preserve">a financial statement prepared by a certified public accountant. </w:t>
      </w:r>
      <w:r w:rsidR="000624A1" w:rsidRPr="00023DD5">
        <w:rPr>
          <w:rFonts w:ascii="Arial" w:hAnsi="Arial" w:cs="Arial"/>
          <w:color w:val="000000"/>
          <w:sz w:val="20"/>
        </w:rPr>
        <w:t xml:space="preserve">Within </w:t>
      </w:r>
      <w:r w:rsidR="008C3E62" w:rsidRPr="00023DD5">
        <w:rPr>
          <w:rFonts w:ascii="Arial" w:hAnsi="Arial" w:cs="Arial"/>
          <w:color w:val="000000"/>
          <w:sz w:val="20"/>
        </w:rPr>
        <w:t>____ (__)</w:t>
      </w:r>
      <w:r w:rsidR="00CD2FD6">
        <w:rPr>
          <w:rFonts w:ascii="Arial" w:hAnsi="Arial" w:cs="Arial"/>
          <w:color w:val="000000"/>
          <w:sz w:val="20"/>
        </w:rPr>
        <w:t xml:space="preserve"> </w:t>
      </w:r>
      <w:r w:rsidR="00023DD5" w:rsidRPr="00023DD5">
        <w:rPr>
          <w:rFonts w:ascii="Arial" w:hAnsi="Arial" w:cs="Arial"/>
          <w:b/>
          <w:color w:val="000000"/>
          <w:sz w:val="20"/>
          <w:highlight w:val="cyan"/>
        </w:rPr>
        <w:t>[</w:t>
      </w:r>
      <w:r w:rsidR="00023DD5" w:rsidRPr="00023DD5">
        <w:rPr>
          <w:rFonts w:ascii="Arial" w:hAnsi="Arial" w:cs="Arial"/>
          <w:b/>
          <w:color w:val="000000"/>
          <w:sz w:val="20"/>
          <w:highlight w:val="cyan"/>
          <w:u w:val="single"/>
        </w:rPr>
        <w:t>Option</w:t>
      </w:r>
      <w:r w:rsidR="00023DD5" w:rsidRPr="00006889">
        <w:rPr>
          <w:rFonts w:ascii="Arial" w:hAnsi="Arial" w:cs="Arial"/>
          <w:b/>
          <w:color w:val="000000"/>
          <w:sz w:val="20"/>
          <w:highlight w:val="cyan"/>
        </w:rPr>
        <w:t>:</w:t>
      </w:r>
      <w:r w:rsidR="00023DD5" w:rsidRPr="00023DD5">
        <w:rPr>
          <w:rFonts w:ascii="Arial" w:hAnsi="Arial" w:cs="Arial"/>
          <w:color w:val="000000"/>
          <w:sz w:val="20"/>
        </w:rPr>
        <w:t xml:space="preserve"> thirty (30)</w:t>
      </w:r>
      <w:r w:rsidR="00023DD5" w:rsidRPr="00023DD5">
        <w:rPr>
          <w:rFonts w:ascii="Arial" w:hAnsi="Arial" w:cs="Arial"/>
          <w:b/>
          <w:color w:val="000000"/>
          <w:sz w:val="20"/>
          <w:highlight w:val="cyan"/>
        </w:rPr>
        <w:t>]</w:t>
      </w:r>
      <w:r w:rsidR="00B0197F">
        <w:rPr>
          <w:rFonts w:ascii="Arial" w:hAnsi="Arial" w:cs="Arial"/>
          <w:b/>
          <w:color w:val="000000"/>
          <w:sz w:val="20"/>
        </w:rPr>
        <w:t xml:space="preserve"> </w:t>
      </w:r>
      <w:r w:rsidR="000624A1" w:rsidRPr="00023DD5">
        <w:rPr>
          <w:rFonts w:ascii="Arial" w:hAnsi="Arial" w:cs="Arial"/>
          <w:color w:val="000000"/>
          <w:sz w:val="20"/>
        </w:rPr>
        <w:t xml:space="preserve">days after the end of each Accounting Period during the Initial Term or any Extension Term, Contractor </w:t>
      </w:r>
      <w:r w:rsidR="00E93D3C">
        <w:rPr>
          <w:rFonts w:ascii="Arial" w:hAnsi="Arial" w:cs="Arial"/>
          <w:color w:val="000000"/>
          <w:sz w:val="20"/>
        </w:rPr>
        <w:t>will</w:t>
      </w:r>
      <w:r w:rsidR="000624A1" w:rsidRPr="00023DD5">
        <w:rPr>
          <w:rFonts w:ascii="Arial" w:hAnsi="Arial" w:cs="Arial"/>
          <w:color w:val="000000"/>
          <w:sz w:val="20"/>
        </w:rPr>
        <w:t xml:space="preserve"> submit to University two (2)</w:t>
      </w:r>
      <w:r w:rsidR="000624A1" w:rsidRPr="004E606E">
        <w:rPr>
          <w:rFonts w:ascii="Arial" w:hAnsi="Arial" w:cs="Arial"/>
          <w:color w:val="000000"/>
          <w:sz w:val="20"/>
        </w:rPr>
        <w:t xml:space="preserve"> copies of the following information covering the </w:t>
      </w:r>
      <w:r w:rsidR="000624A1" w:rsidRPr="004025C7">
        <w:rPr>
          <w:rFonts w:ascii="Arial" w:hAnsi="Arial" w:cs="Arial"/>
          <w:color w:val="000000"/>
          <w:sz w:val="20"/>
        </w:rPr>
        <w:t xml:space="preserve">immediately preceding Accounting Period: (a) a statement of all revenues, including </w:t>
      </w:r>
      <w:r w:rsidR="00DF1E29" w:rsidRPr="004025C7">
        <w:rPr>
          <w:rFonts w:ascii="Arial" w:hAnsi="Arial" w:cs="Arial"/>
          <w:b/>
          <w:sz w:val="20"/>
          <w:highlight w:val="cyan"/>
        </w:rPr>
        <w:t>[</w:t>
      </w:r>
      <w:r w:rsidR="00DF1E29" w:rsidRPr="00006889">
        <w:rPr>
          <w:rFonts w:ascii="Arial" w:hAnsi="Arial" w:cs="Arial"/>
          <w:b/>
          <w:sz w:val="20"/>
          <w:highlight w:val="cyan"/>
          <w:u w:val="single"/>
        </w:rPr>
        <w:t>Option</w:t>
      </w:r>
      <w:r w:rsidR="00DF1E29" w:rsidRPr="004025C7">
        <w:rPr>
          <w:rFonts w:ascii="Arial" w:hAnsi="Arial" w:cs="Arial"/>
          <w:b/>
          <w:sz w:val="20"/>
          <w:highlight w:val="cyan"/>
        </w:rPr>
        <w:t xml:space="preserve"> (</w:t>
      </w:r>
      <w:r w:rsidR="00386EE0">
        <w:rPr>
          <w:rFonts w:ascii="Arial" w:hAnsi="Arial" w:cs="Arial"/>
          <w:b/>
          <w:sz w:val="20"/>
          <w:highlight w:val="cyan"/>
        </w:rPr>
        <w:t>I</w:t>
      </w:r>
      <w:r w:rsidR="00DF1E29" w:rsidRPr="004025C7">
        <w:rPr>
          <w:rFonts w:ascii="Arial" w:hAnsi="Arial" w:cs="Arial"/>
          <w:b/>
          <w:sz w:val="20"/>
          <w:highlight w:val="cyan"/>
        </w:rPr>
        <w:t>nclude Plans that are included in the Services</w:t>
      </w:r>
      <w:r w:rsidR="00386EE0">
        <w:rPr>
          <w:rFonts w:ascii="Arial" w:hAnsi="Arial" w:cs="Arial"/>
          <w:b/>
          <w:sz w:val="20"/>
          <w:highlight w:val="cyan"/>
        </w:rPr>
        <w:t>.</w:t>
      </w:r>
      <w:r w:rsidR="00DF1E29" w:rsidRPr="004025C7">
        <w:rPr>
          <w:rFonts w:ascii="Arial" w:hAnsi="Arial" w:cs="Arial"/>
          <w:b/>
          <w:sz w:val="20"/>
          <w:highlight w:val="cyan"/>
        </w:rPr>
        <w:t>):</w:t>
      </w:r>
      <w:r w:rsidR="00DF1E29" w:rsidRPr="004025C7">
        <w:rPr>
          <w:rFonts w:ascii="Arial" w:hAnsi="Arial" w:cs="Arial"/>
          <w:sz w:val="20"/>
        </w:rPr>
        <w:t xml:space="preserve"> </w:t>
      </w:r>
      <w:r w:rsidR="00DF1E29" w:rsidRPr="007A71BF">
        <w:rPr>
          <w:rFonts w:ascii="Arial" w:hAnsi="Arial" w:cs="Arial"/>
          <w:b/>
          <w:sz w:val="20"/>
          <w:highlight w:val="cyan"/>
        </w:rPr>
        <w:t>[</w:t>
      </w:r>
      <w:r w:rsidR="00DF1E29" w:rsidRPr="004025C7">
        <w:rPr>
          <w:rFonts w:ascii="Arial" w:hAnsi="Arial" w:cs="Arial"/>
          <w:sz w:val="20"/>
        </w:rPr>
        <w:t>Cash Plan</w:t>
      </w:r>
      <w:r w:rsidR="000624A1" w:rsidRPr="004025C7">
        <w:rPr>
          <w:rFonts w:ascii="Arial" w:hAnsi="Arial" w:cs="Arial"/>
          <w:color w:val="000000"/>
          <w:sz w:val="20"/>
        </w:rPr>
        <w:t xml:space="preserve"> revenue (including cash, credit card and Card System revenue)</w:t>
      </w:r>
      <w:r w:rsidR="004025C7" w:rsidRPr="007A71BF">
        <w:rPr>
          <w:rFonts w:ascii="Arial" w:hAnsi="Arial" w:cs="Arial"/>
          <w:b/>
          <w:color w:val="000000"/>
          <w:sz w:val="20"/>
          <w:highlight w:val="cyan"/>
        </w:rPr>
        <w:t>]</w:t>
      </w:r>
      <w:r w:rsidR="004025C7" w:rsidRPr="007C79C1">
        <w:rPr>
          <w:rFonts w:ascii="Arial" w:hAnsi="Arial" w:cs="Arial"/>
          <w:color w:val="000000"/>
          <w:sz w:val="20"/>
        </w:rPr>
        <w:t xml:space="preserve"> </w:t>
      </w:r>
      <w:r w:rsidR="004025C7" w:rsidRPr="007A71BF">
        <w:rPr>
          <w:rFonts w:ascii="Arial" w:hAnsi="Arial" w:cs="Arial"/>
          <w:b/>
          <w:color w:val="000000"/>
          <w:sz w:val="20"/>
          <w:highlight w:val="cyan"/>
        </w:rPr>
        <w:t>[</w:t>
      </w:r>
      <w:r w:rsidR="004025C7" w:rsidRPr="004025C7">
        <w:rPr>
          <w:rFonts w:ascii="Arial" w:hAnsi="Arial" w:cs="Arial"/>
          <w:color w:val="000000"/>
          <w:sz w:val="20"/>
        </w:rPr>
        <w:t>Board Plan</w:t>
      </w:r>
      <w:r w:rsidR="004025C7" w:rsidRPr="00F07F01">
        <w:rPr>
          <w:rFonts w:ascii="Arial" w:hAnsi="Arial" w:cs="Arial"/>
          <w:b/>
          <w:color w:val="000000"/>
          <w:sz w:val="20"/>
          <w:highlight w:val="cyan"/>
        </w:rPr>
        <w:t>]</w:t>
      </w:r>
      <w:r w:rsidR="004025C7" w:rsidRPr="007C79C1">
        <w:rPr>
          <w:rFonts w:ascii="Arial" w:hAnsi="Arial" w:cs="Arial"/>
          <w:color w:val="000000"/>
          <w:sz w:val="20"/>
        </w:rPr>
        <w:t xml:space="preserve"> </w:t>
      </w:r>
      <w:r w:rsidR="004025C7" w:rsidRPr="00F07F01">
        <w:rPr>
          <w:rFonts w:ascii="Arial" w:hAnsi="Arial" w:cs="Arial"/>
          <w:b/>
          <w:sz w:val="20"/>
          <w:highlight w:val="cyan"/>
        </w:rPr>
        <w:t>[</w:t>
      </w:r>
      <w:r w:rsidR="004025C7" w:rsidRPr="004025C7">
        <w:rPr>
          <w:rFonts w:ascii="Arial" w:hAnsi="Arial" w:cs="Arial"/>
          <w:sz w:val="20"/>
        </w:rPr>
        <w:t>Short Term Meal Plan</w:t>
      </w:r>
      <w:r w:rsidR="004025C7" w:rsidRPr="00F07F01">
        <w:rPr>
          <w:rFonts w:ascii="Arial" w:hAnsi="Arial" w:cs="Arial"/>
          <w:b/>
          <w:sz w:val="20"/>
          <w:highlight w:val="cyan"/>
        </w:rPr>
        <w:t>]</w:t>
      </w:r>
      <w:r w:rsidR="004025C7" w:rsidRPr="007C79C1">
        <w:rPr>
          <w:rFonts w:ascii="Arial" w:hAnsi="Arial" w:cs="Arial"/>
          <w:b/>
          <w:sz w:val="20"/>
        </w:rPr>
        <w:t xml:space="preserve"> </w:t>
      </w:r>
      <w:r w:rsidR="004025C7" w:rsidRPr="00F07F01">
        <w:rPr>
          <w:rFonts w:ascii="Arial" w:hAnsi="Arial" w:cs="Arial"/>
          <w:b/>
          <w:sz w:val="20"/>
          <w:highlight w:val="cyan"/>
        </w:rPr>
        <w:t>[</w:t>
      </w:r>
      <w:r w:rsidR="004025C7" w:rsidRPr="004025C7">
        <w:rPr>
          <w:rFonts w:ascii="Arial" w:hAnsi="Arial" w:cs="Arial"/>
          <w:sz w:val="20"/>
        </w:rPr>
        <w:t>Catering Plan</w:t>
      </w:r>
      <w:r w:rsidR="004025C7" w:rsidRPr="00F07F01">
        <w:rPr>
          <w:rFonts w:ascii="Arial" w:hAnsi="Arial" w:cs="Arial"/>
          <w:b/>
          <w:sz w:val="20"/>
          <w:highlight w:val="cyan"/>
        </w:rPr>
        <w:t>] [</w:t>
      </w:r>
      <w:r w:rsidR="004025C7" w:rsidRPr="004025C7">
        <w:rPr>
          <w:rFonts w:ascii="Arial" w:hAnsi="Arial" w:cs="Arial"/>
          <w:sz w:val="20"/>
        </w:rPr>
        <w:t>and</w:t>
      </w:r>
      <w:r w:rsidR="004025C7" w:rsidRPr="00F07F01">
        <w:rPr>
          <w:rFonts w:ascii="Arial" w:hAnsi="Arial" w:cs="Arial"/>
          <w:b/>
          <w:sz w:val="20"/>
          <w:highlight w:val="cyan"/>
        </w:rPr>
        <w:t>]</w:t>
      </w:r>
      <w:r w:rsidR="004025C7" w:rsidRPr="007C79C1">
        <w:rPr>
          <w:rFonts w:ascii="Arial" w:hAnsi="Arial" w:cs="Arial"/>
          <w:b/>
          <w:sz w:val="20"/>
        </w:rPr>
        <w:t xml:space="preserve"> </w:t>
      </w:r>
      <w:r w:rsidR="004025C7" w:rsidRPr="00F07F01">
        <w:rPr>
          <w:rFonts w:ascii="Arial" w:hAnsi="Arial" w:cs="Arial"/>
          <w:b/>
          <w:sz w:val="20"/>
          <w:highlight w:val="cyan"/>
        </w:rPr>
        <w:t>[</w:t>
      </w:r>
      <w:r w:rsidR="004025C7" w:rsidRPr="004025C7">
        <w:rPr>
          <w:rFonts w:ascii="Arial" w:hAnsi="Arial" w:cs="Arial"/>
          <w:sz w:val="20"/>
        </w:rPr>
        <w:t>Concession Plan</w:t>
      </w:r>
      <w:r w:rsidR="004025C7" w:rsidRPr="00F07F01">
        <w:rPr>
          <w:rFonts w:ascii="Arial" w:hAnsi="Arial" w:cs="Arial"/>
          <w:b/>
          <w:sz w:val="20"/>
          <w:highlight w:val="cyan"/>
        </w:rPr>
        <w:t>]</w:t>
      </w:r>
      <w:r w:rsidR="004025C7" w:rsidRPr="004025C7">
        <w:rPr>
          <w:rFonts w:ascii="Arial" w:hAnsi="Arial" w:cs="Arial"/>
          <w:b/>
          <w:sz w:val="20"/>
          <w:highlight w:val="cyan"/>
        </w:rPr>
        <w:t>]</w:t>
      </w:r>
      <w:r w:rsidR="000624A1" w:rsidRPr="004025C7">
        <w:rPr>
          <w:rFonts w:ascii="Arial" w:hAnsi="Arial" w:cs="Arial"/>
          <w:color w:val="000000"/>
          <w:sz w:val="20"/>
        </w:rPr>
        <w:t xml:space="preserve"> revenue; (b) a statement of gross and net sales and disbursements reported on a Food Service</w:t>
      </w:r>
      <w:r w:rsidR="000624A1" w:rsidRPr="00DF1E29">
        <w:rPr>
          <w:rFonts w:ascii="Arial" w:hAnsi="Arial" w:cs="Arial"/>
          <w:color w:val="000000"/>
          <w:sz w:val="20"/>
        </w:rPr>
        <w:t xml:space="preserve"> Location basis; (c) a consolidated statement of total food service operations covered by this Agreement, reported on an Accounting Period basis and year-to-date basis and (d) in accordance with Section 2252.063, </w:t>
      </w:r>
      <w:r w:rsidR="000624A1" w:rsidRPr="00DF1E29">
        <w:rPr>
          <w:rFonts w:ascii="Arial" w:hAnsi="Arial" w:cs="Arial"/>
          <w:i/>
          <w:color w:val="000000"/>
          <w:sz w:val="20"/>
        </w:rPr>
        <w:t>Texas Government Code</w:t>
      </w:r>
      <w:r w:rsidR="000624A1" w:rsidRPr="00DF1E29">
        <w:rPr>
          <w:rFonts w:ascii="Arial" w:hAnsi="Arial" w:cs="Arial"/>
          <w:color w:val="000000"/>
          <w:sz w:val="20"/>
        </w:rPr>
        <w:t>, payment statements derived from sales tax reports</w:t>
      </w:r>
      <w:r w:rsidR="001E2517">
        <w:rPr>
          <w:rFonts w:ascii="Arial" w:hAnsi="Arial" w:cs="Arial"/>
          <w:color w:val="000000"/>
          <w:sz w:val="20"/>
        </w:rPr>
        <w:t xml:space="preserve"> (ref. </w:t>
      </w:r>
      <w:r w:rsidR="001E2517" w:rsidRPr="001E2517">
        <w:rPr>
          <w:rFonts w:ascii="Arial" w:hAnsi="Arial" w:cs="Arial"/>
          <w:b/>
          <w:color w:val="000000"/>
          <w:sz w:val="20"/>
        </w:rPr>
        <w:t>S</w:t>
      </w:r>
      <w:r w:rsidR="001E2517">
        <w:rPr>
          <w:rFonts w:ascii="Arial" w:hAnsi="Arial" w:cs="Arial"/>
          <w:b/>
          <w:color w:val="000000"/>
          <w:sz w:val="20"/>
        </w:rPr>
        <w:t>e</w:t>
      </w:r>
      <w:r w:rsidR="001E2517" w:rsidRPr="001E2517">
        <w:rPr>
          <w:rFonts w:ascii="Arial" w:hAnsi="Arial" w:cs="Arial"/>
          <w:b/>
          <w:color w:val="000000"/>
          <w:sz w:val="20"/>
        </w:rPr>
        <w:t>ct</w:t>
      </w:r>
      <w:r w:rsidR="001E2517">
        <w:rPr>
          <w:rFonts w:ascii="Arial" w:hAnsi="Arial" w:cs="Arial"/>
          <w:b/>
          <w:color w:val="000000"/>
          <w:sz w:val="20"/>
        </w:rPr>
        <w:t>i</w:t>
      </w:r>
      <w:r w:rsidR="001E2517" w:rsidRPr="001E2517">
        <w:rPr>
          <w:rFonts w:ascii="Arial" w:hAnsi="Arial" w:cs="Arial"/>
          <w:b/>
          <w:color w:val="000000"/>
          <w:sz w:val="20"/>
        </w:rPr>
        <w:t>on 4.3.1</w:t>
      </w:r>
      <w:r w:rsidR="001E2517">
        <w:rPr>
          <w:rFonts w:ascii="Arial" w:hAnsi="Arial" w:cs="Arial"/>
          <w:color w:val="000000"/>
          <w:sz w:val="20"/>
        </w:rPr>
        <w:t>)</w:t>
      </w:r>
      <w:r w:rsidR="000624A1" w:rsidRPr="004E606E">
        <w:rPr>
          <w:rFonts w:ascii="Arial" w:hAnsi="Arial" w:cs="Arial"/>
          <w:color w:val="000000"/>
          <w:sz w:val="20"/>
        </w:rPr>
        <w:t xml:space="preserve">. </w:t>
      </w:r>
    </w:p>
    <w:p w:rsidR="000624A1" w:rsidRPr="004E606E" w:rsidRDefault="000624A1" w:rsidP="005F0422">
      <w:pPr>
        <w:pStyle w:val="BodyText"/>
        <w:spacing w:line="240" w:lineRule="auto"/>
        <w:ind w:left="1440" w:hanging="720"/>
        <w:jc w:val="both"/>
        <w:rPr>
          <w:rFonts w:ascii="Arial" w:hAnsi="Arial" w:cs="Arial"/>
          <w:color w:val="000000"/>
          <w:sz w:val="20"/>
        </w:rPr>
      </w:pPr>
    </w:p>
    <w:p w:rsidR="000624A1" w:rsidRPr="004E606E" w:rsidRDefault="00BB19B2" w:rsidP="005F0422">
      <w:pPr>
        <w:pStyle w:val="BodyText"/>
        <w:tabs>
          <w:tab w:val="left" w:pos="720"/>
        </w:tabs>
        <w:spacing w:line="240" w:lineRule="auto"/>
        <w:ind w:left="1440" w:hanging="720"/>
        <w:jc w:val="both"/>
        <w:rPr>
          <w:rFonts w:ascii="Arial" w:hAnsi="Arial" w:cs="Arial"/>
          <w:color w:val="000000"/>
          <w:sz w:val="20"/>
        </w:rPr>
      </w:pPr>
      <w:r w:rsidRPr="004E606E">
        <w:rPr>
          <w:rFonts w:ascii="Arial" w:hAnsi="Arial" w:cs="Arial"/>
          <w:color w:val="000000"/>
          <w:sz w:val="20"/>
        </w:rPr>
        <w:t>5</w:t>
      </w:r>
      <w:r w:rsidR="000624A1" w:rsidRPr="004E606E">
        <w:rPr>
          <w:rFonts w:ascii="Arial" w:hAnsi="Arial" w:cs="Arial"/>
          <w:color w:val="000000"/>
          <w:sz w:val="20"/>
        </w:rPr>
        <w:t>.</w:t>
      </w:r>
      <w:r w:rsidR="00B164A9" w:rsidRPr="004E606E">
        <w:rPr>
          <w:rFonts w:ascii="Arial" w:hAnsi="Arial" w:cs="Arial"/>
          <w:color w:val="000000"/>
          <w:sz w:val="20"/>
        </w:rPr>
        <w:t>4</w:t>
      </w:r>
      <w:r w:rsidR="000624A1" w:rsidRPr="004E606E">
        <w:rPr>
          <w:rFonts w:ascii="Arial" w:hAnsi="Arial" w:cs="Arial"/>
          <w:color w:val="000000"/>
          <w:sz w:val="20"/>
        </w:rPr>
        <w:t>.2</w:t>
      </w:r>
      <w:r w:rsidR="00A17A3E" w:rsidRPr="004E606E">
        <w:rPr>
          <w:rFonts w:ascii="Arial" w:hAnsi="Arial" w:cs="Arial"/>
          <w:color w:val="000000"/>
          <w:sz w:val="20"/>
        </w:rPr>
        <w:tab/>
      </w:r>
      <w:r w:rsidR="000624A1" w:rsidRPr="004E606E">
        <w:rPr>
          <w:rFonts w:ascii="Arial" w:hAnsi="Arial" w:cs="Arial"/>
          <w:color w:val="000000"/>
          <w:sz w:val="20"/>
          <w:u w:val="single"/>
        </w:rPr>
        <w:t>Statement Based on Sales Tax Reports.</w:t>
      </w:r>
      <w:r w:rsidR="000624A1" w:rsidRPr="004E606E">
        <w:rPr>
          <w:rFonts w:ascii="Arial" w:hAnsi="Arial" w:cs="Arial"/>
          <w:color w:val="000000"/>
          <w:sz w:val="20"/>
        </w:rPr>
        <w:t xml:space="preserve"> </w:t>
      </w:r>
      <w:r w:rsidR="00F07F01">
        <w:rPr>
          <w:rFonts w:ascii="Arial" w:hAnsi="Arial" w:cs="Arial"/>
          <w:color w:val="000000"/>
          <w:sz w:val="20"/>
        </w:rPr>
        <w:t xml:space="preserve">In accordance with Section 2252.063, </w:t>
      </w:r>
      <w:r w:rsidR="00F07F01" w:rsidRPr="00F07F01">
        <w:rPr>
          <w:rFonts w:ascii="Arial" w:hAnsi="Arial" w:cs="Arial"/>
          <w:i/>
          <w:color w:val="000000"/>
          <w:sz w:val="20"/>
        </w:rPr>
        <w:t>Texas Government Code</w:t>
      </w:r>
      <w:r w:rsidR="00F07F01">
        <w:rPr>
          <w:rFonts w:ascii="Arial" w:hAnsi="Arial" w:cs="Arial"/>
          <w:color w:val="000000"/>
          <w:sz w:val="20"/>
        </w:rPr>
        <w:t xml:space="preserve">, </w:t>
      </w:r>
      <w:r w:rsidR="000624A1" w:rsidRPr="004E606E">
        <w:rPr>
          <w:rFonts w:ascii="Arial" w:hAnsi="Arial" w:cs="Arial"/>
          <w:color w:val="000000"/>
          <w:sz w:val="20"/>
        </w:rPr>
        <w:t xml:space="preserve">Contractor </w:t>
      </w:r>
      <w:r w:rsidR="00E93D3C">
        <w:rPr>
          <w:rFonts w:ascii="Arial" w:hAnsi="Arial" w:cs="Arial"/>
          <w:color w:val="000000"/>
          <w:sz w:val="20"/>
        </w:rPr>
        <w:t>will</w:t>
      </w:r>
      <w:r w:rsidR="000624A1" w:rsidRPr="004E606E">
        <w:rPr>
          <w:rFonts w:ascii="Arial" w:hAnsi="Arial" w:cs="Arial"/>
          <w:color w:val="000000"/>
          <w:sz w:val="20"/>
        </w:rPr>
        <w:t xml:space="preserve"> submit to </w:t>
      </w:r>
      <w:r w:rsidR="0018021B">
        <w:rPr>
          <w:rFonts w:ascii="Arial" w:hAnsi="Arial" w:cs="Arial"/>
          <w:color w:val="000000"/>
          <w:sz w:val="20"/>
        </w:rPr>
        <w:t>University</w:t>
      </w:r>
      <w:r w:rsidR="000624A1" w:rsidRPr="004E606E">
        <w:rPr>
          <w:rFonts w:ascii="Arial" w:hAnsi="Arial" w:cs="Arial"/>
          <w:color w:val="000000"/>
          <w:sz w:val="20"/>
        </w:rPr>
        <w:t>’s Representative, no later than the 15</w:t>
      </w:r>
      <w:r w:rsidR="000624A1" w:rsidRPr="004E606E">
        <w:rPr>
          <w:rFonts w:ascii="Arial" w:hAnsi="Arial" w:cs="Arial"/>
          <w:color w:val="000000"/>
          <w:sz w:val="20"/>
          <w:vertAlign w:val="superscript"/>
        </w:rPr>
        <w:t>th</w:t>
      </w:r>
      <w:r w:rsidR="000624A1" w:rsidRPr="004E606E">
        <w:rPr>
          <w:rFonts w:ascii="Arial" w:hAnsi="Arial" w:cs="Arial"/>
          <w:color w:val="000000"/>
          <w:sz w:val="20"/>
        </w:rPr>
        <w:t xml:space="preserve"> day after the end of each fiscal year, an annual payment statement derived from all of Contractor’s sales tax reports for its operations in any Food Service Location during the preceding fiscal year. This annual payment </w:t>
      </w:r>
      <w:r w:rsidR="002F245D" w:rsidRPr="004E606E">
        <w:rPr>
          <w:rFonts w:ascii="Arial" w:hAnsi="Arial" w:cs="Arial"/>
          <w:color w:val="000000"/>
          <w:sz w:val="20"/>
        </w:rPr>
        <w:t>s</w:t>
      </w:r>
      <w:r w:rsidR="000624A1" w:rsidRPr="004E606E">
        <w:rPr>
          <w:rFonts w:ascii="Arial" w:hAnsi="Arial" w:cs="Arial"/>
          <w:color w:val="000000"/>
          <w:sz w:val="20"/>
        </w:rPr>
        <w:t xml:space="preserve">tatement must be certified by a certified public accountant licensed in the State of </w:t>
      </w:r>
      <w:smartTag w:uri="urn:schemas-microsoft-com:office:smarttags" w:element="place">
        <w:smartTag w:uri="urn:schemas-microsoft-com:office:smarttags" w:element="State">
          <w:r w:rsidR="000624A1" w:rsidRPr="004E606E">
            <w:rPr>
              <w:rFonts w:ascii="Arial" w:hAnsi="Arial" w:cs="Arial"/>
              <w:color w:val="000000"/>
              <w:sz w:val="20"/>
            </w:rPr>
            <w:t>Texas</w:t>
          </w:r>
        </w:smartTag>
      </w:smartTag>
      <w:r w:rsidR="004E5D2F">
        <w:rPr>
          <w:rFonts w:ascii="Arial" w:hAnsi="Arial" w:cs="Arial"/>
          <w:color w:val="000000"/>
          <w:sz w:val="20"/>
        </w:rPr>
        <w:t xml:space="preserve"> (ref. </w:t>
      </w:r>
      <w:r w:rsidR="004E5D2F" w:rsidRPr="001E2517">
        <w:rPr>
          <w:rFonts w:ascii="Arial" w:hAnsi="Arial" w:cs="Arial"/>
          <w:b/>
          <w:color w:val="000000"/>
          <w:sz w:val="20"/>
        </w:rPr>
        <w:t>S</w:t>
      </w:r>
      <w:r w:rsidR="004E5D2F">
        <w:rPr>
          <w:rFonts w:ascii="Arial" w:hAnsi="Arial" w:cs="Arial"/>
          <w:b/>
          <w:color w:val="000000"/>
          <w:sz w:val="20"/>
        </w:rPr>
        <w:t>e</w:t>
      </w:r>
      <w:r w:rsidR="004E5D2F" w:rsidRPr="001E2517">
        <w:rPr>
          <w:rFonts w:ascii="Arial" w:hAnsi="Arial" w:cs="Arial"/>
          <w:b/>
          <w:color w:val="000000"/>
          <w:sz w:val="20"/>
        </w:rPr>
        <w:t>ct</w:t>
      </w:r>
      <w:r w:rsidR="004E5D2F">
        <w:rPr>
          <w:rFonts w:ascii="Arial" w:hAnsi="Arial" w:cs="Arial"/>
          <w:b/>
          <w:color w:val="000000"/>
          <w:sz w:val="20"/>
        </w:rPr>
        <w:t>i</w:t>
      </w:r>
      <w:r w:rsidR="004E5D2F" w:rsidRPr="001E2517">
        <w:rPr>
          <w:rFonts w:ascii="Arial" w:hAnsi="Arial" w:cs="Arial"/>
          <w:b/>
          <w:color w:val="000000"/>
          <w:sz w:val="20"/>
        </w:rPr>
        <w:t>on 4.3.1</w:t>
      </w:r>
      <w:r w:rsidR="004E5D2F">
        <w:rPr>
          <w:rFonts w:ascii="Arial" w:hAnsi="Arial" w:cs="Arial"/>
          <w:color w:val="000000"/>
          <w:sz w:val="20"/>
        </w:rPr>
        <w:t>)</w:t>
      </w:r>
      <w:r w:rsidR="000624A1" w:rsidRPr="004E606E">
        <w:rPr>
          <w:rFonts w:ascii="Arial" w:hAnsi="Arial" w:cs="Arial"/>
          <w:color w:val="000000"/>
          <w:sz w:val="20"/>
        </w:rPr>
        <w:t>.</w:t>
      </w:r>
      <w:r w:rsidR="00E769E5">
        <w:rPr>
          <w:rFonts w:ascii="Arial" w:hAnsi="Arial" w:cs="Arial"/>
          <w:color w:val="000000"/>
          <w:sz w:val="20"/>
        </w:rPr>
        <w:t xml:space="preserve"> </w:t>
      </w:r>
      <w:r w:rsidR="000624A1" w:rsidRPr="004E606E">
        <w:rPr>
          <w:rFonts w:ascii="Arial" w:hAnsi="Arial" w:cs="Arial"/>
          <w:color w:val="000000"/>
          <w:sz w:val="20"/>
        </w:rPr>
        <w:t>The term “</w:t>
      </w:r>
      <w:r w:rsidR="000624A1" w:rsidRPr="008C3E62">
        <w:rPr>
          <w:rFonts w:ascii="Arial" w:hAnsi="Arial" w:cs="Arial"/>
          <w:b/>
          <w:color w:val="000000"/>
          <w:sz w:val="20"/>
        </w:rPr>
        <w:t>fiscal year</w:t>
      </w:r>
      <w:r w:rsidR="000624A1" w:rsidRPr="004E606E">
        <w:rPr>
          <w:rFonts w:ascii="Arial" w:hAnsi="Arial" w:cs="Arial"/>
          <w:color w:val="000000"/>
          <w:sz w:val="20"/>
        </w:rPr>
        <w:t xml:space="preserve">” </w:t>
      </w:r>
      <w:r w:rsidR="00E93D3C">
        <w:rPr>
          <w:rFonts w:ascii="Arial" w:hAnsi="Arial" w:cs="Arial"/>
          <w:color w:val="000000"/>
          <w:sz w:val="20"/>
        </w:rPr>
        <w:t>will</w:t>
      </w:r>
      <w:r w:rsidR="000624A1" w:rsidRPr="004E606E">
        <w:rPr>
          <w:rFonts w:ascii="Arial" w:hAnsi="Arial" w:cs="Arial"/>
          <w:color w:val="000000"/>
          <w:sz w:val="20"/>
        </w:rPr>
        <w:t xml:space="preserve"> mean University’s fiscal year, </w:t>
      </w:r>
      <w:r w:rsidR="00DF7C4A">
        <w:rPr>
          <w:rFonts w:ascii="Arial" w:hAnsi="Arial" w:cs="Arial"/>
          <w:color w:val="000000"/>
          <w:sz w:val="20"/>
        </w:rPr>
        <w:t>that</w:t>
      </w:r>
      <w:r w:rsidR="000624A1" w:rsidRPr="004E606E">
        <w:rPr>
          <w:rFonts w:ascii="Arial" w:hAnsi="Arial" w:cs="Arial"/>
          <w:color w:val="000000"/>
          <w:sz w:val="20"/>
        </w:rPr>
        <w:t xml:space="preserve"> commences September 1 and ends August 31.</w:t>
      </w:r>
    </w:p>
    <w:p w:rsidR="000624A1" w:rsidRPr="004E606E" w:rsidRDefault="000624A1" w:rsidP="005F0422">
      <w:pPr>
        <w:pStyle w:val="BodyText"/>
        <w:tabs>
          <w:tab w:val="left" w:pos="720"/>
        </w:tabs>
        <w:spacing w:line="240" w:lineRule="auto"/>
        <w:ind w:left="1440" w:hanging="720"/>
        <w:jc w:val="both"/>
        <w:rPr>
          <w:rFonts w:ascii="Arial" w:hAnsi="Arial" w:cs="Arial"/>
          <w:color w:val="000000"/>
          <w:sz w:val="20"/>
        </w:rPr>
      </w:pPr>
    </w:p>
    <w:p w:rsidR="000624A1" w:rsidRPr="004E606E" w:rsidRDefault="00BB19B2" w:rsidP="005F0422">
      <w:pPr>
        <w:pStyle w:val="BodyText"/>
        <w:spacing w:line="240" w:lineRule="auto"/>
        <w:ind w:left="1440" w:hanging="720"/>
        <w:jc w:val="both"/>
        <w:rPr>
          <w:rFonts w:ascii="Arial" w:hAnsi="Arial" w:cs="Arial"/>
          <w:b/>
          <w:color w:val="000000"/>
          <w:sz w:val="20"/>
          <w:highlight w:val="green"/>
        </w:rPr>
      </w:pPr>
      <w:r w:rsidRPr="004E606E">
        <w:rPr>
          <w:rFonts w:ascii="Arial" w:hAnsi="Arial" w:cs="Arial"/>
          <w:color w:val="000000"/>
          <w:sz w:val="20"/>
        </w:rPr>
        <w:t>5</w:t>
      </w:r>
      <w:r w:rsidR="000624A1" w:rsidRPr="004E606E">
        <w:rPr>
          <w:rFonts w:ascii="Arial" w:hAnsi="Arial" w:cs="Arial"/>
          <w:color w:val="000000"/>
          <w:sz w:val="20"/>
        </w:rPr>
        <w:t>.</w:t>
      </w:r>
      <w:r w:rsidR="00B164A9" w:rsidRPr="004E606E">
        <w:rPr>
          <w:rFonts w:ascii="Arial" w:hAnsi="Arial" w:cs="Arial"/>
          <w:color w:val="000000"/>
          <w:sz w:val="20"/>
        </w:rPr>
        <w:t>4</w:t>
      </w:r>
      <w:r w:rsidR="000624A1" w:rsidRPr="004E606E">
        <w:rPr>
          <w:rFonts w:ascii="Arial" w:hAnsi="Arial" w:cs="Arial"/>
          <w:color w:val="000000"/>
          <w:sz w:val="20"/>
        </w:rPr>
        <w:t>.3</w:t>
      </w:r>
      <w:r w:rsidR="000624A1" w:rsidRPr="004E606E">
        <w:rPr>
          <w:rFonts w:ascii="Arial" w:hAnsi="Arial" w:cs="Arial"/>
          <w:color w:val="000000"/>
          <w:sz w:val="20"/>
        </w:rPr>
        <w:tab/>
      </w:r>
      <w:r w:rsidR="000624A1" w:rsidRPr="004E606E">
        <w:rPr>
          <w:rFonts w:ascii="Arial" w:hAnsi="Arial" w:cs="Arial"/>
          <w:color w:val="000000"/>
          <w:sz w:val="20"/>
          <w:u w:val="single"/>
        </w:rPr>
        <w:t>Annual Budget.</w:t>
      </w:r>
      <w:r w:rsidR="000624A1" w:rsidRPr="004E606E">
        <w:rPr>
          <w:rFonts w:ascii="Arial" w:hAnsi="Arial" w:cs="Arial"/>
          <w:color w:val="000000"/>
          <w:sz w:val="20"/>
        </w:rPr>
        <w:t xml:space="preserve"> On or before </w:t>
      </w:r>
      <w:r w:rsidR="008C3E62">
        <w:rPr>
          <w:rFonts w:ascii="Arial" w:hAnsi="Arial" w:cs="Arial"/>
          <w:color w:val="000000"/>
          <w:sz w:val="20"/>
        </w:rPr>
        <w:t>_______</w:t>
      </w:r>
      <w:r w:rsidR="000624A1" w:rsidRPr="004E606E">
        <w:rPr>
          <w:rFonts w:ascii="Arial" w:hAnsi="Arial" w:cs="Arial"/>
          <w:color w:val="000000"/>
          <w:sz w:val="20"/>
        </w:rPr>
        <w:t xml:space="preserve"> </w:t>
      </w:r>
      <w:r w:rsidR="00C75A4E" w:rsidRPr="00C75A4E">
        <w:rPr>
          <w:rFonts w:ascii="Arial" w:hAnsi="Arial" w:cs="Arial"/>
          <w:b/>
          <w:color w:val="000000"/>
          <w:sz w:val="20"/>
          <w:highlight w:val="cyan"/>
        </w:rPr>
        <w:t>[</w:t>
      </w:r>
      <w:r w:rsidR="00C75A4E" w:rsidRPr="00006889">
        <w:rPr>
          <w:rFonts w:ascii="Arial" w:hAnsi="Arial" w:cs="Arial"/>
          <w:b/>
          <w:color w:val="000000"/>
          <w:sz w:val="20"/>
          <w:highlight w:val="cyan"/>
          <w:u w:val="single"/>
        </w:rPr>
        <w:t>Option</w:t>
      </w:r>
      <w:r w:rsidR="00C75A4E" w:rsidRPr="00C75A4E">
        <w:rPr>
          <w:rFonts w:ascii="Arial" w:hAnsi="Arial" w:cs="Arial"/>
          <w:b/>
          <w:color w:val="000000"/>
          <w:sz w:val="20"/>
          <w:highlight w:val="cyan"/>
        </w:rPr>
        <w:t>:</w:t>
      </w:r>
      <w:r w:rsidR="00C75A4E">
        <w:rPr>
          <w:rFonts w:ascii="Arial" w:hAnsi="Arial" w:cs="Arial"/>
          <w:color w:val="000000"/>
          <w:sz w:val="20"/>
        </w:rPr>
        <w:t xml:space="preserve"> May 1</w:t>
      </w:r>
      <w:r w:rsidR="00C75A4E" w:rsidRPr="00C75A4E">
        <w:rPr>
          <w:rFonts w:ascii="Arial" w:hAnsi="Arial" w:cs="Arial"/>
          <w:b/>
          <w:color w:val="000000"/>
          <w:sz w:val="20"/>
          <w:highlight w:val="cyan"/>
        </w:rPr>
        <w:t>]</w:t>
      </w:r>
      <w:r w:rsidR="00C75A4E">
        <w:rPr>
          <w:rFonts w:ascii="Arial" w:hAnsi="Arial" w:cs="Arial"/>
          <w:b/>
          <w:color w:val="000000"/>
          <w:sz w:val="20"/>
        </w:rPr>
        <w:t xml:space="preserve"> </w:t>
      </w:r>
      <w:r w:rsidR="000624A1" w:rsidRPr="004E606E">
        <w:rPr>
          <w:rFonts w:ascii="Arial" w:hAnsi="Arial" w:cs="Arial"/>
          <w:color w:val="000000"/>
          <w:sz w:val="20"/>
        </w:rPr>
        <w:t xml:space="preserve">of each </w:t>
      </w:r>
      <w:r w:rsidR="00216374">
        <w:rPr>
          <w:rFonts w:ascii="Arial" w:hAnsi="Arial" w:cs="Arial"/>
          <w:color w:val="000000"/>
          <w:sz w:val="20"/>
        </w:rPr>
        <w:t>contract year</w:t>
      </w:r>
      <w:r w:rsidR="000624A1" w:rsidRPr="004E606E">
        <w:rPr>
          <w:rFonts w:ascii="Arial" w:hAnsi="Arial" w:cs="Arial"/>
          <w:color w:val="000000"/>
          <w:sz w:val="20"/>
        </w:rPr>
        <w:t xml:space="preserve"> of </w:t>
      </w:r>
      <w:r w:rsidR="00846F70">
        <w:rPr>
          <w:rFonts w:ascii="Arial" w:hAnsi="Arial" w:cs="Arial"/>
          <w:color w:val="000000"/>
          <w:sz w:val="20"/>
        </w:rPr>
        <w:t>this Agreement</w:t>
      </w:r>
      <w:r w:rsidR="000624A1" w:rsidRPr="004E606E">
        <w:rPr>
          <w:rFonts w:ascii="Arial" w:hAnsi="Arial" w:cs="Arial"/>
          <w:color w:val="000000"/>
          <w:sz w:val="20"/>
        </w:rPr>
        <w:t xml:space="preserve">, Contractor will prepare and submit for </w:t>
      </w:r>
      <w:r w:rsidR="0018021B">
        <w:rPr>
          <w:rFonts w:ascii="Arial" w:hAnsi="Arial" w:cs="Arial"/>
          <w:color w:val="000000"/>
          <w:sz w:val="20"/>
        </w:rPr>
        <w:t>University</w:t>
      </w:r>
      <w:r w:rsidR="000624A1" w:rsidRPr="004E606E">
        <w:rPr>
          <w:rFonts w:ascii="Arial" w:hAnsi="Arial" w:cs="Arial"/>
          <w:color w:val="000000"/>
          <w:sz w:val="20"/>
        </w:rPr>
        <w:t xml:space="preserve">’s review and approval, two (2) copies of Contractor’s proposed budget for the performance of the Services at all Food Service Locations, including detailed revenue projections by location and by revenue source, as well as costs and other information reasonably requested by University. </w:t>
      </w:r>
    </w:p>
    <w:p w:rsidR="000624A1" w:rsidRPr="004E606E" w:rsidRDefault="000624A1" w:rsidP="005F0422">
      <w:pPr>
        <w:pStyle w:val="BodyText"/>
        <w:tabs>
          <w:tab w:val="left" w:pos="720"/>
        </w:tabs>
        <w:spacing w:line="240" w:lineRule="auto"/>
        <w:ind w:left="1440" w:hanging="720"/>
        <w:jc w:val="both"/>
        <w:rPr>
          <w:rFonts w:ascii="Arial" w:hAnsi="Arial" w:cs="Arial"/>
          <w:color w:val="000000"/>
          <w:sz w:val="20"/>
        </w:rPr>
      </w:pPr>
    </w:p>
    <w:p w:rsidR="000624A1" w:rsidRPr="004E606E" w:rsidRDefault="00BB19B2" w:rsidP="005F0422">
      <w:pPr>
        <w:pStyle w:val="BodyText"/>
        <w:spacing w:line="240" w:lineRule="auto"/>
        <w:ind w:left="1440" w:hanging="720"/>
        <w:jc w:val="both"/>
        <w:rPr>
          <w:rFonts w:ascii="Arial" w:hAnsi="Arial" w:cs="Arial"/>
          <w:b/>
          <w:color w:val="000000"/>
          <w:sz w:val="20"/>
        </w:rPr>
      </w:pPr>
      <w:r w:rsidRPr="004E606E">
        <w:rPr>
          <w:rFonts w:ascii="Arial" w:hAnsi="Arial" w:cs="Arial"/>
          <w:color w:val="000000"/>
          <w:sz w:val="20"/>
        </w:rPr>
        <w:t>5</w:t>
      </w:r>
      <w:r w:rsidR="000624A1" w:rsidRPr="004E606E">
        <w:rPr>
          <w:rFonts w:ascii="Arial" w:hAnsi="Arial" w:cs="Arial"/>
          <w:color w:val="000000"/>
          <w:sz w:val="20"/>
        </w:rPr>
        <w:t>.</w:t>
      </w:r>
      <w:r w:rsidR="00B164A9" w:rsidRPr="004E606E">
        <w:rPr>
          <w:rFonts w:ascii="Arial" w:hAnsi="Arial" w:cs="Arial"/>
          <w:color w:val="000000"/>
          <w:sz w:val="20"/>
        </w:rPr>
        <w:t>4</w:t>
      </w:r>
      <w:r w:rsidR="000624A1" w:rsidRPr="004E606E">
        <w:rPr>
          <w:rFonts w:ascii="Arial" w:hAnsi="Arial" w:cs="Arial"/>
          <w:color w:val="000000"/>
          <w:sz w:val="20"/>
        </w:rPr>
        <w:t>.4</w:t>
      </w:r>
      <w:r w:rsidR="000624A1" w:rsidRPr="004E606E">
        <w:rPr>
          <w:rFonts w:ascii="Arial" w:hAnsi="Arial" w:cs="Arial"/>
          <w:color w:val="000000"/>
          <w:sz w:val="20"/>
        </w:rPr>
        <w:tab/>
      </w:r>
      <w:r w:rsidR="00A17A3E" w:rsidRPr="004E606E">
        <w:rPr>
          <w:rFonts w:ascii="Arial" w:hAnsi="Arial" w:cs="Arial"/>
          <w:color w:val="000000"/>
          <w:sz w:val="20"/>
          <w:u w:val="single"/>
        </w:rPr>
        <w:t>Form of Reports.</w:t>
      </w:r>
      <w:r w:rsidR="00A17A3E" w:rsidRPr="004E606E">
        <w:rPr>
          <w:rFonts w:ascii="Arial" w:hAnsi="Arial" w:cs="Arial"/>
          <w:color w:val="000000"/>
          <w:sz w:val="20"/>
        </w:rPr>
        <w:t xml:space="preserve"> </w:t>
      </w:r>
      <w:r w:rsidR="000624A1" w:rsidRPr="004E606E">
        <w:rPr>
          <w:rFonts w:ascii="Arial" w:hAnsi="Arial" w:cs="Arial"/>
          <w:color w:val="000000"/>
          <w:sz w:val="20"/>
        </w:rPr>
        <w:t xml:space="preserve">All reports </w:t>
      </w:r>
      <w:r w:rsidR="00E93D3C">
        <w:rPr>
          <w:rFonts w:ascii="Arial" w:hAnsi="Arial" w:cs="Arial"/>
          <w:color w:val="000000"/>
          <w:sz w:val="20"/>
        </w:rPr>
        <w:t>will</w:t>
      </w:r>
      <w:r w:rsidR="000624A1" w:rsidRPr="004E606E">
        <w:rPr>
          <w:rFonts w:ascii="Arial" w:hAnsi="Arial" w:cs="Arial"/>
          <w:color w:val="000000"/>
          <w:sz w:val="20"/>
        </w:rPr>
        <w:t xml:space="preserve"> be presented in forms </w:t>
      </w:r>
      <w:r w:rsidR="000F6FD0">
        <w:rPr>
          <w:rFonts w:ascii="Arial" w:hAnsi="Arial" w:cs="Arial"/>
          <w:color w:val="000000"/>
          <w:sz w:val="20"/>
        </w:rPr>
        <w:t>satisfactory</w:t>
      </w:r>
      <w:r w:rsidR="000624A1" w:rsidRPr="004E606E">
        <w:rPr>
          <w:rFonts w:ascii="Arial" w:hAnsi="Arial" w:cs="Arial"/>
          <w:color w:val="000000"/>
          <w:sz w:val="20"/>
        </w:rPr>
        <w:t xml:space="preserve"> to University</w:t>
      </w:r>
      <w:r w:rsidR="000F6FD0">
        <w:rPr>
          <w:rFonts w:ascii="Arial" w:hAnsi="Arial" w:cs="Arial"/>
          <w:color w:val="000000"/>
          <w:sz w:val="20"/>
        </w:rPr>
        <w:t xml:space="preserve"> in all respects</w:t>
      </w:r>
      <w:r w:rsidR="000624A1" w:rsidRPr="004E606E">
        <w:rPr>
          <w:rFonts w:ascii="Arial" w:hAnsi="Arial" w:cs="Arial"/>
          <w:color w:val="000000"/>
          <w:sz w:val="20"/>
        </w:rPr>
        <w:t>.</w:t>
      </w:r>
    </w:p>
    <w:p w:rsidR="000624A1" w:rsidRPr="004E606E" w:rsidRDefault="000624A1" w:rsidP="005F0422">
      <w:pPr>
        <w:pStyle w:val="BodyText"/>
        <w:tabs>
          <w:tab w:val="left" w:pos="720"/>
        </w:tabs>
        <w:spacing w:line="240" w:lineRule="auto"/>
        <w:ind w:left="1440" w:hanging="720"/>
        <w:jc w:val="both"/>
        <w:rPr>
          <w:rFonts w:ascii="Arial" w:hAnsi="Arial" w:cs="Arial"/>
          <w:b/>
          <w:color w:val="000000"/>
          <w:sz w:val="20"/>
        </w:rPr>
      </w:pPr>
    </w:p>
    <w:p w:rsidR="000624A1" w:rsidRPr="004E606E" w:rsidRDefault="00BB19B2" w:rsidP="005F0422">
      <w:pPr>
        <w:pStyle w:val="BodyText2"/>
        <w:keepNext/>
        <w:keepLines/>
        <w:rPr>
          <w:rFonts w:cs="Arial"/>
          <w:b/>
          <w:color w:val="000000"/>
        </w:rPr>
      </w:pPr>
      <w:r w:rsidRPr="004E606E">
        <w:rPr>
          <w:rFonts w:cs="Arial"/>
          <w:b/>
          <w:color w:val="000000"/>
        </w:rPr>
        <w:t>5</w:t>
      </w:r>
      <w:r w:rsidR="000624A1" w:rsidRPr="004E606E">
        <w:rPr>
          <w:rFonts w:cs="Arial"/>
          <w:b/>
          <w:color w:val="000000"/>
        </w:rPr>
        <w:t>.</w:t>
      </w:r>
      <w:r w:rsidR="00B164A9" w:rsidRPr="004E606E">
        <w:rPr>
          <w:rFonts w:cs="Arial"/>
          <w:b/>
          <w:color w:val="000000"/>
        </w:rPr>
        <w:t>5</w:t>
      </w:r>
      <w:r w:rsidR="00396D55" w:rsidRPr="004E606E">
        <w:rPr>
          <w:rFonts w:cs="Arial"/>
          <w:b/>
          <w:color w:val="000000"/>
        </w:rPr>
        <w:tab/>
      </w:r>
      <w:r w:rsidR="00396D55" w:rsidRPr="004E606E">
        <w:rPr>
          <w:rFonts w:cs="Arial"/>
          <w:b/>
          <w:color w:val="000000"/>
        </w:rPr>
        <w:tab/>
      </w:r>
      <w:r w:rsidR="000624A1" w:rsidRPr="004E606E">
        <w:rPr>
          <w:rFonts w:cs="Arial"/>
          <w:b/>
          <w:color w:val="000000"/>
        </w:rPr>
        <w:t>Inventory</w:t>
      </w:r>
      <w:r w:rsidR="00191E80">
        <w:rPr>
          <w:rFonts w:cs="Arial"/>
          <w:b/>
          <w:color w:val="000000"/>
        </w:rPr>
        <w:t>.</w:t>
      </w:r>
    </w:p>
    <w:p w:rsidR="000624A1" w:rsidRPr="004E606E" w:rsidRDefault="000624A1" w:rsidP="005F0422">
      <w:pPr>
        <w:pStyle w:val="BodyText2"/>
        <w:keepNext/>
        <w:keepLines/>
        <w:rPr>
          <w:rFonts w:cs="Arial"/>
          <w:color w:val="000000"/>
        </w:rPr>
      </w:pPr>
    </w:p>
    <w:p w:rsidR="000624A1" w:rsidRPr="004E606E" w:rsidRDefault="00BC15E3" w:rsidP="005F0422">
      <w:pPr>
        <w:pStyle w:val="BodyText2"/>
        <w:keepNext/>
        <w:keepLines/>
        <w:tabs>
          <w:tab w:val="clear" w:pos="720"/>
          <w:tab w:val="clear" w:pos="1170"/>
          <w:tab w:val="left" w:pos="1440"/>
        </w:tabs>
        <w:ind w:left="1440" w:hanging="720"/>
        <w:rPr>
          <w:rFonts w:cs="Arial"/>
          <w:color w:val="000000"/>
        </w:rPr>
      </w:pPr>
      <w:r w:rsidRPr="004E606E">
        <w:rPr>
          <w:rFonts w:cs="Arial"/>
          <w:color w:val="000000"/>
        </w:rPr>
        <w:t>5</w:t>
      </w:r>
      <w:r w:rsidR="000624A1" w:rsidRPr="004E606E">
        <w:rPr>
          <w:rFonts w:cs="Arial"/>
          <w:color w:val="000000"/>
        </w:rPr>
        <w:t>.</w:t>
      </w:r>
      <w:r w:rsidR="00B164A9" w:rsidRPr="004E606E">
        <w:rPr>
          <w:rFonts w:cs="Arial"/>
          <w:color w:val="000000"/>
        </w:rPr>
        <w:t>5</w:t>
      </w:r>
      <w:r w:rsidR="000624A1" w:rsidRPr="004E606E">
        <w:rPr>
          <w:rFonts w:cs="Arial"/>
          <w:color w:val="000000"/>
        </w:rPr>
        <w:t>.1</w:t>
      </w:r>
      <w:r w:rsidR="006C402D" w:rsidRPr="004E606E">
        <w:rPr>
          <w:rFonts w:cs="Arial"/>
          <w:color w:val="000000"/>
        </w:rPr>
        <w:tab/>
      </w:r>
      <w:r w:rsidR="000624A1" w:rsidRPr="004E606E">
        <w:rPr>
          <w:rFonts w:cs="Arial"/>
          <w:color w:val="000000"/>
          <w:u w:val="single"/>
        </w:rPr>
        <w:t>Inventory Record Keeping.</w:t>
      </w:r>
      <w:r w:rsidR="000624A1" w:rsidRPr="004E606E">
        <w:rPr>
          <w:rFonts w:cs="Arial"/>
          <w:color w:val="000000"/>
        </w:rPr>
        <w:t xml:space="preserve"> Contractor </w:t>
      </w:r>
      <w:r w:rsidR="00E93D3C">
        <w:rPr>
          <w:rFonts w:cs="Arial"/>
          <w:color w:val="000000"/>
        </w:rPr>
        <w:t>will</w:t>
      </w:r>
      <w:r w:rsidR="000624A1" w:rsidRPr="004E606E">
        <w:rPr>
          <w:rFonts w:cs="Arial"/>
          <w:color w:val="000000"/>
        </w:rPr>
        <w:t xml:space="preserve"> maintain, in formats acceptable to University, annual inventory, acquisition, and loss records for (a) all University Owned Equipment and (b) all Contractor Owned Equipment (ref. </w:t>
      </w:r>
      <w:r w:rsidR="000624A1" w:rsidRPr="004E606E">
        <w:rPr>
          <w:rFonts w:cs="Arial"/>
          <w:b/>
          <w:color w:val="000000"/>
        </w:rPr>
        <w:t xml:space="preserve">Section </w:t>
      </w:r>
      <w:r w:rsidR="00A6450A">
        <w:rPr>
          <w:rFonts w:cs="Arial"/>
          <w:b/>
          <w:color w:val="000000"/>
        </w:rPr>
        <w:t>5</w:t>
      </w:r>
      <w:r w:rsidR="000624A1" w:rsidRPr="004E606E">
        <w:rPr>
          <w:rFonts w:cs="Arial"/>
          <w:b/>
          <w:color w:val="000000"/>
        </w:rPr>
        <w:t>.5.2</w:t>
      </w:r>
      <w:r w:rsidR="000624A1" w:rsidRPr="004E606E">
        <w:rPr>
          <w:rFonts w:cs="Arial"/>
          <w:color w:val="000000"/>
        </w:rPr>
        <w:t>).</w:t>
      </w:r>
      <w:r w:rsidR="00E769E5">
        <w:rPr>
          <w:rFonts w:cs="Arial"/>
          <w:color w:val="000000"/>
        </w:rPr>
        <w:t xml:space="preserve"> </w:t>
      </w:r>
    </w:p>
    <w:p w:rsidR="000624A1" w:rsidRPr="004E606E" w:rsidRDefault="000624A1" w:rsidP="005F0422">
      <w:pPr>
        <w:pStyle w:val="BodyText2"/>
        <w:tabs>
          <w:tab w:val="clear" w:pos="720"/>
          <w:tab w:val="clear" w:pos="1170"/>
          <w:tab w:val="left" w:pos="1440"/>
        </w:tabs>
        <w:ind w:left="1440" w:hanging="720"/>
        <w:rPr>
          <w:rFonts w:cs="Arial"/>
          <w:color w:val="000000"/>
        </w:rPr>
      </w:pPr>
    </w:p>
    <w:p w:rsidR="000624A1" w:rsidRPr="004E606E" w:rsidRDefault="00BC15E3" w:rsidP="005F0422">
      <w:pPr>
        <w:pStyle w:val="BodyText2"/>
        <w:keepNext/>
        <w:keepLines/>
        <w:widowControl/>
        <w:tabs>
          <w:tab w:val="clear" w:pos="720"/>
          <w:tab w:val="clear" w:pos="1170"/>
          <w:tab w:val="left" w:pos="1440"/>
        </w:tabs>
        <w:ind w:left="1440" w:hanging="720"/>
        <w:rPr>
          <w:rFonts w:cs="Arial"/>
          <w:color w:val="000000"/>
        </w:rPr>
      </w:pPr>
      <w:r w:rsidRPr="004E606E">
        <w:rPr>
          <w:rFonts w:cs="Arial"/>
          <w:color w:val="000000"/>
        </w:rPr>
        <w:t>5</w:t>
      </w:r>
      <w:r w:rsidR="000624A1" w:rsidRPr="004E606E">
        <w:rPr>
          <w:rFonts w:cs="Arial"/>
          <w:color w:val="000000"/>
        </w:rPr>
        <w:t>.</w:t>
      </w:r>
      <w:r w:rsidR="00B164A9" w:rsidRPr="004E606E">
        <w:rPr>
          <w:rFonts w:cs="Arial"/>
          <w:color w:val="000000"/>
        </w:rPr>
        <w:t>5</w:t>
      </w:r>
      <w:r w:rsidR="000624A1" w:rsidRPr="004E606E">
        <w:rPr>
          <w:rFonts w:cs="Arial"/>
          <w:color w:val="000000"/>
        </w:rPr>
        <w:t>.2</w:t>
      </w:r>
      <w:r w:rsidR="006C402D" w:rsidRPr="004E606E">
        <w:rPr>
          <w:rFonts w:cs="Arial"/>
          <w:color w:val="000000"/>
        </w:rPr>
        <w:tab/>
      </w:r>
      <w:r w:rsidR="000624A1" w:rsidRPr="004E606E">
        <w:rPr>
          <w:rFonts w:cs="Arial"/>
          <w:color w:val="000000"/>
          <w:u w:val="single"/>
        </w:rPr>
        <w:t>Contractor Owned Equipment.</w:t>
      </w:r>
      <w:r w:rsidR="000624A1" w:rsidRPr="004E606E">
        <w:rPr>
          <w:rFonts w:cs="Arial"/>
          <w:color w:val="000000"/>
        </w:rPr>
        <w:t xml:space="preserve"> Contractor will provide University with an inventory listing of all equipment owned by Contractor and used on University’s premises to perform the Services </w:t>
      </w:r>
      <w:r w:rsidR="00D75B4D">
        <w:rPr>
          <w:rFonts w:cs="Arial"/>
          <w:color w:val="000000"/>
        </w:rPr>
        <w:t xml:space="preserve">or Contractor’s other duties and obligations under the terms of this Agreement </w:t>
      </w:r>
      <w:r w:rsidR="000624A1" w:rsidRPr="004E606E">
        <w:rPr>
          <w:rFonts w:cs="Arial"/>
          <w:color w:val="000000"/>
        </w:rPr>
        <w:t>(collectively, “</w:t>
      </w:r>
      <w:r w:rsidR="000624A1" w:rsidRPr="008C3E62">
        <w:rPr>
          <w:rFonts w:cs="Arial"/>
          <w:b/>
          <w:color w:val="000000"/>
        </w:rPr>
        <w:t>Contractor Owned Equipment</w:t>
      </w:r>
      <w:r w:rsidR="000624A1" w:rsidRPr="004E606E">
        <w:rPr>
          <w:rFonts w:cs="Arial"/>
          <w:color w:val="000000"/>
        </w:rPr>
        <w:t xml:space="preserve">”) to be used in the </w:t>
      </w:r>
      <w:r w:rsidR="006E693D">
        <w:rPr>
          <w:rFonts w:cs="Arial"/>
          <w:color w:val="000000"/>
        </w:rPr>
        <w:t>Space</w:t>
      </w:r>
      <w:r w:rsidR="000624A1" w:rsidRPr="004E606E">
        <w:rPr>
          <w:rFonts w:cs="Arial"/>
          <w:color w:val="000000"/>
        </w:rPr>
        <w:t xml:space="preserve"> and will keep the list current. Any equipment located in the </w:t>
      </w:r>
      <w:r w:rsidR="006E693D">
        <w:rPr>
          <w:rFonts w:cs="Arial"/>
          <w:color w:val="000000"/>
        </w:rPr>
        <w:t>Space</w:t>
      </w:r>
      <w:r w:rsidR="000624A1" w:rsidRPr="004E606E">
        <w:rPr>
          <w:rFonts w:cs="Arial"/>
          <w:color w:val="000000"/>
        </w:rPr>
        <w:t xml:space="preserve"> that is not on </w:t>
      </w:r>
      <w:r w:rsidR="00C51DB8">
        <w:rPr>
          <w:rFonts w:cs="Arial"/>
          <w:color w:val="000000"/>
        </w:rPr>
        <w:t>Contractor</w:t>
      </w:r>
      <w:r w:rsidR="000624A1" w:rsidRPr="004E606E">
        <w:rPr>
          <w:rFonts w:cs="Arial"/>
          <w:color w:val="000000"/>
        </w:rPr>
        <w:t xml:space="preserve"> Owned Equipment list </w:t>
      </w:r>
      <w:r w:rsidR="00E93D3C">
        <w:rPr>
          <w:rFonts w:cs="Arial"/>
          <w:color w:val="000000"/>
        </w:rPr>
        <w:t>will</w:t>
      </w:r>
      <w:r w:rsidR="000624A1" w:rsidRPr="004E606E">
        <w:rPr>
          <w:rFonts w:cs="Arial"/>
          <w:color w:val="000000"/>
        </w:rPr>
        <w:t xml:space="preserve"> be deemed to be University Owned Equipment and the sole property of University.</w:t>
      </w:r>
    </w:p>
    <w:p w:rsidR="005F0422" w:rsidRPr="004E606E" w:rsidRDefault="005F0422" w:rsidP="005F0422">
      <w:pPr>
        <w:pStyle w:val="BodyText2"/>
        <w:tabs>
          <w:tab w:val="clear" w:pos="720"/>
          <w:tab w:val="clear" w:pos="1170"/>
          <w:tab w:val="left" w:pos="1440"/>
        </w:tabs>
        <w:ind w:left="1440" w:hanging="720"/>
        <w:rPr>
          <w:rFonts w:cs="Arial"/>
          <w:color w:val="000000"/>
        </w:rPr>
      </w:pPr>
    </w:p>
    <w:p w:rsidR="000624A1" w:rsidRPr="004E606E" w:rsidRDefault="00BC15E3" w:rsidP="00B164A9">
      <w:pPr>
        <w:pStyle w:val="BodyText2"/>
        <w:tabs>
          <w:tab w:val="clear" w:pos="720"/>
          <w:tab w:val="clear" w:pos="1170"/>
          <w:tab w:val="left" w:pos="1440"/>
        </w:tabs>
        <w:ind w:left="1440" w:hanging="720"/>
        <w:rPr>
          <w:rFonts w:cs="Arial"/>
          <w:color w:val="000000"/>
        </w:rPr>
      </w:pPr>
      <w:r w:rsidRPr="004E606E">
        <w:rPr>
          <w:rFonts w:cs="Arial"/>
          <w:color w:val="000000"/>
        </w:rPr>
        <w:t>5</w:t>
      </w:r>
      <w:r w:rsidR="000624A1" w:rsidRPr="004E606E">
        <w:rPr>
          <w:rFonts w:cs="Arial"/>
          <w:color w:val="000000"/>
        </w:rPr>
        <w:t>.</w:t>
      </w:r>
      <w:r w:rsidR="00B164A9" w:rsidRPr="004E606E">
        <w:rPr>
          <w:rFonts w:cs="Arial"/>
          <w:color w:val="000000"/>
        </w:rPr>
        <w:t>5</w:t>
      </w:r>
      <w:r w:rsidR="000624A1" w:rsidRPr="004E606E">
        <w:rPr>
          <w:rFonts w:cs="Arial"/>
          <w:color w:val="000000"/>
        </w:rPr>
        <w:t>.3</w:t>
      </w:r>
      <w:r w:rsidR="006C402D" w:rsidRPr="004E606E">
        <w:rPr>
          <w:rFonts w:cs="Arial"/>
          <w:color w:val="000000"/>
        </w:rPr>
        <w:tab/>
      </w:r>
      <w:r w:rsidR="000624A1" w:rsidRPr="004E606E">
        <w:rPr>
          <w:rFonts w:cs="Arial"/>
          <w:color w:val="000000"/>
          <w:u w:val="single"/>
        </w:rPr>
        <w:t>Purchase of Inventory.</w:t>
      </w:r>
      <w:r w:rsidR="000624A1" w:rsidRPr="004E606E">
        <w:rPr>
          <w:rFonts w:cs="Arial"/>
          <w:color w:val="000000"/>
        </w:rPr>
        <w:t xml:space="preserve"> University may, at its option, purchase Contractor’s usable inventory of food and related supplies upon termination of this Agreement for any reason; </w:t>
      </w:r>
      <w:r w:rsidR="000624A1" w:rsidRPr="004E606E">
        <w:rPr>
          <w:rFonts w:cs="Arial"/>
          <w:color w:val="000000"/>
          <w:u w:val="single"/>
        </w:rPr>
        <w:t>provided</w:t>
      </w:r>
      <w:r w:rsidR="000624A1" w:rsidRPr="004E606E">
        <w:rPr>
          <w:rFonts w:cs="Arial"/>
          <w:color w:val="000000"/>
        </w:rPr>
        <w:t xml:space="preserve">, </w:t>
      </w:r>
      <w:r w:rsidR="000624A1" w:rsidRPr="004E606E">
        <w:rPr>
          <w:rFonts w:cs="Arial"/>
          <w:color w:val="000000"/>
          <w:u w:val="single"/>
        </w:rPr>
        <w:t>however</w:t>
      </w:r>
      <w:r w:rsidR="000624A1" w:rsidRPr="004E606E">
        <w:rPr>
          <w:rFonts w:cs="Arial"/>
          <w:color w:val="000000"/>
        </w:rPr>
        <w:t xml:space="preserve">, University </w:t>
      </w:r>
      <w:r w:rsidR="00E93D3C">
        <w:rPr>
          <w:rFonts w:cs="Arial"/>
          <w:color w:val="000000"/>
        </w:rPr>
        <w:t>will</w:t>
      </w:r>
      <w:r w:rsidR="000624A1" w:rsidRPr="004E606E">
        <w:rPr>
          <w:rFonts w:cs="Arial"/>
          <w:color w:val="000000"/>
        </w:rPr>
        <w:t xml:space="preserve"> not purchase any food or supplies in open or partial packages, boxes, or containers. The purchase price for </w:t>
      </w:r>
      <w:r w:rsidR="003E74B7">
        <w:rPr>
          <w:rFonts w:cs="Arial"/>
          <w:color w:val="000000"/>
        </w:rPr>
        <w:t>the</w:t>
      </w:r>
      <w:r w:rsidR="000624A1" w:rsidRPr="004E606E">
        <w:rPr>
          <w:rFonts w:cs="Arial"/>
          <w:color w:val="000000"/>
        </w:rPr>
        <w:t xml:space="preserve"> inventory </w:t>
      </w:r>
      <w:r w:rsidR="00E93D3C">
        <w:rPr>
          <w:rFonts w:cs="Arial"/>
          <w:color w:val="000000"/>
        </w:rPr>
        <w:t>will</w:t>
      </w:r>
      <w:r w:rsidR="000624A1" w:rsidRPr="004E606E">
        <w:rPr>
          <w:rFonts w:cs="Arial"/>
          <w:color w:val="000000"/>
        </w:rPr>
        <w:t xml:space="preserve"> be</w:t>
      </w:r>
      <w:r w:rsidR="000624A1" w:rsidRPr="004E606E">
        <w:rPr>
          <w:rFonts w:cs="Arial"/>
          <w:b/>
          <w:color w:val="000000"/>
        </w:rPr>
        <w:t xml:space="preserve"> </w:t>
      </w:r>
      <w:r w:rsidR="000624A1" w:rsidRPr="004E606E">
        <w:rPr>
          <w:rFonts w:cs="Arial"/>
          <w:color w:val="000000"/>
        </w:rPr>
        <w:t>determined by Contractor’s verifiable invoice costs.</w:t>
      </w:r>
    </w:p>
    <w:p w:rsidR="000624A1" w:rsidRPr="004E606E" w:rsidRDefault="000624A1" w:rsidP="002F245D">
      <w:pPr>
        <w:pStyle w:val="BodyText2"/>
        <w:tabs>
          <w:tab w:val="clear" w:pos="720"/>
          <w:tab w:val="clear" w:pos="1170"/>
          <w:tab w:val="left" w:pos="1440"/>
        </w:tabs>
        <w:ind w:left="1440" w:hanging="720"/>
        <w:rPr>
          <w:rFonts w:cs="Arial"/>
          <w:color w:val="000000"/>
        </w:rPr>
      </w:pPr>
    </w:p>
    <w:p w:rsidR="000624A1" w:rsidRPr="004E606E" w:rsidRDefault="00BC15E3" w:rsidP="00B164A9">
      <w:pPr>
        <w:pStyle w:val="BodyText2"/>
        <w:tabs>
          <w:tab w:val="clear" w:pos="720"/>
          <w:tab w:val="clear" w:pos="1170"/>
          <w:tab w:val="left" w:pos="1440"/>
        </w:tabs>
        <w:ind w:left="1440" w:hanging="720"/>
        <w:rPr>
          <w:rFonts w:cs="Arial"/>
          <w:b/>
          <w:color w:val="000000"/>
        </w:rPr>
      </w:pPr>
      <w:r w:rsidRPr="004E606E">
        <w:rPr>
          <w:rFonts w:cs="Arial"/>
          <w:color w:val="000000"/>
        </w:rPr>
        <w:t>5</w:t>
      </w:r>
      <w:r w:rsidR="000624A1" w:rsidRPr="004E606E">
        <w:rPr>
          <w:rFonts w:cs="Arial"/>
          <w:color w:val="000000"/>
        </w:rPr>
        <w:t>.</w:t>
      </w:r>
      <w:r w:rsidR="00B164A9" w:rsidRPr="004E606E">
        <w:rPr>
          <w:rFonts w:cs="Arial"/>
          <w:color w:val="000000"/>
        </w:rPr>
        <w:t>5</w:t>
      </w:r>
      <w:r w:rsidR="000624A1" w:rsidRPr="004E606E">
        <w:rPr>
          <w:rFonts w:cs="Arial"/>
          <w:color w:val="000000"/>
        </w:rPr>
        <w:t>.4</w:t>
      </w:r>
      <w:r w:rsidR="006C402D" w:rsidRPr="004E606E">
        <w:rPr>
          <w:rFonts w:cs="Arial"/>
          <w:color w:val="000000"/>
        </w:rPr>
        <w:tab/>
      </w:r>
      <w:r w:rsidR="000624A1" w:rsidRPr="004E606E">
        <w:rPr>
          <w:rFonts w:cs="Arial"/>
          <w:color w:val="000000"/>
          <w:u w:val="single"/>
        </w:rPr>
        <w:t>Annual Contractor Inventory.</w:t>
      </w:r>
      <w:r w:rsidR="000624A1" w:rsidRPr="004E606E">
        <w:rPr>
          <w:rFonts w:cs="Arial"/>
          <w:color w:val="000000"/>
        </w:rPr>
        <w:t xml:space="preserve"> On each anniversary date of this Agreement and upon the effective date of the termination of this Agreement for any reason, a joint inventory of all Contractor Owned Equipment </w:t>
      </w:r>
      <w:r w:rsidR="00E93D3C">
        <w:rPr>
          <w:rFonts w:cs="Arial"/>
          <w:color w:val="000000"/>
        </w:rPr>
        <w:t>will</w:t>
      </w:r>
      <w:r w:rsidR="000624A1" w:rsidRPr="004E606E">
        <w:rPr>
          <w:rFonts w:cs="Arial"/>
          <w:color w:val="000000"/>
        </w:rPr>
        <w:t xml:space="preserve"> be taken.</w:t>
      </w:r>
      <w:r w:rsidR="00E769E5">
        <w:rPr>
          <w:rFonts w:cs="Arial"/>
          <w:color w:val="000000"/>
        </w:rPr>
        <w:t xml:space="preserve"> </w:t>
      </w:r>
    </w:p>
    <w:p w:rsidR="000624A1" w:rsidRPr="004E606E" w:rsidRDefault="000624A1" w:rsidP="002F245D">
      <w:pPr>
        <w:tabs>
          <w:tab w:val="left" w:pos="1440"/>
        </w:tabs>
        <w:ind w:left="1440" w:hanging="720"/>
        <w:jc w:val="both"/>
        <w:rPr>
          <w:rFonts w:ascii="Arial" w:hAnsi="Arial" w:cs="Arial"/>
          <w:color w:val="000000"/>
        </w:rPr>
      </w:pPr>
    </w:p>
    <w:p w:rsidR="005F0422" w:rsidRDefault="00BC15E3" w:rsidP="005F0422">
      <w:pPr>
        <w:pStyle w:val="BodyText2"/>
        <w:tabs>
          <w:tab w:val="clear" w:pos="720"/>
          <w:tab w:val="clear" w:pos="1170"/>
          <w:tab w:val="left" w:pos="1440"/>
        </w:tabs>
        <w:ind w:left="1440" w:hanging="720"/>
      </w:pPr>
      <w:r w:rsidRPr="004E606E">
        <w:t>5</w:t>
      </w:r>
      <w:r w:rsidR="000624A1" w:rsidRPr="004E606E">
        <w:t>.</w:t>
      </w:r>
      <w:r w:rsidR="00B164A9" w:rsidRPr="004E606E">
        <w:t>5</w:t>
      </w:r>
      <w:r w:rsidR="000624A1" w:rsidRPr="004E606E">
        <w:t>.5</w:t>
      </w:r>
      <w:r w:rsidR="000624A1" w:rsidRPr="004E606E">
        <w:tab/>
      </w:r>
      <w:smartTag w:uri="urn:schemas-microsoft-com:office:smarttags" w:element="place">
        <w:smartTag w:uri="urn:schemas-microsoft-com:office:smarttags" w:element="City">
          <w:r w:rsidR="000624A1" w:rsidRPr="004E606E">
            <w:rPr>
              <w:u w:val="single"/>
            </w:rPr>
            <w:t>Annual</w:t>
          </w:r>
        </w:smartTag>
        <w:r w:rsidR="000624A1" w:rsidRPr="004E606E">
          <w:rPr>
            <w:u w:val="single"/>
          </w:rPr>
          <w:t xml:space="preserve"> </w:t>
        </w:r>
        <w:smartTag w:uri="urn:schemas-microsoft-com:office:smarttags" w:element="PlaceType">
          <w:r w:rsidR="000624A1" w:rsidRPr="004E606E">
            <w:rPr>
              <w:u w:val="single"/>
            </w:rPr>
            <w:t>University</w:t>
          </w:r>
        </w:smartTag>
      </w:smartTag>
      <w:r w:rsidR="000624A1" w:rsidRPr="004E606E">
        <w:rPr>
          <w:u w:val="single"/>
        </w:rPr>
        <w:t xml:space="preserve"> Owned Equipment and Replacement.</w:t>
      </w:r>
      <w:r w:rsidR="000624A1" w:rsidRPr="004E606E">
        <w:t xml:space="preserve"> Contractor will also assist University with University’s annual inventory review. Any shortage or loss of University Owned Equipment will be documented by University. Contractor will replace any shortage or loss with equipment satisfactory to University in all respects within </w:t>
      </w:r>
      <w:r w:rsidR="008C3E62">
        <w:rPr>
          <w:rFonts w:cs="Arial"/>
          <w:color w:val="000000"/>
        </w:rPr>
        <w:t>____ (__)</w:t>
      </w:r>
      <w:r w:rsidR="00185F36">
        <w:rPr>
          <w:rFonts w:cs="Arial"/>
          <w:color w:val="000000"/>
        </w:rPr>
        <w:t xml:space="preserve"> </w:t>
      </w:r>
      <w:r w:rsidR="00DF0E86" w:rsidRPr="00C75A4E">
        <w:rPr>
          <w:rFonts w:cs="Arial"/>
          <w:b/>
          <w:color w:val="000000"/>
          <w:highlight w:val="cyan"/>
        </w:rPr>
        <w:t>[</w:t>
      </w:r>
      <w:r w:rsidR="00DF0E86" w:rsidRPr="00006889">
        <w:rPr>
          <w:rFonts w:cs="Arial"/>
          <w:b/>
          <w:color w:val="000000"/>
          <w:highlight w:val="cyan"/>
          <w:u w:val="single"/>
        </w:rPr>
        <w:t>Option</w:t>
      </w:r>
      <w:r w:rsidR="00DF0E86" w:rsidRPr="00C75A4E">
        <w:rPr>
          <w:rFonts w:cs="Arial"/>
          <w:b/>
          <w:color w:val="000000"/>
          <w:highlight w:val="cyan"/>
        </w:rPr>
        <w:t>:</w:t>
      </w:r>
      <w:r w:rsidR="00DF0E86">
        <w:rPr>
          <w:rFonts w:cs="Arial"/>
          <w:color w:val="000000"/>
        </w:rPr>
        <w:t xml:space="preserve"> thirty (30)</w:t>
      </w:r>
      <w:r w:rsidR="00DF0E86" w:rsidRPr="00C75A4E">
        <w:rPr>
          <w:rFonts w:cs="Arial"/>
          <w:b/>
          <w:color w:val="000000"/>
          <w:highlight w:val="cyan"/>
        </w:rPr>
        <w:t>]</w:t>
      </w:r>
      <w:r w:rsidR="00DF0E86">
        <w:rPr>
          <w:rFonts w:cs="Arial"/>
          <w:b/>
          <w:color w:val="000000"/>
        </w:rPr>
        <w:t xml:space="preserve"> </w:t>
      </w:r>
      <w:r w:rsidR="000624A1" w:rsidRPr="004E606E">
        <w:t xml:space="preserve">days after receiving written notice of </w:t>
      </w:r>
      <w:r w:rsidR="003E74B7">
        <w:t>the</w:t>
      </w:r>
      <w:r w:rsidR="000624A1" w:rsidRPr="004E606E">
        <w:t xml:space="preserve"> shortage or loss from </w:t>
      </w:r>
      <w:r w:rsidR="0018021B">
        <w:t>University</w:t>
      </w:r>
      <w:r w:rsidR="000624A1" w:rsidRPr="004E606E">
        <w:t>.</w:t>
      </w:r>
      <w:bookmarkStart w:id="34" w:name="_DV_M0"/>
      <w:bookmarkEnd w:id="34"/>
    </w:p>
    <w:p w:rsidR="005F0422" w:rsidRDefault="005F0422" w:rsidP="005F0422">
      <w:pPr>
        <w:pStyle w:val="BodyText2"/>
        <w:tabs>
          <w:tab w:val="clear" w:pos="720"/>
          <w:tab w:val="clear" w:pos="1170"/>
          <w:tab w:val="left" w:pos="1440"/>
        </w:tabs>
      </w:pPr>
    </w:p>
    <w:p w:rsidR="007E672F" w:rsidRDefault="00B911CA" w:rsidP="003A1420">
      <w:pPr>
        <w:pStyle w:val="BodyText2"/>
        <w:keepNext/>
        <w:keepLines/>
        <w:widowControl/>
        <w:tabs>
          <w:tab w:val="clear" w:pos="720"/>
          <w:tab w:val="clear" w:pos="1170"/>
          <w:tab w:val="left" w:pos="1440"/>
        </w:tabs>
        <w:rPr>
          <w:rFonts w:cs="Arial"/>
          <w:color w:val="000000"/>
        </w:rPr>
      </w:pPr>
      <w:r w:rsidRPr="00006889">
        <w:rPr>
          <w:rFonts w:cs="Arial"/>
          <w:b/>
          <w:color w:val="000000"/>
          <w:highlight w:val="cyan"/>
        </w:rPr>
        <w:t>[</w:t>
      </w:r>
      <w:r w:rsidRPr="00073E9C">
        <w:rPr>
          <w:rFonts w:cs="Arial"/>
          <w:b/>
          <w:color w:val="000000"/>
          <w:highlight w:val="cyan"/>
          <w:u w:val="single"/>
        </w:rPr>
        <w:t>Option</w:t>
      </w:r>
      <w:r w:rsidRPr="00006889">
        <w:rPr>
          <w:rFonts w:cs="Arial"/>
          <w:b/>
          <w:color w:val="000000"/>
          <w:highlight w:val="cyan"/>
        </w:rPr>
        <w:t>:</w:t>
      </w:r>
      <w:r w:rsidRPr="003A0896">
        <w:rPr>
          <w:rFonts w:cs="Arial"/>
          <w:b/>
          <w:color w:val="000000"/>
        </w:rPr>
        <w:t xml:space="preserve"> </w:t>
      </w:r>
    </w:p>
    <w:p w:rsidR="00073E9C" w:rsidRPr="00CF3E18" w:rsidRDefault="00CB64E8" w:rsidP="00CF3E18">
      <w:pPr>
        <w:pStyle w:val="BodyText2"/>
        <w:keepNext/>
        <w:keepLines/>
        <w:widowControl/>
        <w:tabs>
          <w:tab w:val="clear" w:pos="360"/>
          <w:tab w:val="clear" w:pos="1170"/>
          <w:tab w:val="left" w:pos="1440"/>
        </w:tabs>
        <w:rPr>
          <w:b/>
        </w:rPr>
      </w:pPr>
      <w:r w:rsidRPr="00CF3E18">
        <w:rPr>
          <w:b/>
        </w:rPr>
        <w:t>5.6</w:t>
      </w:r>
      <w:r>
        <w:tab/>
      </w:r>
      <w:r w:rsidR="005001F5" w:rsidRPr="00CF3E18">
        <w:rPr>
          <w:b/>
        </w:rPr>
        <w:t>Additional</w:t>
      </w:r>
      <w:r w:rsidR="00C408B9" w:rsidRPr="00CF3E18">
        <w:rPr>
          <w:b/>
        </w:rPr>
        <w:t xml:space="preserve"> </w:t>
      </w:r>
      <w:r w:rsidR="0067017B" w:rsidRPr="00CF3E18">
        <w:rPr>
          <w:b/>
        </w:rPr>
        <w:t>Commitment</w:t>
      </w:r>
      <w:r w:rsidRPr="00CF3E18">
        <w:rPr>
          <w:b/>
        </w:rPr>
        <w:t>s.</w:t>
      </w:r>
      <w:bookmarkStart w:id="35" w:name="_DV_M1"/>
      <w:bookmarkEnd w:id="35"/>
    </w:p>
    <w:p w:rsidR="00CB64E8" w:rsidRDefault="00CB64E8" w:rsidP="003A1420">
      <w:pPr>
        <w:keepNext/>
        <w:keepLines/>
        <w:tabs>
          <w:tab w:val="left" w:pos="1440"/>
        </w:tabs>
        <w:ind w:left="1440"/>
        <w:jc w:val="both"/>
        <w:rPr>
          <w:rFonts w:ascii="Arial" w:hAnsi="Arial" w:cs="Arial"/>
          <w:color w:val="000000"/>
        </w:rPr>
      </w:pPr>
    </w:p>
    <w:p w:rsidR="00CB64E8" w:rsidRPr="0085589E" w:rsidRDefault="00410A43" w:rsidP="0085589E">
      <w:pPr>
        <w:keepNext/>
        <w:keepLines/>
        <w:ind w:left="1440" w:hanging="720"/>
        <w:jc w:val="both"/>
        <w:rPr>
          <w:rFonts w:ascii="Arial" w:hAnsi="Arial" w:cs="Arial"/>
          <w:color w:val="000000"/>
          <w:u w:val="single"/>
        </w:rPr>
      </w:pPr>
      <w:bookmarkStart w:id="36" w:name="_DV_M19"/>
      <w:bookmarkEnd w:id="36"/>
      <w:r>
        <w:rPr>
          <w:rFonts w:ascii="Arial" w:hAnsi="Arial" w:cs="Arial"/>
          <w:color w:val="000000"/>
        </w:rPr>
        <w:t>5.6.1</w:t>
      </w:r>
      <w:r w:rsidR="00CB64E8">
        <w:rPr>
          <w:rFonts w:ascii="Arial" w:hAnsi="Arial" w:cs="Arial"/>
          <w:color w:val="000000"/>
        </w:rPr>
        <w:tab/>
      </w:r>
      <w:r w:rsidR="00CB64E8" w:rsidRPr="004E1330">
        <w:rPr>
          <w:rFonts w:ascii="Arial" w:hAnsi="Arial" w:cs="Arial"/>
          <w:color w:val="000000"/>
          <w:u w:val="single"/>
        </w:rPr>
        <w:t xml:space="preserve">Financial </w:t>
      </w:r>
      <w:r w:rsidR="002840BB" w:rsidRPr="004E1330">
        <w:rPr>
          <w:rFonts w:ascii="Arial" w:hAnsi="Arial" w:cs="Arial"/>
          <w:color w:val="000000"/>
          <w:u w:val="single"/>
        </w:rPr>
        <w:t>Commitment</w:t>
      </w:r>
      <w:r w:rsidR="00CB64E8" w:rsidRPr="004E1330">
        <w:rPr>
          <w:rFonts w:ascii="Arial" w:hAnsi="Arial" w:cs="Arial"/>
          <w:color w:val="000000"/>
          <w:u w:val="single"/>
        </w:rPr>
        <w:t>.</w:t>
      </w:r>
      <w:bookmarkStart w:id="37" w:name="_DV_M20"/>
      <w:bookmarkEnd w:id="37"/>
      <w:r w:rsidR="0085589E" w:rsidRPr="0085589E">
        <w:rPr>
          <w:rFonts w:ascii="Arial" w:hAnsi="Arial" w:cs="Arial"/>
          <w:color w:val="000000"/>
        </w:rPr>
        <w:t xml:space="preserve"> </w:t>
      </w:r>
      <w:r w:rsidR="00CB64E8">
        <w:rPr>
          <w:rFonts w:ascii="Arial" w:hAnsi="Arial" w:cs="Arial"/>
          <w:color w:val="000000"/>
        </w:rPr>
        <w:t xml:space="preserve">Contractor </w:t>
      </w:r>
      <w:r w:rsidR="009A70F8">
        <w:rPr>
          <w:rFonts w:ascii="Arial" w:hAnsi="Arial" w:cs="Arial"/>
          <w:color w:val="000000"/>
        </w:rPr>
        <w:t>will</w:t>
      </w:r>
      <w:r w:rsidR="00CB64E8">
        <w:rPr>
          <w:rFonts w:ascii="Arial" w:hAnsi="Arial" w:cs="Arial"/>
          <w:color w:val="000000"/>
        </w:rPr>
        <w:t xml:space="preserve"> </w:t>
      </w:r>
      <w:r w:rsidR="009A70F8">
        <w:rPr>
          <w:rFonts w:ascii="Arial" w:hAnsi="Arial" w:cs="Arial"/>
          <w:color w:val="000000"/>
        </w:rPr>
        <w:t>make</w:t>
      </w:r>
      <w:r w:rsidR="00CB64E8">
        <w:rPr>
          <w:rFonts w:ascii="Arial" w:hAnsi="Arial" w:cs="Arial"/>
          <w:color w:val="000000"/>
        </w:rPr>
        <w:t xml:space="preserve"> </w:t>
      </w:r>
      <w:r>
        <w:rPr>
          <w:rFonts w:ascii="Arial" w:hAnsi="Arial" w:cs="Arial"/>
          <w:color w:val="000000"/>
        </w:rPr>
        <w:t>a</w:t>
      </w:r>
      <w:r w:rsidR="00CB64E8">
        <w:rPr>
          <w:rFonts w:ascii="Arial" w:hAnsi="Arial" w:cs="Arial"/>
          <w:color w:val="000000"/>
        </w:rPr>
        <w:t xml:space="preserve"> </w:t>
      </w:r>
      <w:r w:rsidR="009958A7">
        <w:rPr>
          <w:rFonts w:ascii="Arial" w:hAnsi="Arial" w:cs="Arial"/>
          <w:color w:val="000000"/>
        </w:rPr>
        <w:t xml:space="preserve">Financial </w:t>
      </w:r>
      <w:r w:rsidR="002840BB">
        <w:rPr>
          <w:rFonts w:ascii="Arial" w:hAnsi="Arial" w:cs="Arial"/>
          <w:color w:val="000000"/>
        </w:rPr>
        <w:t>Commitment</w:t>
      </w:r>
      <w:r w:rsidR="009958A7">
        <w:rPr>
          <w:rFonts w:ascii="Arial" w:hAnsi="Arial" w:cs="Arial"/>
          <w:color w:val="000000"/>
        </w:rPr>
        <w:t xml:space="preserve"> </w:t>
      </w:r>
      <w:r w:rsidR="00CB64E8">
        <w:rPr>
          <w:rFonts w:ascii="Arial" w:hAnsi="Arial" w:cs="Arial"/>
          <w:color w:val="000000"/>
        </w:rPr>
        <w:t xml:space="preserve">to University in the amount of </w:t>
      </w:r>
      <w:r>
        <w:rPr>
          <w:rFonts w:ascii="Arial" w:hAnsi="Arial" w:cs="Arial"/>
          <w:color w:val="000000"/>
        </w:rPr>
        <w:t>__________</w:t>
      </w:r>
      <w:r w:rsidR="00CB64E8">
        <w:rPr>
          <w:rFonts w:ascii="Arial" w:hAnsi="Arial" w:cs="Arial"/>
          <w:color w:val="000000"/>
        </w:rPr>
        <w:t xml:space="preserve"> ($</w:t>
      </w:r>
      <w:r>
        <w:rPr>
          <w:rFonts w:ascii="Arial" w:hAnsi="Arial" w:cs="Arial"/>
          <w:color w:val="000000"/>
        </w:rPr>
        <w:t>_______</w:t>
      </w:r>
      <w:r w:rsidR="00CB64E8">
        <w:rPr>
          <w:rFonts w:ascii="Arial" w:hAnsi="Arial" w:cs="Arial"/>
          <w:color w:val="000000"/>
        </w:rPr>
        <w:t>) (the “</w:t>
      </w:r>
      <w:r w:rsidR="00CB64E8" w:rsidRPr="00410A43">
        <w:rPr>
          <w:rFonts w:ascii="Arial" w:hAnsi="Arial" w:cs="Arial"/>
          <w:b/>
          <w:color w:val="000000"/>
        </w:rPr>
        <w:t xml:space="preserve">Financial </w:t>
      </w:r>
      <w:r w:rsidR="0067017B">
        <w:rPr>
          <w:rFonts w:ascii="Arial" w:hAnsi="Arial" w:cs="Arial"/>
          <w:b/>
          <w:color w:val="000000"/>
        </w:rPr>
        <w:t>Commitment</w:t>
      </w:r>
      <w:r w:rsidR="0012391D">
        <w:rPr>
          <w:rFonts w:ascii="Arial" w:hAnsi="Arial" w:cs="Arial"/>
          <w:color w:val="000000"/>
        </w:rPr>
        <w:t>”).</w:t>
      </w:r>
      <w:r w:rsidR="00CB64E8">
        <w:rPr>
          <w:rFonts w:ascii="Arial" w:hAnsi="Arial" w:cs="Arial"/>
          <w:color w:val="000000"/>
        </w:rPr>
        <w:t xml:space="preserve"> </w:t>
      </w:r>
      <w:r w:rsidR="00211F7A">
        <w:rPr>
          <w:rFonts w:ascii="Arial" w:hAnsi="Arial" w:cs="Arial"/>
          <w:color w:val="000000"/>
        </w:rPr>
        <w:t xml:space="preserve">University </w:t>
      </w:r>
      <w:r w:rsidR="006C7556">
        <w:rPr>
          <w:rFonts w:ascii="Arial" w:hAnsi="Arial" w:cs="Arial"/>
          <w:color w:val="000000"/>
        </w:rPr>
        <w:t>will</w:t>
      </w:r>
      <w:r w:rsidR="00211F7A">
        <w:rPr>
          <w:rFonts w:ascii="Arial" w:hAnsi="Arial" w:cs="Arial"/>
          <w:color w:val="000000"/>
        </w:rPr>
        <w:t xml:space="preserve"> invest the Financial </w:t>
      </w:r>
      <w:r w:rsidR="002840BB">
        <w:rPr>
          <w:rFonts w:ascii="Arial" w:hAnsi="Arial" w:cs="Arial"/>
          <w:color w:val="000000"/>
        </w:rPr>
        <w:t>Commitment</w:t>
      </w:r>
      <w:r w:rsidR="00211F7A" w:rsidRPr="00DA4D86">
        <w:rPr>
          <w:rFonts w:ascii="Arial" w:hAnsi="Arial" w:cs="Arial"/>
          <w:color w:val="000000"/>
        </w:rPr>
        <w:t xml:space="preserve"> </w:t>
      </w:r>
      <w:r w:rsidR="00CB64E8" w:rsidRPr="00DA4D86">
        <w:rPr>
          <w:rFonts w:ascii="Arial" w:hAnsi="Arial" w:cs="Arial"/>
          <w:color w:val="000000"/>
        </w:rPr>
        <w:t>for</w:t>
      </w:r>
      <w:r w:rsidR="00CB64E8">
        <w:rPr>
          <w:rFonts w:ascii="Arial" w:hAnsi="Arial" w:cs="Arial"/>
          <w:color w:val="000000"/>
        </w:rPr>
        <w:t xml:space="preserve"> renovation and future improvements to existing Food Service Locations, establishment of additional food service locations and other uses </w:t>
      </w:r>
      <w:r w:rsidR="008A4144">
        <w:rPr>
          <w:rFonts w:ascii="Arial" w:hAnsi="Arial" w:cs="Arial"/>
          <w:color w:val="000000"/>
        </w:rPr>
        <w:t>related to food service operation</w:t>
      </w:r>
      <w:r w:rsidR="002D6E8A">
        <w:rPr>
          <w:rFonts w:ascii="Arial" w:hAnsi="Arial" w:cs="Arial"/>
          <w:color w:val="000000"/>
        </w:rPr>
        <w:t>s</w:t>
      </w:r>
      <w:r w:rsidR="00CB64E8">
        <w:rPr>
          <w:rFonts w:ascii="Arial" w:hAnsi="Arial" w:cs="Arial"/>
          <w:color w:val="000000"/>
        </w:rPr>
        <w:t xml:space="preserve">. </w:t>
      </w:r>
    </w:p>
    <w:p w:rsidR="00CB64E8" w:rsidRDefault="00CB64E8" w:rsidP="00CB64E8">
      <w:pPr>
        <w:widowControl w:val="0"/>
        <w:jc w:val="both"/>
        <w:rPr>
          <w:rFonts w:ascii="Arial" w:hAnsi="Arial" w:cs="Arial"/>
          <w:color w:val="000000"/>
        </w:rPr>
      </w:pPr>
    </w:p>
    <w:p w:rsidR="00CB64E8" w:rsidRDefault="007243D6" w:rsidP="007243D6">
      <w:pPr>
        <w:keepNext/>
        <w:keepLines/>
        <w:ind w:left="1440" w:hanging="720"/>
        <w:jc w:val="both"/>
        <w:rPr>
          <w:rFonts w:ascii="Arial" w:hAnsi="Arial" w:cs="Arial"/>
          <w:color w:val="000000"/>
        </w:rPr>
      </w:pPr>
      <w:bookmarkStart w:id="38" w:name="_DV_M30"/>
      <w:bookmarkEnd w:id="38"/>
      <w:r>
        <w:rPr>
          <w:rFonts w:ascii="Arial" w:hAnsi="Arial" w:cs="Arial"/>
          <w:color w:val="000000"/>
        </w:rPr>
        <w:t>5.6.2</w:t>
      </w:r>
      <w:r>
        <w:rPr>
          <w:rFonts w:ascii="Arial" w:hAnsi="Arial" w:cs="Arial"/>
          <w:color w:val="000000"/>
        </w:rPr>
        <w:tab/>
      </w:r>
      <w:r w:rsidR="0085589E" w:rsidRPr="0085589E">
        <w:rPr>
          <w:rFonts w:ascii="Arial" w:hAnsi="Arial" w:cs="Arial"/>
          <w:color w:val="000000"/>
          <w:u w:val="single"/>
        </w:rPr>
        <w:t>Installments.</w:t>
      </w:r>
      <w:r w:rsidR="0085589E">
        <w:rPr>
          <w:rFonts w:ascii="Arial" w:hAnsi="Arial" w:cs="Arial"/>
          <w:color w:val="000000"/>
        </w:rPr>
        <w:t xml:space="preserve"> </w:t>
      </w:r>
      <w:r w:rsidR="00CB64E8">
        <w:rPr>
          <w:rFonts w:ascii="Arial" w:hAnsi="Arial" w:cs="Arial"/>
          <w:color w:val="000000"/>
        </w:rPr>
        <w:t xml:space="preserve">The Financial </w:t>
      </w:r>
      <w:r w:rsidR="009E6A16">
        <w:rPr>
          <w:rFonts w:ascii="Arial" w:hAnsi="Arial" w:cs="Arial"/>
          <w:color w:val="000000"/>
        </w:rPr>
        <w:t>Commitment</w:t>
      </w:r>
      <w:r w:rsidR="00CB64E8">
        <w:rPr>
          <w:rFonts w:ascii="Arial" w:hAnsi="Arial" w:cs="Arial"/>
          <w:color w:val="000000"/>
        </w:rPr>
        <w:t xml:space="preserve"> </w:t>
      </w:r>
      <w:r w:rsidR="00E93D3C">
        <w:rPr>
          <w:rFonts w:ascii="Arial" w:hAnsi="Arial" w:cs="Arial"/>
          <w:color w:val="000000"/>
        </w:rPr>
        <w:t>will</w:t>
      </w:r>
      <w:r w:rsidR="00CB64E8">
        <w:rPr>
          <w:rFonts w:ascii="Arial" w:hAnsi="Arial" w:cs="Arial"/>
          <w:color w:val="000000"/>
        </w:rPr>
        <w:t xml:space="preserve"> be paid in multiple installments (each, a “</w:t>
      </w:r>
      <w:r w:rsidR="00CB64E8" w:rsidRPr="00410A43">
        <w:rPr>
          <w:rFonts w:ascii="Arial" w:hAnsi="Arial" w:cs="Arial"/>
          <w:b/>
          <w:color w:val="000000"/>
        </w:rPr>
        <w:t xml:space="preserve">Financial </w:t>
      </w:r>
      <w:r w:rsidR="009E6A16">
        <w:rPr>
          <w:rFonts w:ascii="Arial" w:hAnsi="Arial" w:cs="Arial"/>
          <w:b/>
          <w:color w:val="000000"/>
        </w:rPr>
        <w:t>Commitment</w:t>
      </w:r>
      <w:r w:rsidR="00CB64E8" w:rsidRPr="00410A43">
        <w:rPr>
          <w:rFonts w:ascii="Arial" w:hAnsi="Arial" w:cs="Arial"/>
          <w:b/>
          <w:color w:val="000000"/>
        </w:rPr>
        <w:t xml:space="preserve"> Installment</w:t>
      </w:r>
      <w:r w:rsidR="00CB64E8">
        <w:rPr>
          <w:rFonts w:ascii="Arial" w:hAnsi="Arial" w:cs="Arial"/>
          <w:color w:val="000000"/>
        </w:rPr>
        <w:t xml:space="preserve">”), according to </w:t>
      </w:r>
      <w:r w:rsidR="005B55DC" w:rsidRPr="00CA126F">
        <w:rPr>
          <w:rFonts w:ascii="Arial" w:hAnsi="Arial" w:cs="Arial"/>
          <w:b/>
          <w:color w:val="000000"/>
        </w:rPr>
        <w:t>Schedule 14</w:t>
      </w:r>
      <w:r w:rsidR="005B55DC">
        <w:rPr>
          <w:rFonts w:ascii="Arial" w:hAnsi="Arial" w:cs="Arial"/>
          <w:color w:val="000000"/>
        </w:rPr>
        <w:t xml:space="preserve"> attached and incorporated for all purposes</w:t>
      </w:r>
      <w:r w:rsidR="00CB64E8">
        <w:rPr>
          <w:rFonts w:ascii="Arial" w:hAnsi="Arial" w:cs="Arial"/>
          <w:color w:val="000000"/>
        </w:rPr>
        <w:t xml:space="preserve">. Contractor </w:t>
      </w:r>
      <w:r w:rsidR="00E93D3C">
        <w:rPr>
          <w:rFonts w:ascii="Arial" w:hAnsi="Arial" w:cs="Arial"/>
          <w:color w:val="000000"/>
        </w:rPr>
        <w:t>will</w:t>
      </w:r>
      <w:r w:rsidR="00CB64E8">
        <w:rPr>
          <w:rFonts w:ascii="Arial" w:hAnsi="Arial" w:cs="Arial"/>
          <w:color w:val="000000"/>
        </w:rPr>
        <w:t xml:space="preserve"> pay each applicable Financial </w:t>
      </w:r>
      <w:r w:rsidR="009E6A16">
        <w:rPr>
          <w:rFonts w:ascii="Arial" w:hAnsi="Arial" w:cs="Arial"/>
          <w:color w:val="000000"/>
        </w:rPr>
        <w:t>Commitment</w:t>
      </w:r>
      <w:r w:rsidR="00CB64E8">
        <w:rPr>
          <w:rFonts w:ascii="Arial" w:hAnsi="Arial" w:cs="Arial"/>
          <w:color w:val="000000"/>
        </w:rPr>
        <w:t xml:space="preserve"> Installment within </w:t>
      </w:r>
      <w:r w:rsidR="00410A43">
        <w:rPr>
          <w:rFonts w:cs="Arial"/>
          <w:color w:val="000000"/>
        </w:rPr>
        <w:t>____ (__)</w:t>
      </w:r>
      <w:r w:rsidR="009601F8">
        <w:rPr>
          <w:rFonts w:cs="Arial"/>
          <w:color w:val="000000"/>
        </w:rPr>
        <w:t xml:space="preserve"> </w:t>
      </w:r>
      <w:r w:rsidR="009601F8" w:rsidRPr="00C75A4E">
        <w:rPr>
          <w:rFonts w:ascii="Arial" w:hAnsi="Arial" w:cs="Arial"/>
          <w:b/>
          <w:color w:val="000000"/>
          <w:highlight w:val="cyan"/>
        </w:rPr>
        <w:t>[</w:t>
      </w:r>
      <w:r w:rsidR="009601F8" w:rsidRPr="00006889">
        <w:rPr>
          <w:rFonts w:ascii="Arial" w:hAnsi="Arial" w:cs="Arial"/>
          <w:b/>
          <w:color w:val="000000"/>
          <w:highlight w:val="cyan"/>
          <w:u w:val="single"/>
        </w:rPr>
        <w:t>Option</w:t>
      </w:r>
      <w:r w:rsidR="009601F8" w:rsidRPr="00C75A4E">
        <w:rPr>
          <w:rFonts w:ascii="Arial" w:hAnsi="Arial" w:cs="Arial"/>
          <w:b/>
          <w:color w:val="000000"/>
          <w:highlight w:val="cyan"/>
        </w:rPr>
        <w:t>:</w:t>
      </w:r>
      <w:r w:rsidR="009601F8">
        <w:rPr>
          <w:rFonts w:ascii="Arial" w:hAnsi="Arial" w:cs="Arial"/>
          <w:color w:val="000000"/>
        </w:rPr>
        <w:t xml:space="preserve"> thirty (30)</w:t>
      </w:r>
      <w:r w:rsidR="009601F8" w:rsidRPr="00C75A4E">
        <w:rPr>
          <w:rFonts w:ascii="Arial" w:hAnsi="Arial" w:cs="Arial"/>
          <w:b/>
          <w:color w:val="000000"/>
          <w:highlight w:val="cyan"/>
        </w:rPr>
        <w:t>]</w:t>
      </w:r>
      <w:r w:rsidR="009601F8">
        <w:rPr>
          <w:rFonts w:ascii="Arial" w:hAnsi="Arial" w:cs="Arial"/>
          <w:b/>
          <w:color w:val="000000"/>
        </w:rPr>
        <w:t xml:space="preserve"> </w:t>
      </w:r>
      <w:r w:rsidR="00CB64E8">
        <w:rPr>
          <w:rFonts w:ascii="Arial" w:hAnsi="Arial" w:cs="Arial"/>
          <w:color w:val="000000"/>
        </w:rPr>
        <w:t xml:space="preserve">days following the commencement of the applicable </w:t>
      </w:r>
      <w:r w:rsidR="009E6A16">
        <w:rPr>
          <w:rFonts w:ascii="Arial" w:hAnsi="Arial" w:cs="Arial"/>
          <w:color w:val="000000"/>
        </w:rPr>
        <w:t>contract year</w:t>
      </w:r>
      <w:r w:rsidR="00CB64E8">
        <w:rPr>
          <w:rFonts w:ascii="Arial" w:hAnsi="Arial" w:cs="Arial"/>
          <w:color w:val="000000"/>
        </w:rPr>
        <w:t xml:space="preserve">; provided, however, that Contractor </w:t>
      </w:r>
      <w:r w:rsidR="00E93D3C">
        <w:rPr>
          <w:rFonts w:ascii="Arial" w:hAnsi="Arial" w:cs="Arial"/>
          <w:color w:val="000000"/>
        </w:rPr>
        <w:t>will</w:t>
      </w:r>
      <w:r w:rsidR="00CB64E8">
        <w:rPr>
          <w:rFonts w:ascii="Arial" w:hAnsi="Arial" w:cs="Arial"/>
          <w:color w:val="000000"/>
        </w:rPr>
        <w:t xml:space="preserve"> only be required to pay </w:t>
      </w:r>
      <w:r w:rsidR="003E74B7">
        <w:rPr>
          <w:rFonts w:ascii="Arial" w:hAnsi="Arial" w:cs="Arial"/>
          <w:color w:val="000000"/>
        </w:rPr>
        <w:t>the</w:t>
      </w:r>
      <w:r w:rsidR="00CB64E8">
        <w:rPr>
          <w:rFonts w:ascii="Arial" w:hAnsi="Arial" w:cs="Arial"/>
          <w:color w:val="000000"/>
        </w:rPr>
        <w:t xml:space="preserve"> Financial </w:t>
      </w:r>
      <w:r w:rsidR="009E6A16">
        <w:rPr>
          <w:rFonts w:ascii="Arial" w:hAnsi="Arial" w:cs="Arial"/>
          <w:color w:val="000000"/>
        </w:rPr>
        <w:t xml:space="preserve">Commitment </w:t>
      </w:r>
      <w:r w:rsidR="00CB64E8">
        <w:rPr>
          <w:rFonts w:ascii="Arial" w:hAnsi="Arial" w:cs="Arial"/>
          <w:color w:val="000000"/>
        </w:rPr>
        <w:t xml:space="preserve">Installment if this Agreement is in full force and effect on the date </w:t>
      </w:r>
      <w:r w:rsidR="00DF7C4A">
        <w:rPr>
          <w:rFonts w:ascii="Arial" w:hAnsi="Arial" w:cs="Arial"/>
          <w:color w:val="000000"/>
        </w:rPr>
        <w:t>that</w:t>
      </w:r>
      <w:r w:rsidR="00CB64E8">
        <w:rPr>
          <w:rFonts w:ascii="Arial" w:hAnsi="Arial" w:cs="Arial"/>
          <w:color w:val="000000"/>
        </w:rPr>
        <w:t xml:space="preserve"> </w:t>
      </w:r>
      <w:r w:rsidR="003E74B7">
        <w:rPr>
          <w:rFonts w:ascii="Arial" w:hAnsi="Arial" w:cs="Arial"/>
          <w:color w:val="000000"/>
        </w:rPr>
        <w:t>the</w:t>
      </w:r>
      <w:r w:rsidR="00CB64E8">
        <w:rPr>
          <w:rFonts w:ascii="Arial" w:hAnsi="Arial" w:cs="Arial"/>
          <w:color w:val="000000"/>
        </w:rPr>
        <w:t xml:space="preserve"> Financial </w:t>
      </w:r>
      <w:r w:rsidR="009E6A16">
        <w:rPr>
          <w:rFonts w:ascii="Arial" w:hAnsi="Arial" w:cs="Arial"/>
          <w:color w:val="000000"/>
        </w:rPr>
        <w:t>Commitment</w:t>
      </w:r>
      <w:r w:rsidR="00CB64E8">
        <w:rPr>
          <w:rFonts w:ascii="Arial" w:hAnsi="Arial" w:cs="Arial"/>
          <w:color w:val="000000"/>
        </w:rPr>
        <w:t xml:space="preserve"> Installment is required to be paid</w:t>
      </w:r>
      <w:r w:rsidR="00B75509">
        <w:rPr>
          <w:rFonts w:ascii="Arial" w:hAnsi="Arial" w:cs="Arial"/>
          <w:color w:val="000000"/>
        </w:rPr>
        <w:t>.</w:t>
      </w:r>
    </w:p>
    <w:p w:rsidR="00CB64E8" w:rsidRDefault="00CB64E8" w:rsidP="00CB64E8">
      <w:pPr>
        <w:tabs>
          <w:tab w:val="left" w:pos="360"/>
        </w:tabs>
        <w:ind w:left="1440" w:hanging="720"/>
        <w:jc w:val="both"/>
        <w:rPr>
          <w:rFonts w:ascii="Arial" w:hAnsi="Arial" w:cs="Arial"/>
          <w:color w:val="000000"/>
        </w:rPr>
      </w:pPr>
    </w:p>
    <w:p w:rsidR="00CB64E8" w:rsidRDefault="00CB64E8" w:rsidP="00CB64E8">
      <w:pPr>
        <w:tabs>
          <w:tab w:val="left" w:pos="360"/>
        </w:tabs>
        <w:ind w:left="1440" w:hanging="720"/>
        <w:jc w:val="both"/>
        <w:rPr>
          <w:rFonts w:ascii="Arial" w:hAnsi="Arial" w:cs="Arial"/>
          <w:color w:val="000000"/>
        </w:rPr>
      </w:pPr>
      <w:bookmarkStart w:id="39" w:name="_DV_M31"/>
      <w:bookmarkEnd w:id="39"/>
      <w:r>
        <w:rPr>
          <w:rFonts w:ascii="Arial" w:hAnsi="Arial" w:cs="Arial"/>
          <w:color w:val="000000"/>
        </w:rPr>
        <w:t>5.6.</w:t>
      </w:r>
      <w:r w:rsidR="007243D6">
        <w:rPr>
          <w:rFonts w:ascii="Arial" w:hAnsi="Arial" w:cs="Arial"/>
          <w:color w:val="000000"/>
        </w:rPr>
        <w:t>3</w:t>
      </w:r>
      <w:r>
        <w:rPr>
          <w:rFonts w:ascii="Arial" w:hAnsi="Arial" w:cs="Arial"/>
          <w:color w:val="000000"/>
        </w:rPr>
        <w:tab/>
      </w:r>
      <w:r>
        <w:rPr>
          <w:rFonts w:ascii="Arial" w:hAnsi="Arial" w:cs="Arial"/>
          <w:color w:val="000000"/>
          <w:u w:val="single"/>
        </w:rPr>
        <w:t>Renovation and Installation.</w:t>
      </w:r>
      <w:r>
        <w:rPr>
          <w:rFonts w:ascii="Arial" w:hAnsi="Arial" w:cs="Arial"/>
          <w:color w:val="000000"/>
        </w:rPr>
        <w:t xml:space="preserve"> University </w:t>
      </w:r>
      <w:r w:rsidR="00E93D3C">
        <w:rPr>
          <w:rFonts w:ascii="Arial" w:hAnsi="Arial" w:cs="Arial"/>
          <w:color w:val="000000"/>
        </w:rPr>
        <w:t>will</w:t>
      </w:r>
      <w:r>
        <w:rPr>
          <w:rFonts w:ascii="Arial" w:hAnsi="Arial" w:cs="Arial"/>
          <w:color w:val="000000"/>
        </w:rPr>
        <w:t xml:space="preserve"> manage all </w:t>
      </w:r>
      <w:r w:rsidR="006E693D">
        <w:rPr>
          <w:rFonts w:ascii="Arial" w:hAnsi="Arial" w:cs="Arial"/>
          <w:color w:val="000000"/>
        </w:rPr>
        <w:t>Space</w:t>
      </w:r>
      <w:r>
        <w:rPr>
          <w:rFonts w:ascii="Arial" w:hAnsi="Arial" w:cs="Arial"/>
          <w:b/>
          <w:color w:val="000000"/>
        </w:rPr>
        <w:t xml:space="preserve"> </w:t>
      </w:r>
      <w:r>
        <w:rPr>
          <w:rFonts w:ascii="Arial" w:hAnsi="Arial" w:cs="Arial"/>
          <w:color w:val="000000"/>
        </w:rPr>
        <w:t>renovations, purchase and install all food service equipment and furnishings</w:t>
      </w:r>
      <w:r>
        <w:rPr>
          <w:rFonts w:ascii="Arial" w:hAnsi="Arial" w:cs="Arial"/>
          <w:b/>
          <w:color w:val="000000"/>
        </w:rPr>
        <w:t xml:space="preserve"> </w:t>
      </w:r>
      <w:r>
        <w:rPr>
          <w:rFonts w:ascii="Arial" w:hAnsi="Arial" w:cs="Arial"/>
          <w:color w:val="000000"/>
        </w:rPr>
        <w:t xml:space="preserve">with input from Contractor, and disburse the </w:t>
      </w:r>
      <w:r w:rsidR="00314C7C">
        <w:rPr>
          <w:rFonts w:ascii="Arial" w:hAnsi="Arial" w:cs="Arial"/>
          <w:color w:val="000000"/>
        </w:rPr>
        <w:t xml:space="preserve">Financial </w:t>
      </w:r>
      <w:r w:rsidR="0067017B">
        <w:rPr>
          <w:rFonts w:ascii="Arial" w:hAnsi="Arial" w:cs="Arial"/>
          <w:color w:val="000000"/>
        </w:rPr>
        <w:t>Commitment</w:t>
      </w:r>
      <w:r w:rsidR="00314C7C">
        <w:rPr>
          <w:rFonts w:ascii="Arial" w:hAnsi="Arial" w:cs="Arial"/>
          <w:color w:val="000000"/>
        </w:rPr>
        <w:t xml:space="preserve"> </w:t>
      </w:r>
      <w:r>
        <w:rPr>
          <w:rFonts w:ascii="Arial" w:hAnsi="Arial" w:cs="Arial"/>
          <w:color w:val="000000"/>
        </w:rPr>
        <w:t>a</w:t>
      </w:r>
      <w:r w:rsidR="009958A7">
        <w:rPr>
          <w:rFonts w:ascii="Arial" w:hAnsi="Arial" w:cs="Arial"/>
          <w:color w:val="000000"/>
        </w:rPr>
        <w:t>s University deems appropriate.</w:t>
      </w:r>
    </w:p>
    <w:p w:rsidR="00CB64E8" w:rsidRDefault="00CB64E8" w:rsidP="00CB64E8">
      <w:pPr>
        <w:keepNext/>
        <w:keepLines/>
        <w:tabs>
          <w:tab w:val="left" w:pos="360"/>
        </w:tabs>
        <w:ind w:left="720"/>
        <w:jc w:val="both"/>
        <w:rPr>
          <w:rFonts w:ascii="Arial" w:hAnsi="Arial" w:cs="Arial"/>
          <w:color w:val="000000"/>
        </w:rPr>
      </w:pPr>
    </w:p>
    <w:p w:rsidR="00CB64E8" w:rsidRDefault="00CB64E8" w:rsidP="00FC0CA9">
      <w:pPr>
        <w:keepNext/>
        <w:keepLines/>
        <w:numPr>
          <w:ilvl w:val="1"/>
          <w:numId w:val="25"/>
        </w:numPr>
        <w:autoSpaceDE w:val="0"/>
        <w:autoSpaceDN w:val="0"/>
        <w:adjustRightInd w:val="0"/>
        <w:ind w:hanging="720"/>
        <w:jc w:val="both"/>
        <w:rPr>
          <w:rFonts w:ascii="Arial" w:hAnsi="Arial" w:cs="Arial"/>
          <w:b/>
          <w:color w:val="000000"/>
        </w:rPr>
      </w:pPr>
      <w:bookmarkStart w:id="40" w:name="_DV_M32"/>
      <w:bookmarkEnd w:id="40"/>
      <w:r>
        <w:rPr>
          <w:rFonts w:ascii="Arial" w:hAnsi="Arial" w:cs="Arial"/>
          <w:b/>
          <w:color w:val="000000"/>
        </w:rPr>
        <w:t>Amortization.</w:t>
      </w:r>
    </w:p>
    <w:p w:rsidR="00CB64E8" w:rsidRDefault="00CB64E8" w:rsidP="00CB64E8">
      <w:pPr>
        <w:keepNext/>
        <w:keepLines/>
        <w:tabs>
          <w:tab w:val="left" w:pos="360"/>
        </w:tabs>
        <w:jc w:val="both"/>
        <w:rPr>
          <w:rFonts w:ascii="Arial" w:hAnsi="Arial" w:cs="Arial"/>
          <w:b/>
          <w:color w:val="000000"/>
        </w:rPr>
      </w:pPr>
    </w:p>
    <w:p w:rsidR="00EB6BC4" w:rsidRPr="00EB6BC4" w:rsidRDefault="00CB64E8" w:rsidP="00EB6BC4">
      <w:pPr>
        <w:keepNext/>
        <w:keepLines/>
        <w:numPr>
          <w:ilvl w:val="2"/>
          <w:numId w:val="25"/>
        </w:numPr>
        <w:jc w:val="both"/>
        <w:rPr>
          <w:rFonts w:ascii="Arial" w:hAnsi="Arial" w:cs="Arial"/>
        </w:rPr>
      </w:pPr>
      <w:bookmarkStart w:id="41" w:name="_DV_M33"/>
      <w:bookmarkEnd w:id="41"/>
      <w:r w:rsidRPr="00EB6BC4">
        <w:rPr>
          <w:rFonts w:ascii="Arial" w:hAnsi="Arial" w:cs="Arial"/>
          <w:u w:val="single"/>
        </w:rPr>
        <w:t>Amortization of</w:t>
      </w:r>
      <w:bookmarkStart w:id="42" w:name="_DV_M34"/>
      <w:bookmarkEnd w:id="42"/>
      <w:r w:rsidR="00314C7C" w:rsidRPr="00EB6BC4">
        <w:rPr>
          <w:rFonts w:ascii="Arial" w:hAnsi="Arial" w:cs="Arial"/>
          <w:u w:val="single"/>
        </w:rPr>
        <w:t xml:space="preserve"> </w:t>
      </w:r>
      <w:r w:rsidRPr="00EB6BC4">
        <w:rPr>
          <w:rFonts w:ascii="Arial" w:hAnsi="Arial" w:cs="Arial"/>
          <w:u w:val="single"/>
        </w:rPr>
        <w:t xml:space="preserve">Financial </w:t>
      </w:r>
      <w:r w:rsidR="0067017B" w:rsidRPr="00EB6BC4">
        <w:rPr>
          <w:rFonts w:ascii="Arial" w:hAnsi="Arial" w:cs="Arial"/>
          <w:u w:val="single"/>
        </w:rPr>
        <w:t>Commitment</w:t>
      </w:r>
      <w:r w:rsidRPr="00EB6BC4">
        <w:rPr>
          <w:rFonts w:ascii="Arial" w:hAnsi="Arial" w:cs="Arial"/>
          <w:u w:val="single"/>
        </w:rPr>
        <w:t>.</w:t>
      </w:r>
      <w:r w:rsidRPr="00EB6BC4">
        <w:rPr>
          <w:rFonts w:ascii="Arial" w:hAnsi="Arial" w:cs="Arial"/>
        </w:rPr>
        <w:t xml:space="preserve"> Contractor </w:t>
      </w:r>
      <w:r w:rsidR="00E93D3C" w:rsidRPr="00EB6BC4">
        <w:rPr>
          <w:rFonts w:ascii="Arial" w:hAnsi="Arial" w:cs="Arial"/>
        </w:rPr>
        <w:t>will</w:t>
      </w:r>
      <w:r w:rsidRPr="00EB6BC4">
        <w:rPr>
          <w:rFonts w:ascii="Arial" w:hAnsi="Arial" w:cs="Arial"/>
        </w:rPr>
        <w:t xml:space="preserve"> amortize the </w:t>
      </w:r>
      <w:r w:rsidR="009958A7" w:rsidRPr="00EB6BC4">
        <w:rPr>
          <w:rFonts w:ascii="Arial" w:hAnsi="Arial" w:cs="Arial"/>
        </w:rPr>
        <w:t>Financial</w:t>
      </w:r>
      <w:r w:rsidRPr="00EB6BC4">
        <w:rPr>
          <w:rFonts w:ascii="Arial" w:hAnsi="Arial" w:cs="Arial"/>
        </w:rPr>
        <w:t xml:space="preserve"> </w:t>
      </w:r>
      <w:r w:rsidR="0067017B" w:rsidRPr="00EB6BC4">
        <w:rPr>
          <w:rFonts w:ascii="Arial" w:hAnsi="Arial" w:cs="Arial"/>
        </w:rPr>
        <w:t>Commitment</w:t>
      </w:r>
      <w:r w:rsidRPr="00EB6BC4">
        <w:rPr>
          <w:rFonts w:ascii="Arial" w:hAnsi="Arial" w:cs="Arial"/>
        </w:rPr>
        <w:t xml:space="preserve"> in accordance with the amortization schedule set out in </w:t>
      </w:r>
      <w:r w:rsidR="007469FB" w:rsidRPr="00EB6BC4">
        <w:rPr>
          <w:rFonts w:ascii="Arial" w:hAnsi="Arial" w:cs="Arial"/>
          <w:b/>
        </w:rPr>
        <w:t xml:space="preserve">Schedule 14 </w:t>
      </w:r>
      <w:r w:rsidRPr="00EB6BC4">
        <w:rPr>
          <w:rFonts w:ascii="Arial" w:hAnsi="Arial" w:cs="Arial"/>
        </w:rPr>
        <w:t>attached and incorporated for all purposes.</w:t>
      </w:r>
      <w:r w:rsidR="00EB6BC4" w:rsidRPr="00EB6BC4">
        <w:rPr>
          <w:rFonts w:ascii="Arial" w:hAnsi="Arial" w:cs="Arial"/>
        </w:rPr>
        <w:t xml:space="preserve"> </w:t>
      </w:r>
      <w:r w:rsidR="005B55DC" w:rsidRPr="00B0367D">
        <w:rPr>
          <w:rFonts w:ascii="Arial" w:hAnsi="Arial" w:cs="Arial"/>
          <w:b/>
          <w:highlight w:val="yellow"/>
        </w:rPr>
        <w:t>[</w:t>
      </w:r>
      <w:r w:rsidR="005B55DC" w:rsidRPr="00B0367D">
        <w:rPr>
          <w:rFonts w:ascii="Arial" w:hAnsi="Arial" w:cs="Arial"/>
          <w:b/>
          <w:highlight w:val="yellow"/>
          <w:u w:val="single"/>
        </w:rPr>
        <w:t>N</w:t>
      </w:r>
      <w:r w:rsidR="009554D2">
        <w:rPr>
          <w:rFonts w:ascii="Arial" w:hAnsi="Arial" w:cs="Arial"/>
          <w:b/>
          <w:highlight w:val="yellow"/>
          <w:u w:val="single"/>
        </w:rPr>
        <w:t>ote</w:t>
      </w:r>
      <w:r w:rsidR="005B55DC" w:rsidRPr="00B0367D">
        <w:rPr>
          <w:rFonts w:ascii="Arial" w:hAnsi="Arial" w:cs="Arial"/>
          <w:b/>
          <w:highlight w:val="yellow"/>
        </w:rPr>
        <w:t xml:space="preserve">: Be sure that Schedule 14 reflects </w:t>
      </w:r>
      <w:r w:rsidR="00B0367D" w:rsidRPr="00B0367D">
        <w:rPr>
          <w:rFonts w:ascii="Arial" w:hAnsi="Arial" w:cs="Arial"/>
          <w:b/>
          <w:highlight w:val="yellow"/>
        </w:rPr>
        <w:t>the installment schedule and the amortization schedule.</w:t>
      </w:r>
      <w:r w:rsidR="007829E2">
        <w:rPr>
          <w:rFonts w:ascii="Arial" w:hAnsi="Arial" w:cs="Arial"/>
          <w:b/>
          <w:highlight w:val="yellow"/>
        </w:rPr>
        <w:t xml:space="preserve"> Also, consider whether the amortization should be accelerated similar to IRS requirements rather than straight line.</w:t>
      </w:r>
      <w:r w:rsidR="00B0367D" w:rsidRPr="00B0367D">
        <w:rPr>
          <w:rFonts w:ascii="Arial" w:hAnsi="Arial" w:cs="Arial"/>
          <w:b/>
          <w:highlight w:val="yellow"/>
        </w:rPr>
        <w:t>]</w:t>
      </w:r>
    </w:p>
    <w:p w:rsidR="00CB64E8" w:rsidRDefault="00CB64E8" w:rsidP="00CB64E8">
      <w:pPr>
        <w:ind w:left="720"/>
        <w:jc w:val="both"/>
        <w:rPr>
          <w:rFonts w:ascii="Arial" w:hAnsi="Arial" w:cs="Arial"/>
          <w:color w:val="000000"/>
        </w:rPr>
      </w:pPr>
    </w:p>
    <w:p w:rsidR="00CB64E8" w:rsidRPr="00A06A93" w:rsidRDefault="00CB64E8" w:rsidP="00CB64E8">
      <w:pPr>
        <w:numPr>
          <w:ilvl w:val="2"/>
          <w:numId w:val="26"/>
        </w:numPr>
        <w:autoSpaceDE w:val="0"/>
        <w:autoSpaceDN w:val="0"/>
        <w:adjustRightInd w:val="0"/>
        <w:jc w:val="both"/>
        <w:rPr>
          <w:rStyle w:val="DeltaViewInsertion"/>
          <w:rFonts w:ascii="Arial" w:hAnsi="Arial" w:cs="Arial"/>
          <w:color w:val="000000"/>
        </w:rPr>
      </w:pPr>
      <w:bookmarkStart w:id="43" w:name="_DV_M35"/>
      <w:bookmarkEnd w:id="43"/>
      <w:r>
        <w:rPr>
          <w:rFonts w:ascii="Arial" w:hAnsi="Arial" w:cs="Arial"/>
          <w:color w:val="000000"/>
          <w:u w:val="single"/>
        </w:rPr>
        <w:t>Reimbursement of Unamortized Balances.</w:t>
      </w:r>
      <w:r>
        <w:rPr>
          <w:rFonts w:ascii="Arial" w:hAnsi="Arial" w:cs="Arial"/>
          <w:color w:val="000000"/>
        </w:rPr>
        <w:t xml:space="preserve"> </w:t>
      </w:r>
      <w:bookmarkStart w:id="44" w:name="_DV_C32"/>
      <w:r w:rsidRPr="00961F7F">
        <w:rPr>
          <w:rStyle w:val="DeltaViewInsertion"/>
          <w:rFonts w:ascii="Arial" w:hAnsi="Arial" w:cs="Arial"/>
          <w:color w:val="auto"/>
          <w:u w:val="none"/>
        </w:rPr>
        <w:t xml:space="preserve">If, prior to complete amortization of the Financial </w:t>
      </w:r>
      <w:r w:rsidR="0067017B">
        <w:rPr>
          <w:rStyle w:val="DeltaViewInsertion"/>
          <w:rFonts w:ascii="Arial" w:hAnsi="Arial" w:cs="Arial"/>
          <w:color w:val="auto"/>
          <w:u w:val="none"/>
        </w:rPr>
        <w:t>Commitment</w:t>
      </w:r>
      <w:r w:rsidRPr="00961F7F">
        <w:rPr>
          <w:rStyle w:val="DeltaViewInsertion"/>
          <w:rFonts w:ascii="Arial" w:hAnsi="Arial" w:cs="Arial"/>
          <w:color w:val="auto"/>
          <w:u w:val="none"/>
        </w:rPr>
        <w:t xml:space="preserve">, University </w:t>
      </w:r>
      <w:r w:rsidRPr="0055341B">
        <w:rPr>
          <w:rStyle w:val="DeltaViewInsertion"/>
          <w:rFonts w:ascii="Arial" w:hAnsi="Arial" w:cs="Arial"/>
          <w:color w:val="auto"/>
          <w:u w:val="none"/>
        </w:rPr>
        <w:t>terminates</w:t>
      </w:r>
      <w:r w:rsidRPr="00961F7F">
        <w:rPr>
          <w:rStyle w:val="DeltaViewInsertion"/>
          <w:rFonts w:ascii="Arial" w:hAnsi="Arial" w:cs="Arial"/>
          <w:color w:val="auto"/>
          <w:u w:val="none"/>
        </w:rPr>
        <w:t xml:space="preserve"> </w:t>
      </w:r>
      <w:r w:rsidR="0055341B" w:rsidRPr="00BF10FE">
        <w:rPr>
          <w:rStyle w:val="DeltaViewInsertion"/>
          <w:rFonts w:ascii="Arial" w:hAnsi="Arial" w:cs="Arial"/>
          <w:b/>
          <w:color w:val="auto"/>
          <w:highlight w:val="yellow"/>
          <w:u w:val="none"/>
        </w:rPr>
        <w:t>[</w:t>
      </w:r>
      <w:r w:rsidR="0055341B" w:rsidRPr="00BF10FE">
        <w:rPr>
          <w:rStyle w:val="DeltaViewInsertion"/>
          <w:rFonts w:ascii="Arial" w:hAnsi="Arial" w:cs="Arial"/>
          <w:b/>
          <w:color w:val="auto"/>
          <w:highlight w:val="yellow"/>
          <w:u w:val="single"/>
        </w:rPr>
        <w:t>N</w:t>
      </w:r>
      <w:r w:rsidR="009554D2">
        <w:rPr>
          <w:rStyle w:val="DeltaViewInsertion"/>
          <w:rFonts w:ascii="Arial" w:hAnsi="Arial" w:cs="Arial"/>
          <w:b/>
          <w:color w:val="auto"/>
          <w:highlight w:val="yellow"/>
          <w:u w:val="single"/>
        </w:rPr>
        <w:t>ote</w:t>
      </w:r>
      <w:r w:rsidR="0055341B" w:rsidRPr="00BF10FE">
        <w:rPr>
          <w:rStyle w:val="DeltaViewInsertion"/>
          <w:rFonts w:ascii="Arial" w:hAnsi="Arial" w:cs="Arial"/>
          <w:b/>
          <w:color w:val="auto"/>
          <w:highlight w:val="yellow"/>
          <w:u w:val="none"/>
        </w:rPr>
        <w:t>:</w:t>
      </w:r>
      <w:r w:rsidR="009264B2" w:rsidRPr="00BF10FE">
        <w:rPr>
          <w:rStyle w:val="DeltaViewInsertion"/>
          <w:rFonts w:ascii="Arial" w:hAnsi="Arial" w:cs="Arial"/>
          <w:b/>
          <w:color w:val="auto"/>
          <w:highlight w:val="yellow"/>
          <w:u w:val="none"/>
        </w:rPr>
        <w:t xml:space="preserve"> </w:t>
      </w:r>
      <w:r w:rsidR="005947D8" w:rsidRPr="00BF10FE">
        <w:rPr>
          <w:rStyle w:val="DeltaViewInsertion"/>
          <w:rFonts w:ascii="Arial" w:hAnsi="Arial" w:cs="Arial"/>
          <w:b/>
          <w:color w:val="auto"/>
          <w:highlight w:val="yellow"/>
          <w:u w:val="none"/>
        </w:rPr>
        <w:t>If this Agreement permits amortization of the Financial Commitment beyond the Initial Term, University may be required to pay Contractor a lump sum upon expiration of the Initial Term</w:t>
      </w:r>
      <w:r w:rsidR="009B2CC2" w:rsidRPr="00BF10FE">
        <w:rPr>
          <w:rStyle w:val="DeltaViewInsertion"/>
          <w:rFonts w:ascii="Arial" w:hAnsi="Arial" w:cs="Arial"/>
          <w:b/>
          <w:color w:val="auto"/>
          <w:highlight w:val="yellow"/>
          <w:u w:val="none"/>
        </w:rPr>
        <w:t xml:space="preserve"> if this contract is not renewed or extended</w:t>
      </w:r>
      <w:r w:rsidR="005947D8" w:rsidRPr="00BF10FE">
        <w:rPr>
          <w:rStyle w:val="DeltaViewInsertion"/>
          <w:rFonts w:ascii="Arial" w:hAnsi="Arial" w:cs="Arial"/>
          <w:b/>
          <w:color w:val="auto"/>
          <w:highlight w:val="yellow"/>
          <w:u w:val="none"/>
        </w:rPr>
        <w:t xml:space="preserve">. </w:t>
      </w:r>
      <w:r w:rsidR="0055341B" w:rsidRPr="00BF10FE">
        <w:rPr>
          <w:rStyle w:val="DeltaViewInsertion"/>
          <w:rFonts w:ascii="Arial" w:hAnsi="Arial" w:cs="Arial"/>
          <w:b/>
          <w:color w:val="auto"/>
          <w:highlight w:val="yellow"/>
          <w:u w:val="none"/>
        </w:rPr>
        <w:t>I</w:t>
      </w:r>
      <w:r w:rsidR="005947D8" w:rsidRPr="00BF10FE">
        <w:rPr>
          <w:rStyle w:val="DeltaViewInsertion"/>
          <w:rFonts w:ascii="Arial" w:hAnsi="Arial" w:cs="Arial"/>
          <w:b/>
          <w:color w:val="auto"/>
          <w:highlight w:val="yellow"/>
          <w:u w:val="none"/>
        </w:rPr>
        <w:t xml:space="preserve">n the event </w:t>
      </w:r>
      <w:r w:rsidR="0055341B" w:rsidRPr="00BF10FE">
        <w:rPr>
          <w:rStyle w:val="DeltaViewInsertion"/>
          <w:rFonts w:ascii="Arial" w:hAnsi="Arial" w:cs="Arial"/>
          <w:b/>
          <w:color w:val="auto"/>
          <w:highlight w:val="yellow"/>
          <w:u w:val="none"/>
        </w:rPr>
        <w:t>this Agreement expires befor</w:t>
      </w:r>
      <w:r w:rsidR="005947D8" w:rsidRPr="00BF10FE">
        <w:rPr>
          <w:rStyle w:val="DeltaViewInsertion"/>
          <w:rFonts w:ascii="Arial" w:hAnsi="Arial" w:cs="Arial"/>
          <w:b/>
          <w:color w:val="auto"/>
          <w:highlight w:val="yellow"/>
          <w:u w:val="none"/>
        </w:rPr>
        <w:t>e</w:t>
      </w:r>
      <w:r w:rsidR="0055341B" w:rsidRPr="00BF10FE">
        <w:rPr>
          <w:rStyle w:val="DeltaViewInsertion"/>
          <w:rFonts w:ascii="Arial" w:hAnsi="Arial" w:cs="Arial"/>
          <w:b/>
          <w:color w:val="auto"/>
          <w:highlight w:val="yellow"/>
          <w:u w:val="none"/>
        </w:rPr>
        <w:t xml:space="preserve"> the Financial Commitment is fully amortized, University will need to add language to </w:t>
      </w:r>
      <w:r w:rsidR="005B559B" w:rsidRPr="00BF10FE">
        <w:rPr>
          <w:rStyle w:val="DeltaViewInsertion"/>
          <w:rFonts w:ascii="Arial" w:hAnsi="Arial" w:cs="Arial"/>
          <w:b/>
          <w:color w:val="auto"/>
          <w:highlight w:val="yellow"/>
          <w:u w:val="none"/>
        </w:rPr>
        <w:t xml:space="preserve">this contract </w:t>
      </w:r>
      <w:r w:rsidR="0055341B" w:rsidRPr="00BF10FE">
        <w:rPr>
          <w:rStyle w:val="DeltaViewInsertion"/>
          <w:rFonts w:ascii="Arial" w:hAnsi="Arial" w:cs="Arial"/>
          <w:b/>
          <w:color w:val="auto"/>
          <w:highlight w:val="yellow"/>
          <w:u w:val="none"/>
        </w:rPr>
        <w:t>address</w:t>
      </w:r>
      <w:r w:rsidR="005B559B" w:rsidRPr="00BF10FE">
        <w:rPr>
          <w:rStyle w:val="DeltaViewInsertion"/>
          <w:rFonts w:ascii="Arial" w:hAnsi="Arial" w:cs="Arial"/>
          <w:b/>
          <w:color w:val="auto"/>
          <w:highlight w:val="yellow"/>
          <w:u w:val="none"/>
        </w:rPr>
        <w:t>ing</w:t>
      </w:r>
      <w:r w:rsidR="0055341B" w:rsidRPr="00BF10FE">
        <w:rPr>
          <w:rStyle w:val="DeltaViewInsertion"/>
          <w:rFonts w:ascii="Arial" w:hAnsi="Arial" w:cs="Arial"/>
          <w:b/>
          <w:color w:val="auto"/>
          <w:highlight w:val="yellow"/>
          <w:u w:val="none"/>
        </w:rPr>
        <w:t xml:space="preserve"> that issue. Contact OGC for assistance.]</w:t>
      </w:r>
      <w:r w:rsidR="0055341B">
        <w:rPr>
          <w:rStyle w:val="DeltaViewInsertion"/>
          <w:rFonts w:ascii="Arial" w:hAnsi="Arial" w:cs="Arial"/>
          <w:color w:val="auto"/>
          <w:u w:val="none"/>
        </w:rPr>
        <w:t xml:space="preserve"> </w:t>
      </w:r>
      <w:r w:rsidRPr="00961F7F">
        <w:rPr>
          <w:rStyle w:val="DeltaViewInsertion"/>
          <w:rFonts w:ascii="Arial" w:hAnsi="Arial" w:cs="Arial"/>
          <w:color w:val="auto"/>
          <w:u w:val="none"/>
        </w:rPr>
        <w:t xml:space="preserve">this Agreement </w:t>
      </w:r>
      <w:bookmarkEnd w:id="44"/>
      <w:r>
        <w:rPr>
          <w:rFonts w:ascii="Arial" w:hAnsi="Arial" w:cs="Arial"/>
          <w:color w:val="000000"/>
        </w:rPr>
        <w:t>for any reason other than default by Contractor</w:t>
      </w:r>
      <w:bookmarkStart w:id="45" w:name="_DV_M37"/>
      <w:bookmarkStart w:id="46" w:name="_DV_C34"/>
      <w:bookmarkStart w:id="47" w:name="OLE_LINK1"/>
      <w:bookmarkEnd w:id="45"/>
      <w:r>
        <w:rPr>
          <w:rFonts w:ascii="Arial" w:hAnsi="Arial" w:cs="Arial"/>
          <w:color w:val="000000"/>
        </w:rPr>
        <w:t xml:space="preserve"> </w:t>
      </w:r>
      <w:r w:rsidRPr="00961F7F">
        <w:rPr>
          <w:rStyle w:val="DeltaViewInsertion"/>
          <w:rFonts w:ascii="Arial" w:hAnsi="Arial" w:cs="Arial"/>
          <w:color w:val="auto"/>
          <w:u w:val="none"/>
        </w:rPr>
        <w:t xml:space="preserve">pursuant to </w:t>
      </w:r>
      <w:r w:rsidRPr="00C82139">
        <w:rPr>
          <w:rStyle w:val="DeltaViewInsertion"/>
          <w:rFonts w:ascii="Arial" w:hAnsi="Arial" w:cs="Arial"/>
          <w:b/>
          <w:color w:val="auto"/>
          <w:u w:val="none"/>
        </w:rPr>
        <w:t>Section 8.2</w:t>
      </w:r>
      <w:r w:rsidR="008A4144">
        <w:rPr>
          <w:rStyle w:val="DeltaViewInsertion"/>
          <w:rFonts w:ascii="Arial" w:hAnsi="Arial" w:cs="Arial"/>
          <w:b/>
          <w:color w:val="auto"/>
          <w:u w:val="none"/>
        </w:rPr>
        <w:t xml:space="preserve"> </w:t>
      </w:r>
      <w:r w:rsidR="008A4144">
        <w:rPr>
          <w:rStyle w:val="DeltaViewInsertion"/>
          <w:rFonts w:ascii="Arial" w:hAnsi="Arial" w:cs="Arial"/>
          <w:color w:val="auto"/>
          <w:u w:val="none"/>
        </w:rPr>
        <w:t xml:space="preserve">or </w:t>
      </w:r>
      <w:r w:rsidR="008A4144">
        <w:rPr>
          <w:rStyle w:val="DeltaViewInsertion"/>
          <w:rFonts w:ascii="Arial" w:hAnsi="Arial" w:cs="Arial"/>
          <w:b/>
          <w:color w:val="auto"/>
          <w:u w:val="none"/>
        </w:rPr>
        <w:t>Section 3.1.2</w:t>
      </w:r>
      <w:r w:rsidRPr="00961F7F">
        <w:rPr>
          <w:rStyle w:val="DeltaViewInsertion"/>
          <w:rFonts w:ascii="Arial" w:hAnsi="Arial" w:cs="Arial"/>
          <w:color w:val="auto"/>
          <w:u w:val="none"/>
        </w:rPr>
        <w:t>, then</w:t>
      </w:r>
      <w:bookmarkStart w:id="48" w:name="_DV_M38"/>
      <w:bookmarkEnd w:id="46"/>
      <w:bookmarkEnd w:id="48"/>
      <w:r>
        <w:rPr>
          <w:rFonts w:ascii="Arial" w:hAnsi="Arial" w:cs="Arial"/>
          <w:color w:val="000000"/>
        </w:rPr>
        <w:t xml:space="preserve"> to the extent authorized by the laws and Constitution of the State of Texas, University </w:t>
      </w:r>
      <w:r w:rsidR="00E93D3C">
        <w:rPr>
          <w:rFonts w:ascii="Arial" w:hAnsi="Arial" w:cs="Arial"/>
          <w:color w:val="000000"/>
        </w:rPr>
        <w:t>will</w:t>
      </w:r>
      <w:r>
        <w:rPr>
          <w:rFonts w:ascii="Arial" w:hAnsi="Arial" w:cs="Arial"/>
          <w:color w:val="000000"/>
        </w:rPr>
        <w:t xml:space="preserve">, within </w:t>
      </w:r>
      <w:r w:rsidR="006E3008">
        <w:rPr>
          <w:rFonts w:ascii="Arial" w:hAnsi="Arial" w:cs="Arial"/>
          <w:color w:val="000000"/>
        </w:rPr>
        <w:t>_____ (__)</w:t>
      </w:r>
      <w:r w:rsidR="00813271">
        <w:rPr>
          <w:rFonts w:ascii="Arial" w:hAnsi="Arial" w:cs="Arial"/>
          <w:color w:val="000000"/>
        </w:rPr>
        <w:t xml:space="preserve"> </w:t>
      </w:r>
      <w:r w:rsidR="00813271" w:rsidRPr="00E62DE0">
        <w:rPr>
          <w:rFonts w:ascii="Arial" w:hAnsi="Arial" w:cs="Arial"/>
          <w:b/>
          <w:color w:val="000000"/>
          <w:highlight w:val="cyan"/>
        </w:rPr>
        <w:t>[</w:t>
      </w:r>
      <w:r w:rsidR="00813271" w:rsidRPr="00006889">
        <w:rPr>
          <w:rFonts w:ascii="Arial" w:hAnsi="Arial" w:cs="Arial"/>
          <w:b/>
          <w:color w:val="000000"/>
          <w:highlight w:val="cyan"/>
          <w:u w:val="single"/>
        </w:rPr>
        <w:t>Option</w:t>
      </w:r>
      <w:r w:rsidR="00813271" w:rsidRPr="00E62DE0">
        <w:rPr>
          <w:rFonts w:ascii="Arial" w:hAnsi="Arial" w:cs="Arial"/>
          <w:b/>
          <w:color w:val="000000"/>
          <w:highlight w:val="cyan"/>
        </w:rPr>
        <w:t>:</w:t>
      </w:r>
      <w:r w:rsidR="00813271">
        <w:rPr>
          <w:rFonts w:ascii="Arial" w:hAnsi="Arial" w:cs="Arial"/>
          <w:b/>
          <w:color w:val="000000"/>
        </w:rPr>
        <w:t xml:space="preserve"> </w:t>
      </w:r>
      <w:r w:rsidR="00813271" w:rsidRPr="00813271">
        <w:rPr>
          <w:rFonts w:ascii="Arial" w:hAnsi="Arial" w:cs="Arial"/>
          <w:color w:val="000000"/>
        </w:rPr>
        <w:t>sixty (60)</w:t>
      </w:r>
      <w:r w:rsidR="00813271" w:rsidRPr="00813271">
        <w:rPr>
          <w:rFonts w:ascii="Arial" w:hAnsi="Arial" w:cs="Arial"/>
          <w:b/>
          <w:color w:val="000000"/>
          <w:highlight w:val="cyan"/>
        </w:rPr>
        <w:t>]</w:t>
      </w:r>
      <w:r w:rsidR="00813271" w:rsidRPr="00813271">
        <w:rPr>
          <w:rFonts w:ascii="Arial" w:hAnsi="Arial" w:cs="Arial"/>
          <w:color w:val="000000"/>
        </w:rPr>
        <w:t xml:space="preserve"> days</w:t>
      </w:r>
      <w:r w:rsidR="00813271">
        <w:rPr>
          <w:rFonts w:ascii="Arial" w:hAnsi="Arial" w:cs="Arial"/>
          <w:b/>
          <w:color w:val="000000"/>
        </w:rPr>
        <w:t xml:space="preserve"> </w:t>
      </w:r>
      <w:r>
        <w:rPr>
          <w:rFonts w:ascii="Arial" w:hAnsi="Arial" w:cs="Arial"/>
          <w:color w:val="000000"/>
        </w:rPr>
        <w:t xml:space="preserve">after the </w:t>
      </w:r>
      <w:bookmarkStart w:id="49" w:name="_DV_C36"/>
      <w:r w:rsidRPr="00961F7F">
        <w:rPr>
          <w:rStyle w:val="DeltaViewInsertion"/>
          <w:rFonts w:ascii="Arial" w:hAnsi="Arial" w:cs="Arial"/>
          <w:color w:val="auto"/>
          <w:u w:val="none"/>
        </w:rPr>
        <w:t>termination</w:t>
      </w:r>
      <w:bookmarkStart w:id="50" w:name="_DV_M39"/>
      <w:bookmarkEnd w:id="49"/>
      <w:bookmarkEnd w:id="50"/>
      <w:r>
        <w:rPr>
          <w:rFonts w:ascii="Arial" w:hAnsi="Arial" w:cs="Arial"/>
          <w:color w:val="000000"/>
        </w:rPr>
        <w:t xml:space="preserve"> date</w:t>
      </w:r>
      <w:bookmarkStart w:id="51" w:name="_DV_M40"/>
      <w:bookmarkEnd w:id="51"/>
      <w:r>
        <w:rPr>
          <w:rFonts w:ascii="Arial" w:hAnsi="Arial" w:cs="Arial"/>
          <w:color w:val="000000"/>
        </w:rPr>
        <w:t>, reimburse Contractor</w:t>
      </w:r>
      <w:bookmarkStart w:id="52" w:name="_DV_M41"/>
      <w:bookmarkEnd w:id="47"/>
      <w:bookmarkEnd w:id="52"/>
      <w:r>
        <w:rPr>
          <w:rFonts w:ascii="Arial" w:hAnsi="Arial" w:cs="Arial"/>
          <w:color w:val="000000"/>
        </w:rPr>
        <w:t xml:space="preserve"> for any unamortized balance of the </w:t>
      </w:r>
      <w:r w:rsidR="003C2E29">
        <w:rPr>
          <w:rFonts w:ascii="Arial" w:hAnsi="Arial" w:cs="Arial"/>
          <w:color w:val="000000"/>
        </w:rPr>
        <w:t>Financial</w:t>
      </w:r>
      <w:r>
        <w:rPr>
          <w:rFonts w:ascii="Arial" w:hAnsi="Arial" w:cs="Arial"/>
          <w:color w:val="000000"/>
        </w:rPr>
        <w:t xml:space="preserve"> </w:t>
      </w:r>
      <w:r w:rsidR="00FA2A97">
        <w:rPr>
          <w:rFonts w:ascii="Arial" w:hAnsi="Arial" w:cs="Arial"/>
          <w:color w:val="000000"/>
        </w:rPr>
        <w:t>Commitment</w:t>
      </w:r>
      <w:r>
        <w:rPr>
          <w:rFonts w:ascii="Arial" w:hAnsi="Arial" w:cs="Arial"/>
          <w:b/>
          <w:color w:val="000000"/>
        </w:rPr>
        <w:t xml:space="preserve"> </w:t>
      </w:r>
      <w:r>
        <w:rPr>
          <w:rFonts w:ascii="Arial" w:hAnsi="Arial" w:cs="Arial"/>
          <w:color w:val="000000"/>
        </w:rPr>
        <w:t xml:space="preserve">calculated as of the </w:t>
      </w:r>
      <w:bookmarkStart w:id="53" w:name="_DV_M42"/>
      <w:bookmarkEnd w:id="53"/>
      <w:r>
        <w:rPr>
          <w:rFonts w:ascii="Arial" w:hAnsi="Arial" w:cs="Arial"/>
          <w:color w:val="000000"/>
        </w:rPr>
        <w:t xml:space="preserve">termination </w:t>
      </w:r>
      <w:bookmarkStart w:id="54" w:name="_DV_C40"/>
      <w:r w:rsidRPr="00A06A93">
        <w:rPr>
          <w:rStyle w:val="DeltaViewInsertion"/>
          <w:rFonts w:ascii="Arial" w:hAnsi="Arial" w:cs="Arial"/>
          <w:color w:val="auto"/>
          <w:u w:val="none"/>
        </w:rPr>
        <w:t>date based on</w:t>
      </w:r>
      <w:bookmarkStart w:id="55" w:name="_DV_M43"/>
      <w:bookmarkEnd w:id="54"/>
      <w:bookmarkEnd w:id="55"/>
      <w:r>
        <w:rPr>
          <w:rFonts w:ascii="Arial" w:hAnsi="Arial" w:cs="Arial"/>
          <w:color w:val="000000"/>
        </w:rPr>
        <w:t xml:space="preserve"> </w:t>
      </w:r>
      <w:r>
        <w:rPr>
          <w:rFonts w:ascii="Arial" w:hAnsi="Arial" w:cs="Arial"/>
          <w:b/>
          <w:color w:val="000000"/>
        </w:rPr>
        <w:t>Schedule 1</w:t>
      </w:r>
      <w:r w:rsidR="000C4605">
        <w:rPr>
          <w:rFonts w:ascii="Arial" w:hAnsi="Arial" w:cs="Arial"/>
          <w:b/>
          <w:color w:val="000000"/>
        </w:rPr>
        <w:t>4</w:t>
      </w:r>
      <w:bookmarkStart w:id="56" w:name="_DV_M48"/>
      <w:bookmarkEnd w:id="56"/>
      <w:r>
        <w:rPr>
          <w:rFonts w:ascii="Arial" w:hAnsi="Arial" w:cs="Arial"/>
          <w:color w:val="000000"/>
        </w:rPr>
        <w:t>.</w:t>
      </w:r>
      <w:bookmarkStart w:id="57" w:name="_DV_M49"/>
      <w:bookmarkEnd w:id="57"/>
    </w:p>
    <w:p w:rsidR="00CB64E8" w:rsidRDefault="00CB64E8" w:rsidP="00CB64E8">
      <w:pPr>
        <w:ind w:left="720"/>
        <w:jc w:val="both"/>
        <w:rPr>
          <w:rFonts w:ascii="Arial" w:hAnsi="Arial" w:cs="Arial"/>
          <w:color w:val="000000"/>
        </w:rPr>
      </w:pPr>
    </w:p>
    <w:p w:rsidR="00CB64E8" w:rsidRDefault="00CB64E8" w:rsidP="00CB64E8">
      <w:pPr>
        <w:ind w:left="1440"/>
        <w:jc w:val="both"/>
        <w:rPr>
          <w:rFonts w:ascii="Arial" w:hAnsi="Arial" w:cs="Arial"/>
          <w:color w:val="000000"/>
        </w:rPr>
      </w:pPr>
      <w:bookmarkStart w:id="58" w:name="_DV_C49"/>
      <w:r w:rsidRPr="00A06A93">
        <w:rPr>
          <w:rStyle w:val="DeltaViewInsertion"/>
          <w:rFonts w:ascii="Arial" w:hAnsi="Arial" w:cs="Arial"/>
          <w:color w:val="auto"/>
          <w:u w:val="none"/>
        </w:rPr>
        <w:t>If, prior to</w:t>
      </w:r>
      <w:bookmarkStart w:id="59" w:name="_DV_X68"/>
      <w:bookmarkStart w:id="60" w:name="_DV_C50"/>
      <w:bookmarkEnd w:id="58"/>
      <w:r w:rsidRPr="00A06A93">
        <w:rPr>
          <w:rStyle w:val="DeltaViewMoveDestination"/>
          <w:rFonts w:ascii="Arial" w:hAnsi="Arial" w:cs="Arial"/>
          <w:color w:val="auto"/>
          <w:u w:val="none"/>
        </w:rPr>
        <w:t xml:space="preserve"> complete amortization of the </w:t>
      </w:r>
      <w:r w:rsidR="0067017B">
        <w:rPr>
          <w:rStyle w:val="DeltaViewMoveDestination"/>
          <w:rFonts w:ascii="Arial" w:hAnsi="Arial" w:cs="Arial"/>
          <w:color w:val="auto"/>
          <w:u w:val="none"/>
        </w:rPr>
        <w:t>F</w:t>
      </w:r>
      <w:r w:rsidRPr="00A06A93">
        <w:rPr>
          <w:rStyle w:val="DeltaViewMoveDestination"/>
          <w:rFonts w:ascii="Arial" w:hAnsi="Arial" w:cs="Arial"/>
          <w:color w:val="auto"/>
          <w:u w:val="none"/>
        </w:rPr>
        <w:t xml:space="preserve">inancial </w:t>
      </w:r>
      <w:bookmarkStart w:id="61" w:name="_DV_C51"/>
      <w:bookmarkEnd w:id="59"/>
      <w:bookmarkEnd w:id="60"/>
      <w:r w:rsidR="0067017B">
        <w:rPr>
          <w:rStyle w:val="DeltaViewMoveDestination"/>
          <w:rFonts w:ascii="Arial" w:hAnsi="Arial" w:cs="Arial"/>
          <w:color w:val="auto"/>
          <w:u w:val="none"/>
        </w:rPr>
        <w:t>Commitment</w:t>
      </w:r>
      <w:r w:rsidRPr="00A06A93">
        <w:rPr>
          <w:rStyle w:val="DeltaViewInsertion"/>
          <w:rFonts w:ascii="Arial" w:hAnsi="Arial" w:cs="Arial"/>
          <w:color w:val="auto"/>
          <w:u w:val="none"/>
        </w:rPr>
        <w:t xml:space="preserve">, Contractor </w:t>
      </w:r>
      <w:r w:rsidRPr="005B559B">
        <w:rPr>
          <w:rStyle w:val="DeltaViewInsertion"/>
          <w:rFonts w:ascii="Arial" w:hAnsi="Arial" w:cs="Arial"/>
          <w:color w:val="auto"/>
          <w:u w:val="none"/>
        </w:rPr>
        <w:t>terminates</w:t>
      </w:r>
      <w:r w:rsidR="001C2640">
        <w:rPr>
          <w:rStyle w:val="DeltaViewInsertion"/>
          <w:rFonts w:ascii="Arial" w:hAnsi="Arial" w:cs="Arial"/>
          <w:color w:val="auto"/>
          <w:u w:val="none"/>
        </w:rPr>
        <w:t xml:space="preserve"> </w:t>
      </w:r>
      <w:r w:rsidRPr="00A06A93">
        <w:rPr>
          <w:rStyle w:val="DeltaViewInsertion"/>
          <w:rFonts w:ascii="Arial" w:hAnsi="Arial" w:cs="Arial"/>
          <w:color w:val="auto"/>
          <w:u w:val="none"/>
        </w:rPr>
        <w:t xml:space="preserve"> </w:t>
      </w:r>
      <w:r w:rsidR="005B559B" w:rsidRPr="00BF10FE">
        <w:rPr>
          <w:rStyle w:val="DeltaViewInsertion"/>
          <w:rFonts w:ascii="Arial" w:hAnsi="Arial" w:cs="Arial"/>
          <w:b/>
          <w:color w:val="auto"/>
          <w:highlight w:val="yellow"/>
          <w:u w:val="none"/>
        </w:rPr>
        <w:t>[</w:t>
      </w:r>
      <w:r w:rsidR="005B559B" w:rsidRPr="00BF10FE">
        <w:rPr>
          <w:rStyle w:val="DeltaViewInsertion"/>
          <w:rFonts w:ascii="Arial" w:hAnsi="Arial" w:cs="Arial"/>
          <w:b/>
          <w:color w:val="auto"/>
          <w:highlight w:val="yellow"/>
          <w:u w:val="single"/>
        </w:rPr>
        <w:t>N</w:t>
      </w:r>
      <w:r w:rsidR="009554D2">
        <w:rPr>
          <w:rStyle w:val="DeltaViewInsertion"/>
          <w:rFonts w:ascii="Arial" w:hAnsi="Arial" w:cs="Arial"/>
          <w:b/>
          <w:color w:val="auto"/>
          <w:highlight w:val="yellow"/>
          <w:u w:val="single"/>
        </w:rPr>
        <w:t>ote</w:t>
      </w:r>
      <w:r w:rsidR="005B559B" w:rsidRPr="00BF10FE">
        <w:rPr>
          <w:rStyle w:val="DeltaViewInsertion"/>
          <w:rFonts w:ascii="Arial" w:hAnsi="Arial" w:cs="Arial"/>
          <w:b/>
          <w:color w:val="auto"/>
          <w:highlight w:val="yellow"/>
          <w:u w:val="none"/>
        </w:rPr>
        <w:t>: If this Agreement permits amortization of the Financial Commitment beyond the Initial Term, University may be required to pay Contractor a lump sum upon expiration of the Initial Term</w:t>
      </w:r>
      <w:r w:rsidR="0015511F" w:rsidRPr="00BF10FE">
        <w:rPr>
          <w:rStyle w:val="DeltaViewInsertion"/>
          <w:rFonts w:ascii="Arial" w:hAnsi="Arial" w:cs="Arial"/>
          <w:b/>
          <w:color w:val="auto"/>
          <w:highlight w:val="yellow"/>
          <w:u w:val="none"/>
        </w:rPr>
        <w:t xml:space="preserve"> if this contract is not renewed or extended</w:t>
      </w:r>
      <w:r w:rsidR="005B559B" w:rsidRPr="00BF10FE">
        <w:rPr>
          <w:rStyle w:val="DeltaViewInsertion"/>
          <w:rFonts w:ascii="Arial" w:hAnsi="Arial" w:cs="Arial"/>
          <w:b/>
          <w:color w:val="auto"/>
          <w:highlight w:val="yellow"/>
          <w:u w:val="none"/>
        </w:rPr>
        <w:t>. In the event this Agreement expires before the Financial Commitment is fully amortized, University will need to add language to this contract addressing that issue. Contact OGC for assistance.]</w:t>
      </w:r>
      <w:r w:rsidR="005B559B">
        <w:rPr>
          <w:rStyle w:val="DeltaViewInsertion"/>
          <w:rFonts w:ascii="Arial" w:hAnsi="Arial" w:cs="Arial"/>
          <w:b/>
          <w:color w:val="auto"/>
          <w:u w:val="none"/>
        </w:rPr>
        <w:t xml:space="preserve"> </w:t>
      </w:r>
      <w:r w:rsidRPr="00A06A93">
        <w:rPr>
          <w:rStyle w:val="DeltaViewInsertion"/>
          <w:rFonts w:ascii="Arial" w:hAnsi="Arial" w:cs="Arial"/>
          <w:color w:val="auto"/>
          <w:u w:val="none"/>
        </w:rPr>
        <w:t>this Agreement</w:t>
      </w:r>
      <w:bookmarkStart w:id="62" w:name="_DV_C52"/>
      <w:bookmarkEnd w:id="61"/>
      <w:r w:rsidRPr="00A06A93">
        <w:rPr>
          <w:rStyle w:val="DeltaViewInsertion"/>
          <w:rFonts w:ascii="Arial" w:hAnsi="Arial" w:cs="Arial"/>
          <w:color w:val="auto"/>
          <w:u w:val="none"/>
        </w:rPr>
        <w:t xml:space="preserve"> </w:t>
      </w:r>
      <w:bookmarkEnd w:id="62"/>
      <w:r w:rsidRPr="00A06A93">
        <w:rPr>
          <w:rStyle w:val="DeltaViewInsertion"/>
          <w:rFonts w:ascii="Arial" w:hAnsi="Arial" w:cs="Arial"/>
          <w:color w:val="auto"/>
          <w:u w:val="none"/>
        </w:rPr>
        <w:t>for</w:t>
      </w:r>
      <w:r w:rsidRPr="00A06A93">
        <w:rPr>
          <w:rStyle w:val="DeltaViewInsertion"/>
          <w:rFonts w:ascii="Arial" w:hAnsi="Arial" w:cs="Arial"/>
          <w:color w:val="000000"/>
          <w:u w:val="none"/>
        </w:rPr>
        <w:t xml:space="preserve"> default by University </w:t>
      </w:r>
      <w:bookmarkStart w:id="63" w:name="_DV_C54"/>
      <w:r w:rsidRPr="000647CD">
        <w:rPr>
          <w:rStyle w:val="DeltaViewInsertion"/>
          <w:rFonts w:ascii="Arial" w:hAnsi="Arial" w:cs="Arial"/>
          <w:color w:val="auto"/>
          <w:u w:val="none"/>
        </w:rPr>
        <w:t xml:space="preserve">pursuant to </w:t>
      </w:r>
      <w:r w:rsidRPr="00C82139">
        <w:rPr>
          <w:rStyle w:val="DeltaViewInsertion"/>
          <w:rFonts w:ascii="Arial" w:hAnsi="Arial" w:cs="Arial"/>
          <w:b/>
          <w:color w:val="auto"/>
          <w:u w:val="none"/>
        </w:rPr>
        <w:t>Section 8.2</w:t>
      </w:r>
      <w:bookmarkStart w:id="64" w:name="_DV_C60"/>
      <w:bookmarkEnd w:id="63"/>
      <w:r w:rsidR="00C82139" w:rsidRPr="005D19BB">
        <w:rPr>
          <w:rStyle w:val="DeltaViewInsertion"/>
          <w:rFonts w:ascii="Arial" w:hAnsi="Arial" w:cs="Arial"/>
          <w:color w:val="auto"/>
          <w:u w:val="none"/>
        </w:rPr>
        <w:t>,</w:t>
      </w:r>
      <w:bookmarkEnd w:id="64"/>
      <w:r>
        <w:rPr>
          <w:rFonts w:ascii="Arial" w:hAnsi="Arial" w:cs="Arial"/>
          <w:color w:val="000000"/>
        </w:rPr>
        <w:t xml:space="preserve"> </w:t>
      </w:r>
      <w:r w:rsidR="00C82139">
        <w:rPr>
          <w:rFonts w:ascii="Arial" w:hAnsi="Arial" w:cs="Arial"/>
          <w:color w:val="000000"/>
        </w:rPr>
        <w:t xml:space="preserve">University </w:t>
      </w:r>
      <w:r w:rsidR="00E93D3C">
        <w:rPr>
          <w:rFonts w:ascii="Arial" w:hAnsi="Arial" w:cs="Arial"/>
          <w:color w:val="000000"/>
        </w:rPr>
        <w:t>will</w:t>
      </w:r>
      <w:r w:rsidR="00C82139">
        <w:rPr>
          <w:rFonts w:ascii="Arial" w:hAnsi="Arial" w:cs="Arial"/>
          <w:color w:val="000000"/>
        </w:rPr>
        <w:t>, t</w:t>
      </w:r>
      <w:r>
        <w:rPr>
          <w:rFonts w:ascii="Arial" w:hAnsi="Arial" w:cs="Arial"/>
          <w:color w:val="000000"/>
        </w:rPr>
        <w:t xml:space="preserve">o the extent authorized by the laws and Constitution of the State of Texas, within </w:t>
      </w:r>
      <w:r w:rsidR="006E3008">
        <w:rPr>
          <w:rFonts w:ascii="Arial" w:hAnsi="Arial" w:cs="Arial"/>
          <w:color w:val="000000"/>
        </w:rPr>
        <w:t>____ (__)</w:t>
      </w:r>
      <w:r w:rsidR="00626710">
        <w:rPr>
          <w:rFonts w:ascii="Arial" w:hAnsi="Arial" w:cs="Arial"/>
          <w:color w:val="000000"/>
        </w:rPr>
        <w:t xml:space="preserve"> </w:t>
      </w:r>
      <w:r w:rsidR="00A73C3B" w:rsidRPr="00E62DE0">
        <w:rPr>
          <w:rFonts w:ascii="Arial" w:hAnsi="Arial" w:cs="Arial"/>
          <w:b/>
          <w:color w:val="000000"/>
          <w:highlight w:val="cyan"/>
        </w:rPr>
        <w:t>[</w:t>
      </w:r>
      <w:r w:rsidR="00A73C3B" w:rsidRPr="00006889">
        <w:rPr>
          <w:rFonts w:ascii="Arial" w:hAnsi="Arial" w:cs="Arial"/>
          <w:b/>
          <w:color w:val="000000"/>
          <w:highlight w:val="cyan"/>
          <w:u w:val="single"/>
        </w:rPr>
        <w:t>Option</w:t>
      </w:r>
      <w:r w:rsidR="00A73C3B" w:rsidRPr="00E62DE0">
        <w:rPr>
          <w:rFonts w:ascii="Arial" w:hAnsi="Arial" w:cs="Arial"/>
          <w:b/>
          <w:color w:val="000000"/>
          <w:highlight w:val="cyan"/>
        </w:rPr>
        <w:t>:</w:t>
      </w:r>
      <w:r w:rsidR="00A73C3B">
        <w:rPr>
          <w:rFonts w:ascii="Arial" w:hAnsi="Arial" w:cs="Arial"/>
          <w:b/>
          <w:color w:val="000000"/>
        </w:rPr>
        <w:t xml:space="preserve"> </w:t>
      </w:r>
      <w:r w:rsidR="00A73C3B" w:rsidRPr="00813271">
        <w:rPr>
          <w:rFonts w:ascii="Arial" w:hAnsi="Arial" w:cs="Arial"/>
          <w:color w:val="000000"/>
        </w:rPr>
        <w:t>sixty (60)</w:t>
      </w:r>
      <w:r w:rsidR="00A73C3B" w:rsidRPr="00813271">
        <w:rPr>
          <w:rFonts w:ascii="Arial" w:hAnsi="Arial" w:cs="Arial"/>
          <w:b/>
          <w:color w:val="000000"/>
          <w:highlight w:val="cyan"/>
        </w:rPr>
        <w:t>]</w:t>
      </w:r>
      <w:r w:rsidR="00A73C3B" w:rsidRPr="00813271">
        <w:rPr>
          <w:rFonts w:ascii="Arial" w:hAnsi="Arial" w:cs="Arial"/>
          <w:color w:val="000000"/>
        </w:rPr>
        <w:t xml:space="preserve"> </w:t>
      </w:r>
      <w:r>
        <w:rPr>
          <w:rFonts w:ascii="Arial" w:hAnsi="Arial" w:cs="Arial"/>
          <w:color w:val="000000"/>
        </w:rPr>
        <w:t xml:space="preserve">days after the </w:t>
      </w:r>
      <w:bookmarkStart w:id="65" w:name="_DV_M69"/>
      <w:bookmarkEnd w:id="65"/>
      <w:r>
        <w:rPr>
          <w:rFonts w:ascii="Arial" w:hAnsi="Arial" w:cs="Arial"/>
          <w:color w:val="000000"/>
        </w:rPr>
        <w:t>termination</w:t>
      </w:r>
      <w:bookmarkStart w:id="66" w:name="_DV_C72"/>
      <w:r w:rsidRPr="000647CD">
        <w:rPr>
          <w:rStyle w:val="DeltaViewInsertion"/>
          <w:rFonts w:ascii="Arial" w:hAnsi="Arial" w:cs="Arial"/>
          <w:color w:val="auto"/>
          <w:u w:val="none"/>
        </w:rPr>
        <w:t xml:space="preserve"> date</w:t>
      </w:r>
      <w:bookmarkStart w:id="67" w:name="_DV_M70"/>
      <w:bookmarkEnd w:id="66"/>
      <w:bookmarkEnd w:id="67"/>
      <w:r>
        <w:rPr>
          <w:rFonts w:ascii="Arial" w:hAnsi="Arial" w:cs="Arial"/>
          <w:color w:val="000000"/>
        </w:rPr>
        <w:t xml:space="preserve">, reimburse Contractor for any unamortized balance of the </w:t>
      </w:r>
      <w:r w:rsidR="00FA2A97">
        <w:rPr>
          <w:rFonts w:ascii="Arial" w:hAnsi="Arial" w:cs="Arial"/>
          <w:color w:val="000000"/>
        </w:rPr>
        <w:t>Financial Commit</w:t>
      </w:r>
      <w:r>
        <w:rPr>
          <w:rFonts w:ascii="Arial" w:hAnsi="Arial" w:cs="Arial"/>
          <w:color w:val="000000"/>
        </w:rPr>
        <w:t>ment</w:t>
      </w:r>
      <w:bookmarkStart w:id="68" w:name="_DV_M71"/>
      <w:bookmarkEnd w:id="68"/>
      <w:r>
        <w:rPr>
          <w:rFonts w:ascii="Arial" w:hAnsi="Arial" w:cs="Arial"/>
          <w:b/>
          <w:color w:val="000000"/>
        </w:rPr>
        <w:t xml:space="preserve"> </w:t>
      </w:r>
      <w:r>
        <w:rPr>
          <w:rFonts w:ascii="Arial" w:hAnsi="Arial" w:cs="Arial"/>
          <w:color w:val="000000"/>
        </w:rPr>
        <w:t xml:space="preserve">calculated as of the </w:t>
      </w:r>
      <w:bookmarkStart w:id="69" w:name="_DV_M72"/>
      <w:bookmarkEnd w:id="69"/>
      <w:r>
        <w:rPr>
          <w:rFonts w:ascii="Arial" w:hAnsi="Arial" w:cs="Arial"/>
          <w:color w:val="000000"/>
        </w:rPr>
        <w:t xml:space="preserve">termination </w:t>
      </w:r>
      <w:bookmarkStart w:id="70" w:name="_DV_C75"/>
      <w:r w:rsidRPr="001D7531">
        <w:rPr>
          <w:rStyle w:val="DeltaViewInsertion"/>
          <w:rFonts w:ascii="Arial" w:hAnsi="Arial" w:cs="Arial"/>
          <w:color w:val="auto"/>
          <w:u w:val="none"/>
        </w:rPr>
        <w:t>date based on</w:t>
      </w:r>
      <w:bookmarkStart w:id="71" w:name="_DV_M73"/>
      <w:bookmarkEnd w:id="70"/>
      <w:bookmarkEnd w:id="71"/>
      <w:r>
        <w:rPr>
          <w:rFonts w:ascii="Arial" w:hAnsi="Arial" w:cs="Arial"/>
          <w:color w:val="000000"/>
        </w:rPr>
        <w:t xml:space="preserve"> </w:t>
      </w:r>
      <w:r>
        <w:rPr>
          <w:rFonts w:ascii="Arial" w:hAnsi="Arial" w:cs="Arial"/>
          <w:b/>
          <w:color w:val="000000"/>
        </w:rPr>
        <w:t xml:space="preserve">Schedule </w:t>
      </w:r>
      <w:r w:rsidRPr="00FA2A97">
        <w:rPr>
          <w:rFonts w:ascii="Arial" w:hAnsi="Arial" w:cs="Arial"/>
          <w:b/>
          <w:color w:val="000000"/>
        </w:rPr>
        <w:t>1</w:t>
      </w:r>
      <w:r w:rsidR="000C4605">
        <w:rPr>
          <w:rFonts w:ascii="Arial" w:hAnsi="Arial" w:cs="Arial"/>
          <w:b/>
          <w:color w:val="000000"/>
        </w:rPr>
        <w:t>4</w:t>
      </w:r>
      <w:bookmarkStart w:id="72" w:name="_DV_C77"/>
      <w:r w:rsidR="00314C7C">
        <w:rPr>
          <w:rFonts w:ascii="Arial" w:hAnsi="Arial" w:cs="Arial"/>
          <w:color w:val="000000"/>
        </w:rPr>
        <w:t xml:space="preserve">. </w:t>
      </w:r>
      <w:bookmarkEnd w:id="72"/>
    </w:p>
    <w:p w:rsidR="00626710" w:rsidRDefault="00626710" w:rsidP="00CB64E8">
      <w:pPr>
        <w:ind w:left="1440"/>
        <w:jc w:val="both"/>
        <w:rPr>
          <w:rFonts w:ascii="Arial" w:hAnsi="Arial" w:cs="Arial"/>
          <w:b/>
          <w:color w:val="000000"/>
        </w:rPr>
      </w:pPr>
    </w:p>
    <w:p w:rsidR="00CB64E8" w:rsidRPr="001D7531" w:rsidRDefault="00CB64E8" w:rsidP="00CB64E8">
      <w:pPr>
        <w:ind w:left="1440"/>
        <w:jc w:val="both"/>
        <w:rPr>
          <w:rFonts w:ascii="Arial" w:hAnsi="Arial" w:cs="Arial"/>
          <w:strike/>
        </w:rPr>
      </w:pPr>
      <w:bookmarkStart w:id="73" w:name="_DV_C78"/>
      <w:r w:rsidRPr="001D7531">
        <w:rPr>
          <w:rStyle w:val="DeltaViewInsertion"/>
          <w:rFonts w:ascii="Arial" w:hAnsi="Arial" w:cs="Arial"/>
          <w:color w:val="auto"/>
          <w:u w:val="none"/>
        </w:rPr>
        <w:t xml:space="preserve">Except as specifically required by this Section, University </w:t>
      </w:r>
      <w:r w:rsidR="00E93D3C">
        <w:rPr>
          <w:rStyle w:val="DeltaViewInsertion"/>
          <w:rFonts w:ascii="Arial" w:hAnsi="Arial" w:cs="Arial"/>
          <w:color w:val="auto"/>
          <w:u w:val="none"/>
        </w:rPr>
        <w:t>will</w:t>
      </w:r>
      <w:r w:rsidRPr="001D7531">
        <w:rPr>
          <w:rStyle w:val="DeltaViewInsertion"/>
          <w:rFonts w:ascii="Arial" w:hAnsi="Arial" w:cs="Arial"/>
          <w:color w:val="auto"/>
          <w:u w:val="none"/>
        </w:rPr>
        <w:t xml:space="preserve"> have no obligation to reimburse Contractor for any unamortized balance of the Financial </w:t>
      </w:r>
      <w:r w:rsidR="0067017B">
        <w:rPr>
          <w:rStyle w:val="DeltaViewInsertion"/>
          <w:rFonts w:ascii="Arial" w:hAnsi="Arial" w:cs="Arial"/>
          <w:color w:val="auto"/>
          <w:u w:val="none"/>
        </w:rPr>
        <w:t>Commitment</w:t>
      </w:r>
      <w:r w:rsidRPr="001D7531">
        <w:rPr>
          <w:rStyle w:val="DeltaViewInsertion"/>
          <w:rFonts w:ascii="Arial" w:hAnsi="Arial" w:cs="Arial"/>
          <w:color w:val="auto"/>
          <w:u w:val="none"/>
        </w:rPr>
        <w:t>.</w:t>
      </w:r>
      <w:bookmarkEnd w:id="73"/>
      <w:r w:rsidR="001C65A0" w:rsidRPr="001C65A0">
        <w:rPr>
          <w:rStyle w:val="DeltaViewInsertion"/>
          <w:rFonts w:ascii="Arial" w:hAnsi="Arial" w:cs="Arial"/>
          <w:b/>
          <w:color w:val="auto"/>
          <w:u w:val="none"/>
        </w:rPr>
        <w:t>]</w:t>
      </w:r>
    </w:p>
    <w:p w:rsidR="00CB64E8" w:rsidRDefault="00CB64E8" w:rsidP="00CB64E8">
      <w:pPr>
        <w:ind w:left="720"/>
        <w:jc w:val="both"/>
        <w:rPr>
          <w:rFonts w:ascii="Arial" w:hAnsi="Arial" w:cs="Arial"/>
          <w:color w:val="000000"/>
        </w:rPr>
      </w:pPr>
    </w:p>
    <w:p w:rsidR="00224373" w:rsidRDefault="00224373" w:rsidP="00224373">
      <w:pPr>
        <w:ind w:left="1440" w:hanging="720"/>
        <w:jc w:val="both"/>
        <w:rPr>
          <w:rFonts w:ascii="Arial" w:hAnsi="Arial" w:cs="Arial"/>
          <w:color w:val="000000"/>
        </w:rPr>
      </w:pPr>
      <w:r>
        <w:rPr>
          <w:rFonts w:ascii="Arial" w:hAnsi="Arial" w:cs="Arial"/>
          <w:color w:val="000000"/>
        </w:rPr>
        <w:t>5.7.3</w:t>
      </w:r>
      <w:r>
        <w:rPr>
          <w:rFonts w:ascii="Arial" w:hAnsi="Arial" w:cs="Arial"/>
          <w:color w:val="000000"/>
        </w:rPr>
        <w:tab/>
      </w:r>
      <w:r w:rsidR="00A31327" w:rsidRPr="00A31327">
        <w:rPr>
          <w:rFonts w:ascii="Arial" w:hAnsi="Arial" w:cs="Arial"/>
          <w:color w:val="000000"/>
          <w:u w:val="single"/>
        </w:rPr>
        <w:t>Prorating</w:t>
      </w:r>
      <w:r w:rsidR="00A31327">
        <w:rPr>
          <w:rFonts w:ascii="Arial" w:hAnsi="Arial" w:cs="Arial"/>
          <w:color w:val="000000"/>
          <w:u w:val="single"/>
        </w:rPr>
        <w:t xml:space="preserve"> Unamortized Balance of Financial Commitment</w:t>
      </w:r>
      <w:r w:rsidR="00A31327" w:rsidRPr="00A31327">
        <w:rPr>
          <w:rFonts w:ascii="Arial" w:hAnsi="Arial" w:cs="Arial"/>
          <w:color w:val="000000"/>
          <w:u w:val="single"/>
        </w:rPr>
        <w:t>.</w:t>
      </w:r>
      <w:r w:rsidR="00A31327">
        <w:rPr>
          <w:rFonts w:ascii="Arial" w:hAnsi="Arial" w:cs="Arial"/>
          <w:color w:val="000000"/>
        </w:rPr>
        <w:t xml:space="preserve"> </w:t>
      </w:r>
      <w:r w:rsidRPr="00EB6BC4">
        <w:rPr>
          <w:rFonts w:ascii="Arial" w:hAnsi="Arial" w:cs="Arial"/>
        </w:rPr>
        <w:t xml:space="preserve">In the event this Agreement is terminated before the end of the then current contract year, the </w:t>
      </w:r>
      <w:r w:rsidR="000A20AF">
        <w:rPr>
          <w:rFonts w:ascii="Arial" w:hAnsi="Arial" w:cs="Arial"/>
          <w:color w:val="000000"/>
        </w:rPr>
        <w:t>unamortized balance of the Financial Commitment</w:t>
      </w:r>
      <w:r w:rsidRPr="00EB6BC4">
        <w:rPr>
          <w:rFonts w:ascii="Arial" w:hAnsi="Arial" w:cs="Arial"/>
        </w:rPr>
        <w:t xml:space="preserve"> will be prorat</w:t>
      </w:r>
      <w:r w:rsidR="000A20AF">
        <w:rPr>
          <w:rFonts w:ascii="Arial" w:hAnsi="Arial" w:cs="Arial"/>
        </w:rPr>
        <w:t>ed</w:t>
      </w:r>
      <w:r w:rsidRPr="00EB6BC4">
        <w:rPr>
          <w:rFonts w:ascii="Arial" w:hAnsi="Arial" w:cs="Arial"/>
        </w:rPr>
        <w:t xml:space="preserve"> through the effective date of termination</w:t>
      </w:r>
      <w:r w:rsidR="000A20AF">
        <w:rPr>
          <w:rFonts w:ascii="Arial" w:hAnsi="Arial" w:cs="Arial"/>
        </w:rPr>
        <w:t>.</w:t>
      </w:r>
    </w:p>
    <w:p w:rsidR="00A7550B" w:rsidRDefault="00A7550B" w:rsidP="00065F32">
      <w:pPr>
        <w:keepNext/>
        <w:keepLines/>
        <w:tabs>
          <w:tab w:val="left" w:pos="720"/>
        </w:tabs>
        <w:jc w:val="both"/>
        <w:rPr>
          <w:rFonts w:ascii="Arial" w:hAnsi="Arial" w:cs="Arial"/>
          <w:b/>
          <w:color w:val="000000"/>
        </w:rPr>
      </w:pPr>
      <w:bookmarkStart w:id="74" w:name="_DV_M75"/>
      <w:bookmarkEnd w:id="74"/>
    </w:p>
    <w:p w:rsidR="00CB64E8" w:rsidRPr="0012391D" w:rsidRDefault="00CB64E8" w:rsidP="00065F32">
      <w:pPr>
        <w:keepNext/>
        <w:keepLines/>
        <w:tabs>
          <w:tab w:val="left" w:pos="720"/>
        </w:tabs>
        <w:jc w:val="both"/>
        <w:rPr>
          <w:rFonts w:ascii="Arial" w:hAnsi="Arial" w:cs="Arial"/>
          <w:b/>
          <w:color w:val="000000"/>
        </w:rPr>
      </w:pPr>
      <w:r w:rsidRPr="0012391D">
        <w:rPr>
          <w:rFonts w:ascii="Arial" w:hAnsi="Arial" w:cs="Arial"/>
          <w:b/>
          <w:color w:val="000000"/>
        </w:rPr>
        <w:t>5.8</w:t>
      </w:r>
      <w:r w:rsidRPr="0012391D">
        <w:rPr>
          <w:rFonts w:ascii="Arial" w:hAnsi="Arial" w:cs="Arial"/>
          <w:b/>
          <w:color w:val="000000"/>
        </w:rPr>
        <w:tab/>
        <w:t>Title.</w:t>
      </w:r>
      <w:r w:rsidRPr="0012391D">
        <w:rPr>
          <w:rFonts w:ascii="Arial" w:hAnsi="Arial" w:cs="Arial"/>
          <w:b/>
          <w:color w:val="000000"/>
        </w:rPr>
        <w:tab/>
      </w:r>
    </w:p>
    <w:p w:rsidR="00CB64E8" w:rsidRDefault="00CB64E8" w:rsidP="00065F32">
      <w:pPr>
        <w:keepNext/>
        <w:keepLines/>
        <w:tabs>
          <w:tab w:val="left" w:pos="360"/>
        </w:tabs>
        <w:jc w:val="both"/>
        <w:rPr>
          <w:rFonts w:ascii="Arial" w:hAnsi="Arial" w:cs="Arial"/>
          <w:color w:val="000000"/>
        </w:rPr>
      </w:pPr>
    </w:p>
    <w:p w:rsidR="00CB64E8" w:rsidRDefault="00CB64E8" w:rsidP="00065F32">
      <w:pPr>
        <w:keepNext/>
        <w:keepLines/>
        <w:ind w:left="720"/>
        <w:jc w:val="both"/>
        <w:rPr>
          <w:rFonts w:ascii="Arial" w:hAnsi="Arial" w:cs="Arial"/>
          <w:color w:val="000000"/>
        </w:rPr>
      </w:pPr>
      <w:bookmarkStart w:id="75" w:name="_DV_M76"/>
      <w:bookmarkEnd w:id="75"/>
      <w:r>
        <w:rPr>
          <w:rFonts w:ascii="Arial" w:hAnsi="Arial" w:cs="Arial"/>
          <w:color w:val="000000"/>
        </w:rPr>
        <w:t xml:space="preserve">Title to any property paid for with Financial Commitment funds (with the exception, in each case, of </w:t>
      </w:r>
      <w:bookmarkStart w:id="76" w:name="_DV_C80"/>
      <w:r w:rsidRPr="001D7531">
        <w:rPr>
          <w:rStyle w:val="DeltaViewInsertion"/>
          <w:rFonts w:ascii="Arial" w:hAnsi="Arial" w:cs="Arial"/>
          <w:color w:val="auto"/>
          <w:u w:val="none"/>
        </w:rPr>
        <w:t>any signage that bears</w:t>
      </w:r>
      <w:bookmarkStart w:id="77" w:name="_DV_M77"/>
      <w:bookmarkEnd w:id="76"/>
      <w:bookmarkEnd w:id="77"/>
      <w:r>
        <w:rPr>
          <w:rFonts w:ascii="Arial" w:hAnsi="Arial" w:cs="Arial"/>
          <w:color w:val="000000"/>
        </w:rPr>
        <w:t xml:space="preserve"> the name of Contractor or any of its </w:t>
      </w:r>
      <w:bookmarkStart w:id="78" w:name="_DV_C83"/>
      <w:r w:rsidRPr="001D7531">
        <w:rPr>
          <w:rStyle w:val="DeltaViewInsertion"/>
          <w:rFonts w:ascii="Arial" w:hAnsi="Arial" w:cs="Arial"/>
          <w:color w:val="auto"/>
          <w:u w:val="none"/>
        </w:rPr>
        <w:t>logos</w:t>
      </w:r>
      <w:bookmarkStart w:id="79" w:name="_DV_M79"/>
      <w:bookmarkEnd w:id="78"/>
      <w:bookmarkEnd w:id="79"/>
      <w:r>
        <w:rPr>
          <w:rFonts w:ascii="Arial" w:hAnsi="Arial" w:cs="Arial"/>
          <w:color w:val="000000"/>
        </w:rPr>
        <w:t xml:space="preserve">, service marks or trademarks or any </w:t>
      </w:r>
      <w:bookmarkStart w:id="80" w:name="_DV_C85"/>
      <w:r w:rsidRPr="001D7531">
        <w:rPr>
          <w:rStyle w:val="DeltaViewInsertion"/>
          <w:rFonts w:ascii="Arial" w:hAnsi="Arial" w:cs="Arial"/>
          <w:color w:val="auto"/>
          <w:u w:val="none"/>
        </w:rPr>
        <w:t>logos</w:t>
      </w:r>
      <w:bookmarkStart w:id="81" w:name="_DV_M80"/>
      <w:bookmarkEnd w:id="80"/>
      <w:bookmarkEnd w:id="81"/>
      <w:r>
        <w:rPr>
          <w:rFonts w:ascii="Arial" w:hAnsi="Arial" w:cs="Arial"/>
          <w:color w:val="000000"/>
        </w:rPr>
        <w:t xml:space="preserve">, service marks or trademarks of a third party) </w:t>
      </w:r>
      <w:r w:rsidR="00E93D3C">
        <w:rPr>
          <w:rFonts w:ascii="Arial" w:hAnsi="Arial" w:cs="Arial"/>
          <w:color w:val="000000"/>
        </w:rPr>
        <w:t>will</w:t>
      </w:r>
      <w:r>
        <w:rPr>
          <w:rFonts w:ascii="Arial" w:hAnsi="Arial" w:cs="Arial"/>
          <w:color w:val="000000"/>
        </w:rPr>
        <w:t xml:space="preserve"> automatically become the property of University. Contractor </w:t>
      </w:r>
      <w:r w:rsidR="00E93D3C">
        <w:rPr>
          <w:rFonts w:ascii="Arial" w:hAnsi="Arial" w:cs="Arial"/>
          <w:color w:val="000000"/>
        </w:rPr>
        <w:t>will</w:t>
      </w:r>
      <w:r>
        <w:rPr>
          <w:rFonts w:ascii="Arial" w:hAnsi="Arial" w:cs="Arial"/>
          <w:color w:val="000000"/>
        </w:rPr>
        <w:t xml:space="preserve"> have no right of ownership or any claim in </w:t>
      </w:r>
      <w:r w:rsidR="003E74B7">
        <w:rPr>
          <w:rFonts w:ascii="Arial" w:hAnsi="Arial" w:cs="Arial"/>
          <w:color w:val="000000"/>
        </w:rPr>
        <w:t>the</w:t>
      </w:r>
      <w:r>
        <w:rPr>
          <w:rFonts w:ascii="Arial" w:hAnsi="Arial" w:cs="Arial"/>
          <w:color w:val="000000"/>
        </w:rPr>
        <w:t xml:space="preserve"> property. Further, Contractor </w:t>
      </w:r>
      <w:r w:rsidR="00E93D3C">
        <w:rPr>
          <w:rFonts w:ascii="Arial" w:hAnsi="Arial" w:cs="Arial"/>
          <w:color w:val="000000"/>
        </w:rPr>
        <w:t>will</w:t>
      </w:r>
      <w:r>
        <w:rPr>
          <w:rFonts w:ascii="Arial" w:hAnsi="Arial" w:cs="Arial"/>
          <w:color w:val="000000"/>
        </w:rPr>
        <w:t xml:space="preserve"> provide University with any documentation reasonably necessary to evidence University’s ownership of </w:t>
      </w:r>
      <w:r w:rsidR="003E74B7">
        <w:rPr>
          <w:rFonts w:ascii="Arial" w:hAnsi="Arial" w:cs="Arial"/>
          <w:color w:val="000000"/>
        </w:rPr>
        <w:t>the</w:t>
      </w:r>
      <w:r>
        <w:rPr>
          <w:rFonts w:ascii="Arial" w:hAnsi="Arial" w:cs="Arial"/>
          <w:color w:val="000000"/>
        </w:rPr>
        <w:t xml:space="preserve"> property. All documentation </w:t>
      </w:r>
      <w:r w:rsidR="00E93D3C">
        <w:rPr>
          <w:rFonts w:ascii="Arial" w:hAnsi="Arial" w:cs="Arial"/>
          <w:color w:val="000000"/>
        </w:rPr>
        <w:t>will</w:t>
      </w:r>
      <w:r>
        <w:rPr>
          <w:rFonts w:ascii="Arial" w:hAnsi="Arial" w:cs="Arial"/>
          <w:color w:val="000000"/>
        </w:rPr>
        <w:t xml:space="preserve"> be in form satisfactory to University in all respects.</w:t>
      </w:r>
    </w:p>
    <w:p w:rsidR="006F6D69" w:rsidRPr="00DD08C0" w:rsidRDefault="006F6D69" w:rsidP="00161C5A">
      <w:pPr>
        <w:tabs>
          <w:tab w:val="left" w:pos="360"/>
        </w:tabs>
        <w:jc w:val="center"/>
        <w:rPr>
          <w:rFonts w:ascii="Arial" w:hAnsi="Arial" w:cs="Arial"/>
        </w:rPr>
      </w:pPr>
    </w:p>
    <w:p w:rsidR="00161C5A" w:rsidRPr="00DD08C0" w:rsidRDefault="00D60192" w:rsidP="00DF0AFA">
      <w:pPr>
        <w:keepNext/>
        <w:keepLines/>
        <w:tabs>
          <w:tab w:val="left" w:pos="360"/>
        </w:tabs>
        <w:jc w:val="center"/>
        <w:rPr>
          <w:rFonts w:ascii="Arial" w:hAnsi="Arial" w:cs="Arial"/>
          <w:b/>
        </w:rPr>
      </w:pPr>
      <w:r>
        <w:rPr>
          <w:rFonts w:ascii="Arial" w:hAnsi="Arial" w:cs="Arial"/>
          <w:b/>
        </w:rPr>
        <w:lastRenderedPageBreak/>
        <w:t xml:space="preserve">Section </w:t>
      </w:r>
      <w:r w:rsidR="005208EE" w:rsidRPr="00DD08C0">
        <w:rPr>
          <w:rFonts w:ascii="Arial" w:hAnsi="Arial" w:cs="Arial"/>
          <w:b/>
        </w:rPr>
        <w:t>6</w:t>
      </w:r>
      <w:r w:rsidR="00161C5A" w:rsidRPr="00DD08C0">
        <w:rPr>
          <w:rFonts w:ascii="Arial" w:hAnsi="Arial" w:cs="Arial"/>
          <w:b/>
        </w:rPr>
        <w:t>.</w:t>
      </w:r>
    </w:p>
    <w:p w:rsidR="00161C5A" w:rsidRPr="00DD08C0" w:rsidRDefault="00161C5A" w:rsidP="00DF0AFA">
      <w:pPr>
        <w:keepNext/>
        <w:keepLines/>
        <w:rPr>
          <w:rFonts w:ascii="Arial" w:hAnsi="Arial" w:cs="Arial"/>
        </w:rPr>
      </w:pPr>
    </w:p>
    <w:p w:rsidR="00161C5A" w:rsidRPr="00DD08C0" w:rsidRDefault="00161C5A" w:rsidP="00DF0AFA">
      <w:pPr>
        <w:pStyle w:val="Heading3"/>
        <w:keepLines/>
        <w:rPr>
          <w:rFonts w:ascii="Arial" w:hAnsi="Arial" w:cs="Arial"/>
          <w:sz w:val="20"/>
        </w:rPr>
      </w:pPr>
      <w:bookmarkStart w:id="82" w:name="_Toc459630072"/>
      <w:bookmarkStart w:id="83" w:name="_Toc459630538"/>
      <w:r w:rsidRPr="00DD08C0">
        <w:rPr>
          <w:rFonts w:ascii="Arial" w:hAnsi="Arial" w:cs="Arial"/>
          <w:sz w:val="20"/>
        </w:rPr>
        <w:t>Management Responsibilities</w:t>
      </w:r>
      <w:bookmarkEnd w:id="82"/>
      <w:bookmarkEnd w:id="83"/>
    </w:p>
    <w:p w:rsidR="00161C5A" w:rsidRPr="00DD08C0" w:rsidRDefault="00161C5A" w:rsidP="00DF0AFA">
      <w:pPr>
        <w:keepNext/>
        <w:keepLines/>
        <w:rPr>
          <w:rFonts w:ascii="Arial" w:hAnsi="Arial" w:cs="Arial"/>
        </w:rPr>
      </w:pPr>
    </w:p>
    <w:p w:rsidR="00161C5A" w:rsidRPr="00DD08C0" w:rsidRDefault="00161C5A" w:rsidP="00DF0AFA">
      <w:pPr>
        <w:pStyle w:val="Heading1"/>
        <w:keepLines/>
        <w:numPr>
          <w:ilvl w:val="1"/>
          <w:numId w:val="9"/>
        </w:numPr>
        <w:tabs>
          <w:tab w:val="clear" w:pos="360"/>
          <w:tab w:val="num" w:pos="720"/>
        </w:tabs>
        <w:ind w:left="720" w:hanging="720"/>
        <w:rPr>
          <w:rFonts w:ascii="Arial" w:hAnsi="Arial" w:cs="Arial"/>
          <w:sz w:val="20"/>
        </w:rPr>
      </w:pPr>
      <w:bookmarkStart w:id="84" w:name="_Toc459630073"/>
      <w:bookmarkStart w:id="85" w:name="_Toc459630539"/>
      <w:r w:rsidRPr="00DD08C0">
        <w:rPr>
          <w:rFonts w:ascii="Arial" w:hAnsi="Arial" w:cs="Arial"/>
          <w:sz w:val="20"/>
        </w:rPr>
        <w:t>Independent Contractor</w:t>
      </w:r>
      <w:bookmarkEnd w:id="84"/>
      <w:bookmarkEnd w:id="85"/>
      <w:r w:rsidR="00191E80">
        <w:rPr>
          <w:rFonts w:ascii="Arial" w:hAnsi="Arial" w:cs="Arial"/>
          <w:sz w:val="20"/>
        </w:rPr>
        <w:t>.</w:t>
      </w:r>
    </w:p>
    <w:p w:rsidR="00161C5A" w:rsidRPr="00DD08C0" w:rsidRDefault="00161C5A" w:rsidP="00DF0AFA">
      <w:pPr>
        <w:keepNext/>
        <w:keepLines/>
        <w:rPr>
          <w:rFonts w:ascii="Arial" w:hAnsi="Arial" w:cs="Arial"/>
        </w:rPr>
      </w:pPr>
    </w:p>
    <w:p w:rsidR="00161C5A" w:rsidRPr="00DD08C0" w:rsidRDefault="00161C5A" w:rsidP="00DF0AFA">
      <w:pPr>
        <w:keepNext/>
        <w:keepLines/>
        <w:tabs>
          <w:tab w:val="left" w:pos="360"/>
        </w:tabs>
        <w:ind w:left="720"/>
        <w:jc w:val="both"/>
        <w:rPr>
          <w:rFonts w:ascii="Arial" w:hAnsi="Arial" w:cs="Arial"/>
        </w:rPr>
      </w:pPr>
      <w:r w:rsidRPr="00DD08C0">
        <w:rPr>
          <w:rFonts w:ascii="Arial" w:hAnsi="Arial" w:cs="Arial"/>
        </w:rPr>
        <w:t xml:space="preserve">Contractor recognizes that it is engaged by University as an independent contractor and acknowledges that University </w:t>
      </w:r>
      <w:r w:rsidR="00E93D3C">
        <w:rPr>
          <w:rFonts w:ascii="Arial" w:hAnsi="Arial" w:cs="Arial"/>
        </w:rPr>
        <w:t>will</w:t>
      </w:r>
      <w:r w:rsidRPr="00DD08C0">
        <w:rPr>
          <w:rFonts w:ascii="Arial" w:hAnsi="Arial" w:cs="Arial"/>
        </w:rPr>
        <w:t xml:space="preserve"> have no responsibility to provide to Contractor or its</w:t>
      </w:r>
      <w:r w:rsidR="00B46063" w:rsidRPr="00DD08C0">
        <w:rPr>
          <w:rFonts w:ascii="Arial" w:hAnsi="Arial" w:cs="Arial"/>
        </w:rPr>
        <w:t xml:space="preserve"> </w:t>
      </w:r>
      <w:r w:rsidR="002172EC" w:rsidRPr="002E1D37">
        <w:rPr>
          <w:rFonts w:ascii="Arial" w:hAnsi="Arial" w:cs="Arial"/>
        </w:rPr>
        <w:t>officers, employees, personnel, agents, partners, or subcontractors</w:t>
      </w:r>
      <w:r w:rsidR="00B46063">
        <w:rPr>
          <w:rFonts w:ascii="Arial" w:hAnsi="Arial" w:cs="Arial"/>
        </w:rPr>
        <w:t>,</w:t>
      </w:r>
      <w:r w:rsidRPr="00DD08C0">
        <w:rPr>
          <w:rFonts w:ascii="Arial" w:hAnsi="Arial" w:cs="Arial"/>
        </w:rPr>
        <w:t xml:space="preserve"> vacation, insurance or other fringe benefits normally associated with employee status. Contractor </w:t>
      </w:r>
      <w:r w:rsidR="00E93D3C">
        <w:rPr>
          <w:rFonts w:ascii="Arial" w:hAnsi="Arial" w:cs="Arial"/>
        </w:rPr>
        <w:t>will</w:t>
      </w:r>
      <w:r w:rsidRPr="00DD08C0">
        <w:rPr>
          <w:rFonts w:ascii="Arial" w:hAnsi="Arial" w:cs="Arial"/>
        </w:rPr>
        <w:t xml:space="preserve"> perform the Services and discharge all of its duties and obligations under this Agreement in its capacity as an independent contractor. Contractor, in accordance with its status as an independent contractor, </w:t>
      </w:r>
      <w:r w:rsidR="00E93D3C">
        <w:rPr>
          <w:rFonts w:ascii="Arial" w:hAnsi="Arial" w:cs="Arial"/>
        </w:rPr>
        <w:t>will</w:t>
      </w:r>
      <w:r w:rsidRPr="00DD08C0">
        <w:rPr>
          <w:rFonts w:ascii="Arial" w:hAnsi="Arial" w:cs="Arial"/>
        </w:rPr>
        <w:t xml:space="preserve"> conduct itself consistent with </w:t>
      </w:r>
      <w:r w:rsidR="003E74B7">
        <w:rPr>
          <w:rFonts w:ascii="Arial" w:hAnsi="Arial" w:cs="Arial"/>
        </w:rPr>
        <w:t>that</w:t>
      </w:r>
      <w:r w:rsidRPr="00DD08C0">
        <w:rPr>
          <w:rFonts w:ascii="Arial" w:hAnsi="Arial" w:cs="Arial"/>
        </w:rPr>
        <w:t xml:space="preserve"> status, and that it will neither hold itself out as nor claim to be an officer, partner, employee or agent of University. Contractor will not make any claim, demand or application to or for any right or privilege applicable to an officer, partner, employee or agent of University, including unemployment insurance benefits, social security coverage or retirement benefits. Contractor </w:t>
      </w:r>
      <w:r w:rsidR="006C7556">
        <w:rPr>
          <w:rFonts w:ascii="Arial" w:hAnsi="Arial" w:cs="Arial"/>
        </w:rPr>
        <w:t>will</w:t>
      </w:r>
      <w:r w:rsidRPr="00DD08C0">
        <w:rPr>
          <w:rFonts w:ascii="Arial" w:hAnsi="Arial" w:cs="Arial"/>
        </w:rPr>
        <w:t xml:space="preserve"> make its own arrangements for any benefits it may desire</w:t>
      </w:r>
      <w:r w:rsidR="000C415B">
        <w:rPr>
          <w:rFonts w:ascii="Arial" w:hAnsi="Arial" w:cs="Arial"/>
        </w:rPr>
        <w:t xml:space="preserve">. Contractor </w:t>
      </w:r>
      <w:r w:rsidRPr="00DD08C0">
        <w:rPr>
          <w:rFonts w:ascii="Arial" w:hAnsi="Arial" w:cs="Arial"/>
        </w:rPr>
        <w:t xml:space="preserve">is responsible for all income taxes required by </w:t>
      </w:r>
      <w:r w:rsidR="00CA3581">
        <w:rPr>
          <w:rFonts w:ascii="Arial" w:hAnsi="Arial" w:cs="Arial"/>
        </w:rPr>
        <w:t>Applicable Laws</w:t>
      </w:r>
      <w:r w:rsidRPr="00DD08C0">
        <w:rPr>
          <w:rFonts w:ascii="Arial" w:hAnsi="Arial" w:cs="Arial"/>
        </w:rPr>
        <w:t xml:space="preserve">. All persons performing the Services </w:t>
      </w:r>
      <w:r w:rsidR="00E93D3C">
        <w:rPr>
          <w:rFonts w:ascii="Arial" w:hAnsi="Arial" w:cs="Arial"/>
        </w:rPr>
        <w:t>will</w:t>
      </w:r>
      <w:r w:rsidRPr="00DD08C0">
        <w:rPr>
          <w:rFonts w:ascii="Arial" w:hAnsi="Arial" w:cs="Arial"/>
        </w:rPr>
        <w:t xml:space="preserve"> </w:t>
      </w:r>
      <w:r w:rsidRPr="002E1D37">
        <w:rPr>
          <w:rFonts w:ascii="Arial" w:hAnsi="Arial" w:cs="Arial"/>
        </w:rPr>
        <w:t xml:space="preserve">be </w:t>
      </w:r>
      <w:r w:rsidR="00B46063" w:rsidRPr="002E1D37">
        <w:rPr>
          <w:rFonts w:ascii="Arial" w:hAnsi="Arial" w:cs="Arial"/>
        </w:rPr>
        <w:t xml:space="preserve">officers, </w:t>
      </w:r>
      <w:r w:rsidR="002E1D37" w:rsidRPr="002E1D37">
        <w:rPr>
          <w:rFonts w:ascii="Arial" w:hAnsi="Arial" w:cs="Arial"/>
        </w:rPr>
        <w:t xml:space="preserve">employees, personnel, </w:t>
      </w:r>
      <w:r w:rsidR="00B46063" w:rsidRPr="002E1D37">
        <w:rPr>
          <w:rFonts w:ascii="Arial" w:hAnsi="Arial" w:cs="Arial"/>
        </w:rPr>
        <w:t xml:space="preserve">agents, </w:t>
      </w:r>
      <w:r w:rsidR="002E1D37" w:rsidRPr="002E1D37">
        <w:rPr>
          <w:rFonts w:ascii="Arial" w:hAnsi="Arial" w:cs="Arial"/>
        </w:rPr>
        <w:t xml:space="preserve">partners, or </w:t>
      </w:r>
      <w:r w:rsidR="00B46063" w:rsidRPr="002E1D37">
        <w:rPr>
          <w:rFonts w:ascii="Arial" w:hAnsi="Arial" w:cs="Arial"/>
        </w:rPr>
        <w:t xml:space="preserve">subcontractors </w:t>
      </w:r>
      <w:r w:rsidRPr="00DD08C0">
        <w:rPr>
          <w:rFonts w:ascii="Arial" w:hAnsi="Arial" w:cs="Arial"/>
        </w:rPr>
        <w:t xml:space="preserve">solely of Contractor and </w:t>
      </w:r>
      <w:r w:rsidR="00E93D3C">
        <w:rPr>
          <w:rFonts w:ascii="Arial" w:hAnsi="Arial" w:cs="Arial"/>
        </w:rPr>
        <w:t>will</w:t>
      </w:r>
      <w:r w:rsidRPr="00DD08C0">
        <w:rPr>
          <w:rFonts w:ascii="Arial" w:hAnsi="Arial" w:cs="Arial"/>
        </w:rPr>
        <w:t xml:space="preserve"> not be deemed, for any purpose whatsoever, </w:t>
      </w:r>
      <w:r w:rsidR="002E1D37" w:rsidRPr="002E1D37">
        <w:rPr>
          <w:rFonts w:ascii="Arial" w:hAnsi="Arial" w:cs="Arial"/>
        </w:rPr>
        <w:t xml:space="preserve">officers, employees, personnel, agents, </w:t>
      </w:r>
      <w:r w:rsidR="00D27C79">
        <w:rPr>
          <w:rFonts w:ascii="Arial" w:hAnsi="Arial" w:cs="Arial"/>
        </w:rPr>
        <w:t xml:space="preserve">or </w:t>
      </w:r>
      <w:r w:rsidR="002E1D37" w:rsidRPr="002E1D37">
        <w:rPr>
          <w:rFonts w:ascii="Arial" w:hAnsi="Arial" w:cs="Arial"/>
        </w:rPr>
        <w:t>partners</w:t>
      </w:r>
      <w:r w:rsidRPr="00DD08C0">
        <w:rPr>
          <w:rFonts w:ascii="Arial" w:hAnsi="Arial" w:cs="Arial"/>
        </w:rPr>
        <w:t>, acting for or on behalf of, University.</w:t>
      </w:r>
      <w:r w:rsidRPr="00DD08C0">
        <w:rPr>
          <w:rFonts w:ascii="Arial" w:hAnsi="Arial" w:cs="Arial"/>
          <w:b/>
          <w:i/>
        </w:rPr>
        <w:t xml:space="preserve"> </w:t>
      </w:r>
      <w:r w:rsidRPr="00DD08C0">
        <w:rPr>
          <w:rFonts w:ascii="Arial" w:hAnsi="Arial" w:cs="Arial"/>
        </w:rPr>
        <w:t xml:space="preserve">No acts or representations, whether oral or written, made by Contractor or its </w:t>
      </w:r>
      <w:r w:rsidR="002E1D37" w:rsidRPr="002E1D37">
        <w:rPr>
          <w:rFonts w:ascii="Arial" w:hAnsi="Arial" w:cs="Arial"/>
        </w:rPr>
        <w:t>officers, employees, personnel, agents, partners, or subcontractors</w:t>
      </w:r>
      <w:r w:rsidRPr="00DD08C0">
        <w:rPr>
          <w:rFonts w:ascii="Arial" w:hAnsi="Arial" w:cs="Arial"/>
        </w:rPr>
        <w:t xml:space="preserve">, to third parties </w:t>
      </w:r>
      <w:r w:rsidR="00E93D3C">
        <w:rPr>
          <w:rFonts w:ascii="Arial" w:hAnsi="Arial" w:cs="Arial"/>
        </w:rPr>
        <w:t>will</w:t>
      </w:r>
      <w:r w:rsidRPr="00DD08C0">
        <w:rPr>
          <w:rFonts w:ascii="Arial" w:hAnsi="Arial" w:cs="Arial"/>
        </w:rPr>
        <w:t xml:space="preserve"> be binding on University, unless expressly accepted by University in writing.</w:t>
      </w:r>
    </w:p>
    <w:p w:rsidR="00161C5A" w:rsidRPr="00DD08C0" w:rsidRDefault="00161C5A" w:rsidP="00161C5A">
      <w:pPr>
        <w:tabs>
          <w:tab w:val="left" w:pos="360"/>
        </w:tabs>
        <w:jc w:val="both"/>
        <w:rPr>
          <w:rFonts w:ascii="Arial" w:hAnsi="Arial" w:cs="Arial"/>
        </w:rPr>
      </w:pPr>
    </w:p>
    <w:p w:rsidR="00161C5A" w:rsidRPr="00DD08C0" w:rsidRDefault="00161C5A" w:rsidP="00F54089">
      <w:pPr>
        <w:pStyle w:val="Heading7"/>
        <w:keepLines/>
        <w:numPr>
          <w:ilvl w:val="1"/>
          <w:numId w:val="9"/>
        </w:numPr>
        <w:tabs>
          <w:tab w:val="clear" w:pos="360"/>
          <w:tab w:val="clear" w:pos="450"/>
          <w:tab w:val="clear" w:pos="1080"/>
          <w:tab w:val="clear" w:pos="1440"/>
          <w:tab w:val="num" w:pos="720"/>
        </w:tabs>
        <w:spacing w:line="240" w:lineRule="auto"/>
        <w:ind w:left="720" w:hanging="720"/>
        <w:rPr>
          <w:rFonts w:ascii="Arial" w:hAnsi="Arial" w:cs="Arial"/>
          <w:sz w:val="20"/>
          <w:u w:val="none"/>
        </w:rPr>
      </w:pPr>
      <w:r w:rsidRPr="00DD08C0">
        <w:rPr>
          <w:rFonts w:ascii="Arial" w:hAnsi="Arial" w:cs="Arial"/>
          <w:sz w:val="20"/>
          <w:u w:val="none"/>
        </w:rPr>
        <w:t>Personnel</w:t>
      </w:r>
      <w:r w:rsidR="00191E80">
        <w:rPr>
          <w:rFonts w:ascii="Arial" w:hAnsi="Arial" w:cs="Arial"/>
          <w:sz w:val="20"/>
          <w:u w:val="none"/>
        </w:rPr>
        <w:t>.</w:t>
      </w:r>
    </w:p>
    <w:p w:rsidR="00161C5A" w:rsidRPr="00DD08C0" w:rsidRDefault="00161C5A" w:rsidP="00161C5A">
      <w:pPr>
        <w:keepNext/>
        <w:keepLines/>
        <w:rPr>
          <w:rFonts w:ascii="Arial" w:hAnsi="Arial" w:cs="Arial"/>
        </w:rPr>
      </w:pPr>
    </w:p>
    <w:p w:rsidR="00161C5A" w:rsidRPr="00DD08C0" w:rsidRDefault="009014AE" w:rsidP="00F54089">
      <w:pPr>
        <w:pStyle w:val="BodyTextIndent"/>
        <w:keepNext/>
        <w:keepLines/>
        <w:numPr>
          <w:ilvl w:val="2"/>
          <w:numId w:val="9"/>
        </w:numPr>
        <w:tabs>
          <w:tab w:val="clear" w:pos="1080"/>
        </w:tabs>
        <w:spacing w:line="240" w:lineRule="auto"/>
        <w:jc w:val="both"/>
        <w:rPr>
          <w:rFonts w:ascii="Arial" w:hAnsi="Arial" w:cs="Arial"/>
          <w:sz w:val="20"/>
        </w:rPr>
      </w:pPr>
      <w:r w:rsidRPr="009014AE">
        <w:rPr>
          <w:rFonts w:ascii="Arial" w:hAnsi="Arial" w:cs="Arial"/>
          <w:sz w:val="20"/>
          <w:u w:val="single"/>
        </w:rPr>
        <w:t xml:space="preserve">Properly Trained Staff; </w:t>
      </w:r>
      <w:r>
        <w:rPr>
          <w:rFonts w:ascii="Arial" w:hAnsi="Arial" w:cs="Arial"/>
          <w:sz w:val="20"/>
          <w:u w:val="single"/>
        </w:rPr>
        <w:t xml:space="preserve">Efficient Performance of Services; </w:t>
      </w:r>
      <w:r w:rsidR="00DB1984" w:rsidRPr="00DB1984">
        <w:rPr>
          <w:rFonts w:ascii="Arial" w:hAnsi="Arial" w:cs="Arial"/>
          <w:b/>
          <w:sz w:val="20"/>
          <w:highlight w:val="cyan"/>
          <w:u w:val="single"/>
        </w:rPr>
        <w:t>[Option:</w:t>
      </w:r>
      <w:r w:rsidR="00DB1984">
        <w:rPr>
          <w:rFonts w:ascii="Arial" w:hAnsi="Arial" w:cs="Arial"/>
          <w:sz w:val="20"/>
          <w:u w:val="single"/>
        </w:rPr>
        <w:t xml:space="preserve"> </w:t>
      </w:r>
      <w:r w:rsidRPr="009014AE">
        <w:rPr>
          <w:rFonts w:ascii="Arial" w:hAnsi="Arial" w:cs="Arial"/>
          <w:sz w:val="20"/>
          <w:u w:val="single"/>
        </w:rPr>
        <w:t>Dietitian</w:t>
      </w:r>
      <w:r w:rsidR="00DB1984" w:rsidRPr="00DB1984">
        <w:rPr>
          <w:rFonts w:ascii="Arial" w:hAnsi="Arial" w:cs="Arial"/>
          <w:b/>
          <w:sz w:val="20"/>
          <w:highlight w:val="cyan"/>
          <w:u w:val="single"/>
        </w:rPr>
        <w:t>]</w:t>
      </w:r>
      <w:r w:rsidRPr="009014AE">
        <w:rPr>
          <w:rFonts w:ascii="Arial" w:hAnsi="Arial" w:cs="Arial"/>
          <w:sz w:val="20"/>
          <w:u w:val="single"/>
        </w:rPr>
        <w:t>.</w:t>
      </w:r>
      <w:r>
        <w:rPr>
          <w:rFonts w:ascii="Arial" w:hAnsi="Arial" w:cs="Arial"/>
          <w:sz w:val="20"/>
        </w:rPr>
        <w:t xml:space="preserve"> </w:t>
      </w:r>
      <w:r w:rsidR="00161C5A" w:rsidRPr="00DD08C0">
        <w:rPr>
          <w:rFonts w:ascii="Arial" w:hAnsi="Arial" w:cs="Arial"/>
          <w:sz w:val="20"/>
        </w:rPr>
        <w:t xml:space="preserve">At all times, </w:t>
      </w:r>
      <w:r w:rsidR="00161C5A" w:rsidRPr="00DD08C0">
        <w:rPr>
          <w:rFonts w:ascii="Arial" w:hAnsi="Arial" w:cs="Arial"/>
          <w:spacing w:val="-3"/>
          <w:sz w:val="20"/>
        </w:rPr>
        <w:t xml:space="preserve">Contractor </w:t>
      </w:r>
      <w:r w:rsidR="006C7556">
        <w:rPr>
          <w:rFonts w:ascii="Arial" w:hAnsi="Arial" w:cs="Arial"/>
          <w:spacing w:val="-3"/>
          <w:sz w:val="20"/>
        </w:rPr>
        <w:t>will</w:t>
      </w:r>
      <w:r w:rsidR="00161C5A" w:rsidRPr="00DD08C0">
        <w:rPr>
          <w:rFonts w:ascii="Arial" w:hAnsi="Arial" w:cs="Arial"/>
          <w:spacing w:val="-3"/>
          <w:sz w:val="20"/>
        </w:rPr>
        <w:t xml:space="preserve"> maintain a staff of properly trained and experienced personnel to ensure satisfactory performance under this Agreement. </w:t>
      </w:r>
      <w:r w:rsidR="00161C5A" w:rsidRPr="00DD08C0">
        <w:rPr>
          <w:rFonts w:ascii="Arial" w:hAnsi="Arial" w:cs="Arial"/>
          <w:sz w:val="20"/>
        </w:rPr>
        <w:t xml:space="preserve">Contractor </w:t>
      </w:r>
      <w:r w:rsidR="00E93D3C">
        <w:rPr>
          <w:rFonts w:ascii="Arial" w:hAnsi="Arial" w:cs="Arial"/>
          <w:sz w:val="20"/>
        </w:rPr>
        <w:t>will</w:t>
      </w:r>
      <w:r w:rsidR="00161C5A" w:rsidRPr="00DD08C0">
        <w:rPr>
          <w:rFonts w:ascii="Arial" w:hAnsi="Arial" w:cs="Arial"/>
          <w:sz w:val="20"/>
        </w:rPr>
        <w:t xml:space="preserve"> maintain and have on duty at all </w:t>
      </w:r>
      <w:r w:rsidR="00161C5A" w:rsidRPr="006E693D">
        <w:rPr>
          <w:rFonts w:ascii="Arial" w:hAnsi="Arial" w:cs="Arial"/>
          <w:sz w:val="20"/>
        </w:rPr>
        <w:t>Food Service Locations an adequately trained</w:t>
      </w:r>
      <w:r w:rsidR="00161C5A" w:rsidRPr="006E693D">
        <w:rPr>
          <w:rFonts w:ascii="Arial" w:hAnsi="Arial" w:cs="Arial"/>
          <w:b/>
          <w:sz w:val="20"/>
        </w:rPr>
        <w:t xml:space="preserve"> </w:t>
      </w:r>
      <w:r w:rsidR="00161C5A" w:rsidRPr="006E693D">
        <w:rPr>
          <w:rFonts w:ascii="Arial" w:hAnsi="Arial" w:cs="Arial"/>
          <w:sz w:val="20"/>
        </w:rPr>
        <w:t>staff of employees or personnel sufficient for the efficient</w:t>
      </w:r>
      <w:r w:rsidR="00161C5A" w:rsidRPr="00DD08C0">
        <w:rPr>
          <w:rFonts w:ascii="Arial" w:hAnsi="Arial" w:cs="Arial"/>
          <w:sz w:val="20"/>
        </w:rPr>
        <w:t xml:space="preserve"> performance of the Services. Contractor </w:t>
      </w:r>
      <w:r w:rsidR="00E93D3C">
        <w:rPr>
          <w:rFonts w:ascii="Arial" w:hAnsi="Arial" w:cs="Arial"/>
          <w:sz w:val="20"/>
        </w:rPr>
        <w:t>will</w:t>
      </w:r>
      <w:r w:rsidR="00161C5A" w:rsidRPr="00DD08C0">
        <w:rPr>
          <w:rFonts w:ascii="Arial" w:hAnsi="Arial" w:cs="Arial"/>
          <w:sz w:val="20"/>
        </w:rPr>
        <w:t xml:space="preserve"> provide expert administrative, dietetic, purchasing, and personnel supervision, for the performance of the Services. </w:t>
      </w:r>
      <w:r w:rsidR="00FA4F61" w:rsidRPr="00FA4F61">
        <w:rPr>
          <w:rFonts w:ascii="Arial" w:hAnsi="Arial" w:cs="Arial"/>
          <w:b/>
          <w:sz w:val="20"/>
          <w:highlight w:val="cyan"/>
        </w:rPr>
        <w:t>[</w:t>
      </w:r>
      <w:r w:rsidR="00FA4F61" w:rsidRPr="00006889">
        <w:rPr>
          <w:rFonts w:ascii="Arial" w:hAnsi="Arial" w:cs="Arial"/>
          <w:b/>
          <w:sz w:val="20"/>
          <w:highlight w:val="cyan"/>
          <w:u w:val="single"/>
        </w:rPr>
        <w:t>Option</w:t>
      </w:r>
      <w:r w:rsidR="00FA4F61" w:rsidRPr="00FA4F61">
        <w:rPr>
          <w:rFonts w:ascii="Arial" w:hAnsi="Arial" w:cs="Arial"/>
          <w:b/>
          <w:sz w:val="20"/>
          <w:highlight w:val="cyan"/>
        </w:rPr>
        <w:t>:</w:t>
      </w:r>
      <w:r w:rsidR="00FA4F61">
        <w:rPr>
          <w:rFonts w:ascii="Arial" w:hAnsi="Arial" w:cs="Arial"/>
          <w:sz w:val="20"/>
        </w:rPr>
        <w:t xml:space="preserve"> </w:t>
      </w:r>
      <w:r w:rsidR="00161C5A" w:rsidRPr="00DD08C0">
        <w:rPr>
          <w:rFonts w:ascii="Arial" w:hAnsi="Arial" w:cs="Arial"/>
          <w:sz w:val="20"/>
        </w:rPr>
        <w:t xml:space="preserve">In addition, upon University’s request, Contractor </w:t>
      </w:r>
      <w:r w:rsidR="00E93D3C">
        <w:rPr>
          <w:rFonts w:ascii="Arial" w:hAnsi="Arial" w:cs="Arial"/>
          <w:sz w:val="20"/>
        </w:rPr>
        <w:t>will</w:t>
      </w:r>
      <w:r w:rsidR="00161C5A" w:rsidRPr="00DD08C0">
        <w:rPr>
          <w:rFonts w:ascii="Arial" w:hAnsi="Arial" w:cs="Arial"/>
          <w:sz w:val="20"/>
        </w:rPr>
        <w:t xml:space="preserve"> provide the services of a registered dietitian for student dietary counseling and menu preparation.</w:t>
      </w:r>
      <w:r w:rsidR="00FA4F61" w:rsidRPr="00FA4F61">
        <w:rPr>
          <w:rFonts w:ascii="Arial" w:hAnsi="Arial" w:cs="Arial"/>
          <w:b/>
          <w:sz w:val="20"/>
          <w:highlight w:val="cyan"/>
        </w:rPr>
        <w:t>]</w:t>
      </w:r>
    </w:p>
    <w:p w:rsidR="00161C5A" w:rsidRPr="00DD08C0" w:rsidRDefault="00161C5A" w:rsidP="00161C5A">
      <w:pPr>
        <w:pStyle w:val="BodyTextIndent"/>
        <w:tabs>
          <w:tab w:val="clear" w:pos="1080"/>
        </w:tabs>
        <w:spacing w:line="240" w:lineRule="auto"/>
        <w:ind w:left="720" w:firstLine="0"/>
        <w:jc w:val="both"/>
        <w:rPr>
          <w:rFonts w:ascii="Arial" w:hAnsi="Arial" w:cs="Arial"/>
          <w:sz w:val="20"/>
        </w:rPr>
      </w:pPr>
    </w:p>
    <w:p w:rsidR="00161C5A" w:rsidRPr="00DD08C0" w:rsidRDefault="00E36D2E" w:rsidP="00F54089">
      <w:pPr>
        <w:pStyle w:val="BodyTextIndent"/>
        <w:numPr>
          <w:ilvl w:val="2"/>
          <w:numId w:val="9"/>
        </w:numPr>
        <w:tabs>
          <w:tab w:val="clear" w:pos="1080"/>
          <w:tab w:val="left" w:pos="8640"/>
        </w:tabs>
        <w:spacing w:line="240" w:lineRule="auto"/>
        <w:jc w:val="both"/>
        <w:rPr>
          <w:rFonts w:ascii="Arial" w:hAnsi="Arial" w:cs="Arial"/>
          <w:sz w:val="20"/>
        </w:rPr>
      </w:pPr>
      <w:r w:rsidRPr="00E36D2E">
        <w:rPr>
          <w:rFonts w:ascii="Arial" w:hAnsi="Arial" w:cs="Arial"/>
          <w:sz w:val="20"/>
          <w:u w:val="single"/>
        </w:rPr>
        <w:t>Supervision.</w:t>
      </w:r>
      <w:r>
        <w:rPr>
          <w:rFonts w:ascii="Arial" w:hAnsi="Arial" w:cs="Arial"/>
          <w:sz w:val="20"/>
        </w:rPr>
        <w:t xml:space="preserve"> </w:t>
      </w:r>
      <w:r w:rsidR="00161C5A" w:rsidRPr="00DD08C0">
        <w:rPr>
          <w:rFonts w:ascii="Arial" w:hAnsi="Arial" w:cs="Arial"/>
          <w:sz w:val="20"/>
        </w:rPr>
        <w:t xml:space="preserve">Contractor </w:t>
      </w:r>
      <w:r w:rsidR="00E93D3C">
        <w:rPr>
          <w:rFonts w:ascii="Arial" w:hAnsi="Arial" w:cs="Arial"/>
          <w:sz w:val="20"/>
        </w:rPr>
        <w:t>will</w:t>
      </w:r>
      <w:r w:rsidR="00161C5A" w:rsidRPr="00DD08C0">
        <w:rPr>
          <w:rFonts w:ascii="Arial" w:hAnsi="Arial" w:cs="Arial"/>
          <w:sz w:val="20"/>
        </w:rPr>
        <w:t xml:space="preserve"> provide adequate, competent supervision of its employees and personnel at each </w:t>
      </w:r>
      <w:r w:rsidR="00161C5A" w:rsidRPr="006E693D">
        <w:rPr>
          <w:rFonts w:ascii="Arial" w:hAnsi="Arial" w:cs="Arial"/>
          <w:sz w:val="20"/>
        </w:rPr>
        <w:t>Food Service Location</w:t>
      </w:r>
      <w:r w:rsidR="00161C5A" w:rsidRPr="00DD08C0">
        <w:rPr>
          <w:rFonts w:ascii="Arial" w:hAnsi="Arial" w:cs="Arial"/>
          <w:sz w:val="20"/>
        </w:rPr>
        <w:t xml:space="preserve">. Neither University’s Representative nor any other representative of University </w:t>
      </w:r>
      <w:r w:rsidR="00E93D3C">
        <w:rPr>
          <w:rFonts w:ascii="Arial" w:hAnsi="Arial" w:cs="Arial"/>
          <w:sz w:val="20"/>
        </w:rPr>
        <w:t>will</w:t>
      </w:r>
      <w:r w:rsidR="00161C5A" w:rsidRPr="00DD08C0">
        <w:rPr>
          <w:rFonts w:ascii="Arial" w:hAnsi="Arial" w:cs="Arial"/>
          <w:sz w:val="20"/>
        </w:rPr>
        <w:t xml:space="preserve"> supervise Contractor’s </w:t>
      </w:r>
      <w:r w:rsidR="002B4D1A" w:rsidRPr="00381375">
        <w:rPr>
          <w:rFonts w:ascii="Arial" w:hAnsi="Arial" w:cs="Arial"/>
          <w:sz w:val="20"/>
        </w:rPr>
        <w:t>employees, representatives, agents, or subcontractors</w:t>
      </w:r>
      <w:r w:rsidR="00161C5A" w:rsidRPr="00DD08C0">
        <w:rPr>
          <w:rFonts w:ascii="Arial" w:hAnsi="Arial" w:cs="Arial"/>
          <w:sz w:val="20"/>
        </w:rPr>
        <w:t xml:space="preserve"> performing the Services; </w:t>
      </w:r>
      <w:r w:rsidR="00161C5A" w:rsidRPr="00DD08C0">
        <w:rPr>
          <w:rFonts w:ascii="Arial" w:hAnsi="Arial" w:cs="Arial"/>
          <w:sz w:val="20"/>
          <w:u w:val="single"/>
        </w:rPr>
        <w:t>provided</w:t>
      </w:r>
      <w:r w:rsidR="00161C5A" w:rsidRPr="00DD08C0">
        <w:rPr>
          <w:rFonts w:ascii="Arial" w:hAnsi="Arial" w:cs="Arial"/>
          <w:sz w:val="20"/>
        </w:rPr>
        <w:t xml:space="preserve">, </w:t>
      </w:r>
      <w:r w:rsidR="00161C5A" w:rsidRPr="00DD08C0">
        <w:rPr>
          <w:rFonts w:ascii="Arial" w:hAnsi="Arial" w:cs="Arial"/>
          <w:sz w:val="20"/>
          <w:u w:val="single"/>
        </w:rPr>
        <w:t>however</w:t>
      </w:r>
      <w:r w:rsidR="00161C5A" w:rsidRPr="00DD08C0">
        <w:rPr>
          <w:rFonts w:ascii="Arial" w:hAnsi="Arial" w:cs="Arial"/>
          <w:sz w:val="20"/>
        </w:rPr>
        <w:t xml:space="preserve">, University’s Representative </w:t>
      </w:r>
      <w:r w:rsidR="00E93D3C">
        <w:rPr>
          <w:rFonts w:ascii="Arial" w:hAnsi="Arial" w:cs="Arial"/>
          <w:sz w:val="20"/>
        </w:rPr>
        <w:t>will</w:t>
      </w:r>
      <w:r w:rsidR="00161C5A" w:rsidRPr="00DD08C0">
        <w:rPr>
          <w:rFonts w:ascii="Arial" w:hAnsi="Arial" w:cs="Arial"/>
          <w:sz w:val="20"/>
        </w:rPr>
        <w:t xml:space="preserve"> be available to Contractor to answer questions and provide necessary information.</w:t>
      </w:r>
      <w:r w:rsidR="00161C5A" w:rsidRPr="00DD08C0">
        <w:rPr>
          <w:rFonts w:ascii="Arial" w:hAnsi="Arial" w:cs="Arial"/>
          <w:spacing w:val="-3"/>
          <w:sz w:val="20"/>
        </w:rPr>
        <w:t xml:space="preserve"> </w:t>
      </w:r>
    </w:p>
    <w:p w:rsidR="00161C5A" w:rsidRPr="00DD08C0" w:rsidRDefault="00161C5A" w:rsidP="00161C5A">
      <w:pPr>
        <w:pStyle w:val="BodyTextIndent"/>
        <w:tabs>
          <w:tab w:val="clear" w:pos="1080"/>
        </w:tabs>
        <w:spacing w:line="240" w:lineRule="auto"/>
        <w:ind w:left="0" w:firstLine="0"/>
        <w:jc w:val="both"/>
        <w:rPr>
          <w:rFonts w:ascii="Arial" w:hAnsi="Arial" w:cs="Arial"/>
          <w:spacing w:val="-3"/>
          <w:sz w:val="20"/>
        </w:rPr>
      </w:pPr>
    </w:p>
    <w:p w:rsidR="00161C5A" w:rsidRPr="00DD08C0" w:rsidRDefault="00FA4BB0" w:rsidP="00F54089">
      <w:pPr>
        <w:pStyle w:val="BodyTextIndent"/>
        <w:numPr>
          <w:ilvl w:val="2"/>
          <w:numId w:val="9"/>
        </w:numPr>
        <w:tabs>
          <w:tab w:val="clear" w:pos="1080"/>
          <w:tab w:val="left" w:pos="8640"/>
        </w:tabs>
        <w:spacing w:line="240" w:lineRule="auto"/>
        <w:jc w:val="both"/>
        <w:rPr>
          <w:rFonts w:ascii="Arial" w:hAnsi="Arial" w:cs="Arial"/>
          <w:sz w:val="20"/>
        </w:rPr>
      </w:pPr>
      <w:r w:rsidRPr="00FA4BB0">
        <w:rPr>
          <w:rFonts w:ascii="Arial" w:hAnsi="Arial" w:cs="Arial"/>
          <w:sz w:val="20"/>
          <w:u w:val="single"/>
        </w:rPr>
        <w:t>Licenses; Designated Representatives.</w:t>
      </w:r>
      <w:r>
        <w:rPr>
          <w:rFonts w:ascii="Arial" w:hAnsi="Arial" w:cs="Arial"/>
          <w:sz w:val="20"/>
        </w:rPr>
        <w:t xml:space="preserve"> </w:t>
      </w:r>
      <w:r w:rsidR="000C415B">
        <w:rPr>
          <w:rFonts w:ascii="Arial" w:hAnsi="Arial" w:cs="Arial"/>
          <w:sz w:val="20"/>
        </w:rPr>
        <w:t>A</w:t>
      </w:r>
      <w:r w:rsidR="00161C5A" w:rsidRPr="00DD08C0">
        <w:rPr>
          <w:rFonts w:ascii="Arial" w:hAnsi="Arial" w:cs="Arial"/>
          <w:sz w:val="20"/>
        </w:rPr>
        <w:t xml:space="preserve">ll persons connected with </w:t>
      </w:r>
      <w:r w:rsidR="00C51DB8">
        <w:rPr>
          <w:rFonts w:ascii="Arial" w:hAnsi="Arial" w:cs="Arial"/>
          <w:sz w:val="20"/>
        </w:rPr>
        <w:t>Contractor</w:t>
      </w:r>
      <w:r w:rsidR="00161C5A" w:rsidRPr="00DD08C0">
        <w:rPr>
          <w:rFonts w:ascii="Arial" w:hAnsi="Arial" w:cs="Arial"/>
          <w:sz w:val="20"/>
        </w:rPr>
        <w:t xml:space="preserve"> directly in charge of the Services are duly registered and licensed under </w:t>
      </w:r>
      <w:r w:rsidR="00B774F4">
        <w:rPr>
          <w:rFonts w:ascii="Arial" w:hAnsi="Arial" w:cs="Arial"/>
          <w:sz w:val="20"/>
        </w:rPr>
        <w:t>Applicable L</w:t>
      </w:r>
      <w:r w:rsidR="00161C5A" w:rsidRPr="00F87EF2">
        <w:rPr>
          <w:rFonts w:ascii="Arial" w:hAnsi="Arial" w:cs="Arial"/>
          <w:sz w:val="20"/>
        </w:rPr>
        <w:t xml:space="preserve">aws, if so required by </w:t>
      </w:r>
      <w:r w:rsidR="00B774F4">
        <w:rPr>
          <w:rFonts w:ascii="Arial" w:hAnsi="Arial" w:cs="Arial"/>
          <w:sz w:val="20"/>
        </w:rPr>
        <w:t>Applicable L</w:t>
      </w:r>
      <w:r w:rsidR="00161C5A" w:rsidRPr="00F87EF2">
        <w:rPr>
          <w:rFonts w:ascii="Arial" w:hAnsi="Arial" w:cs="Arial"/>
          <w:sz w:val="20"/>
        </w:rPr>
        <w:t>aws.</w:t>
      </w:r>
      <w:r w:rsidR="00161C5A" w:rsidRPr="00DD08C0">
        <w:rPr>
          <w:rFonts w:ascii="Arial" w:hAnsi="Arial" w:cs="Arial"/>
          <w:sz w:val="20"/>
        </w:rPr>
        <w:t xml:space="preserve"> Contractor </w:t>
      </w:r>
      <w:r w:rsidR="00E93D3C">
        <w:rPr>
          <w:rFonts w:ascii="Arial" w:hAnsi="Arial" w:cs="Arial"/>
          <w:sz w:val="20"/>
        </w:rPr>
        <w:t>will</w:t>
      </w:r>
      <w:r w:rsidR="00161C5A" w:rsidRPr="00DD08C0">
        <w:rPr>
          <w:rFonts w:ascii="Arial" w:hAnsi="Arial" w:cs="Arial"/>
          <w:sz w:val="20"/>
        </w:rPr>
        <w:t xml:space="preserve"> assign to University a designated representative who </w:t>
      </w:r>
      <w:r w:rsidR="00E93D3C">
        <w:rPr>
          <w:rFonts w:ascii="Arial" w:hAnsi="Arial" w:cs="Arial"/>
          <w:sz w:val="20"/>
        </w:rPr>
        <w:t>will</w:t>
      </w:r>
      <w:r w:rsidR="00161C5A" w:rsidRPr="00DD08C0">
        <w:rPr>
          <w:rFonts w:ascii="Arial" w:hAnsi="Arial" w:cs="Arial"/>
          <w:sz w:val="20"/>
        </w:rPr>
        <w:t xml:space="preserve"> be responsible for the administration and coordination of the Services. Contractor </w:t>
      </w:r>
      <w:r w:rsidR="00AE3CF1">
        <w:rPr>
          <w:rFonts w:ascii="Arial" w:hAnsi="Arial" w:cs="Arial"/>
          <w:sz w:val="20"/>
        </w:rPr>
        <w:t>will</w:t>
      </w:r>
      <w:r w:rsidR="00161C5A" w:rsidRPr="00DD08C0">
        <w:rPr>
          <w:rFonts w:ascii="Arial" w:hAnsi="Arial" w:cs="Arial"/>
          <w:sz w:val="20"/>
        </w:rPr>
        <w:t xml:space="preserve"> furnish efficient business administration and coordination and perform the Services in an expeditious and economical manner consistent with the interests of University.</w:t>
      </w:r>
    </w:p>
    <w:p w:rsidR="005208EE" w:rsidRPr="00DD08C0" w:rsidRDefault="005208EE" w:rsidP="005208EE">
      <w:pPr>
        <w:pStyle w:val="BodyTextIndent"/>
        <w:tabs>
          <w:tab w:val="clear" w:pos="360"/>
          <w:tab w:val="clear" w:pos="1080"/>
          <w:tab w:val="left" w:pos="8640"/>
        </w:tabs>
        <w:spacing w:line="240" w:lineRule="auto"/>
        <w:ind w:left="0" w:firstLine="0"/>
        <w:jc w:val="both"/>
        <w:rPr>
          <w:rFonts w:ascii="Arial" w:hAnsi="Arial" w:cs="Arial"/>
          <w:sz w:val="20"/>
        </w:rPr>
      </w:pPr>
    </w:p>
    <w:p w:rsidR="00123A31" w:rsidRPr="00DD08C0" w:rsidRDefault="009F4B1A" w:rsidP="00F54089">
      <w:pPr>
        <w:pStyle w:val="BodyTextIndent"/>
        <w:numPr>
          <w:ilvl w:val="2"/>
          <w:numId w:val="9"/>
        </w:numPr>
        <w:tabs>
          <w:tab w:val="clear" w:pos="1080"/>
          <w:tab w:val="left" w:pos="8640"/>
        </w:tabs>
        <w:spacing w:line="240" w:lineRule="auto"/>
        <w:jc w:val="both"/>
        <w:rPr>
          <w:rFonts w:ascii="Arial" w:hAnsi="Arial" w:cs="Arial"/>
          <w:sz w:val="20"/>
        </w:rPr>
      </w:pPr>
      <w:r w:rsidRPr="009F4B1A">
        <w:rPr>
          <w:rFonts w:ascii="Arial" w:hAnsi="Arial" w:cs="Arial"/>
          <w:sz w:val="20"/>
          <w:u w:val="single"/>
        </w:rPr>
        <w:t>Anti-discrimination Provision.</w:t>
      </w:r>
      <w:r>
        <w:rPr>
          <w:rFonts w:ascii="Arial" w:hAnsi="Arial" w:cs="Arial"/>
          <w:sz w:val="20"/>
        </w:rPr>
        <w:t xml:space="preserve"> </w:t>
      </w:r>
      <w:r w:rsidR="00161C5A" w:rsidRPr="00DD08C0">
        <w:rPr>
          <w:rFonts w:ascii="Arial" w:hAnsi="Arial" w:cs="Arial"/>
          <w:sz w:val="20"/>
        </w:rPr>
        <w:t xml:space="preserve">Contractor </w:t>
      </w:r>
      <w:r w:rsidR="00E93D3C">
        <w:rPr>
          <w:rFonts w:ascii="Arial" w:hAnsi="Arial" w:cs="Arial"/>
          <w:sz w:val="20"/>
        </w:rPr>
        <w:t>will</w:t>
      </w:r>
      <w:r w:rsidR="00161C5A" w:rsidRPr="00DD08C0">
        <w:rPr>
          <w:rFonts w:ascii="Arial" w:hAnsi="Arial" w:cs="Arial"/>
          <w:sz w:val="20"/>
        </w:rPr>
        <w:t xml:space="preserve"> not discriminate against any employee or applicant for employment because of age, race, creed, color, sex, handicap, national origin, or status as a veteran. </w:t>
      </w:r>
    </w:p>
    <w:p w:rsidR="00123A31" w:rsidRPr="00DD08C0" w:rsidRDefault="00123A31" w:rsidP="00123A31">
      <w:pPr>
        <w:pStyle w:val="BodyTextIndent"/>
        <w:tabs>
          <w:tab w:val="clear" w:pos="360"/>
          <w:tab w:val="clear" w:pos="1080"/>
          <w:tab w:val="left" w:pos="8640"/>
        </w:tabs>
        <w:spacing w:line="240" w:lineRule="auto"/>
        <w:ind w:left="0" w:firstLine="0"/>
        <w:jc w:val="both"/>
        <w:rPr>
          <w:rFonts w:ascii="Arial" w:hAnsi="Arial" w:cs="Arial"/>
          <w:sz w:val="20"/>
        </w:rPr>
      </w:pPr>
    </w:p>
    <w:p w:rsidR="00123A31" w:rsidRPr="00DD08C0" w:rsidRDefault="00723128" w:rsidP="00F66323">
      <w:pPr>
        <w:pStyle w:val="BodyTextIndent"/>
        <w:keepNext/>
        <w:keepLines/>
        <w:numPr>
          <w:ilvl w:val="2"/>
          <w:numId w:val="9"/>
        </w:numPr>
        <w:tabs>
          <w:tab w:val="clear" w:pos="1080"/>
          <w:tab w:val="left" w:pos="8640"/>
        </w:tabs>
        <w:spacing w:line="240" w:lineRule="auto"/>
        <w:jc w:val="both"/>
        <w:rPr>
          <w:rFonts w:ascii="Arial" w:hAnsi="Arial" w:cs="Arial"/>
          <w:sz w:val="20"/>
        </w:rPr>
      </w:pPr>
      <w:r w:rsidRPr="00723128">
        <w:rPr>
          <w:rFonts w:ascii="Arial" w:hAnsi="Arial" w:cs="Arial"/>
          <w:sz w:val="20"/>
          <w:u w:val="single"/>
        </w:rPr>
        <w:lastRenderedPageBreak/>
        <w:t>Employee Conduct.</w:t>
      </w:r>
      <w:r>
        <w:rPr>
          <w:rFonts w:ascii="Arial" w:hAnsi="Arial" w:cs="Arial"/>
          <w:sz w:val="20"/>
        </w:rPr>
        <w:t xml:space="preserve"> </w:t>
      </w:r>
      <w:r w:rsidR="00161C5A" w:rsidRPr="00DD08C0">
        <w:rPr>
          <w:rFonts w:ascii="Arial" w:hAnsi="Arial" w:cs="Arial"/>
          <w:sz w:val="20"/>
        </w:rPr>
        <w:t xml:space="preserve">Contractor </w:t>
      </w:r>
      <w:r w:rsidR="00E93D3C">
        <w:rPr>
          <w:rFonts w:ascii="Arial" w:hAnsi="Arial" w:cs="Arial"/>
          <w:sz w:val="20"/>
        </w:rPr>
        <w:t>will</w:t>
      </w:r>
      <w:r w:rsidR="00161C5A" w:rsidRPr="00DD08C0">
        <w:rPr>
          <w:rFonts w:ascii="Arial" w:hAnsi="Arial" w:cs="Arial"/>
          <w:sz w:val="20"/>
        </w:rPr>
        <w:t xml:space="preserve"> require all of its employees and personnel to adhere to </w:t>
      </w:r>
      <w:r w:rsidR="008D7D64">
        <w:rPr>
          <w:rFonts w:ascii="Arial" w:hAnsi="Arial" w:cs="Arial"/>
          <w:sz w:val="20"/>
        </w:rPr>
        <w:t xml:space="preserve">the Regents’ Rules and </w:t>
      </w:r>
      <w:r w:rsidR="00161C5A" w:rsidRPr="00DD08C0">
        <w:rPr>
          <w:rFonts w:ascii="Arial" w:hAnsi="Arial" w:cs="Arial"/>
          <w:sz w:val="20"/>
        </w:rPr>
        <w:t xml:space="preserve">University’s policies and </w:t>
      </w:r>
      <w:r w:rsidR="008D7D64">
        <w:rPr>
          <w:rFonts w:ascii="Arial" w:hAnsi="Arial" w:cs="Arial"/>
          <w:sz w:val="20"/>
        </w:rPr>
        <w:t>procedures</w:t>
      </w:r>
      <w:r w:rsidR="00161C5A" w:rsidRPr="00DD08C0">
        <w:rPr>
          <w:rFonts w:ascii="Arial" w:hAnsi="Arial" w:cs="Arial"/>
          <w:sz w:val="20"/>
        </w:rPr>
        <w:t xml:space="preserve">. Contractor </w:t>
      </w:r>
      <w:r w:rsidR="00E93D3C">
        <w:rPr>
          <w:rFonts w:ascii="Arial" w:hAnsi="Arial" w:cs="Arial"/>
          <w:sz w:val="20"/>
        </w:rPr>
        <w:t>will</w:t>
      </w:r>
      <w:r w:rsidR="00161C5A" w:rsidRPr="00DD08C0">
        <w:rPr>
          <w:rFonts w:ascii="Arial" w:hAnsi="Arial" w:cs="Arial"/>
          <w:sz w:val="20"/>
        </w:rPr>
        <w:t xml:space="preserve"> perform the Services without interfering in any way with the activities of University’s faculty, students, staff, visitors or invitees.</w:t>
      </w:r>
    </w:p>
    <w:p w:rsidR="00123A31" w:rsidRPr="00DD08C0" w:rsidRDefault="00123A31" w:rsidP="00123A31">
      <w:pPr>
        <w:pStyle w:val="BodyTextIndent"/>
        <w:tabs>
          <w:tab w:val="clear" w:pos="360"/>
          <w:tab w:val="clear" w:pos="1080"/>
          <w:tab w:val="left" w:pos="8640"/>
        </w:tabs>
        <w:spacing w:line="240" w:lineRule="auto"/>
        <w:ind w:left="0" w:firstLine="0"/>
        <w:jc w:val="both"/>
        <w:rPr>
          <w:rFonts w:ascii="Arial" w:hAnsi="Arial" w:cs="Arial"/>
          <w:sz w:val="20"/>
        </w:rPr>
      </w:pPr>
    </w:p>
    <w:p w:rsidR="00123A31" w:rsidRPr="00DD08C0" w:rsidRDefault="006034FD" w:rsidP="00F54089">
      <w:pPr>
        <w:pStyle w:val="BodyTextIndent"/>
        <w:numPr>
          <w:ilvl w:val="2"/>
          <w:numId w:val="9"/>
        </w:numPr>
        <w:tabs>
          <w:tab w:val="clear" w:pos="1080"/>
          <w:tab w:val="left" w:pos="8640"/>
        </w:tabs>
        <w:spacing w:line="240" w:lineRule="auto"/>
        <w:jc w:val="both"/>
        <w:rPr>
          <w:rFonts w:ascii="Arial" w:hAnsi="Arial" w:cs="Arial"/>
          <w:sz w:val="20"/>
        </w:rPr>
      </w:pPr>
      <w:r w:rsidRPr="006034FD">
        <w:rPr>
          <w:rFonts w:ascii="Arial" w:hAnsi="Arial" w:cs="Arial"/>
          <w:sz w:val="20"/>
          <w:u w:val="single"/>
        </w:rPr>
        <w:t>Labor Unions.</w:t>
      </w:r>
      <w:r>
        <w:rPr>
          <w:rFonts w:ascii="Arial" w:hAnsi="Arial" w:cs="Arial"/>
          <w:sz w:val="20"/>
        </w:rPr>
        <w:t xml:space="preserve"> </w:t>
      </w:r>
      <w:r w:rsidR="00161C5A" w:rsidRPr="00DD08C0">
        <w:rPr>
          <w:rFonts w:ascii="Arial" w:hAnsi="Arial" w:cs="Arial"/>
          <w:sz w:val="20"/>
        </w:rPr>
        <w:t xml:space="preserve">University </w:t>
      </w:r>
      <w:r w:rsidR="00E93D3C">
        <w:rPr>
          <w:rFonts w:ascii="Arial" w:hAnsi="Arial" w:cs="Arial"/>
          <w:sz w:val="20"/>
        </w:rPr>
        <w:t>will</w:t>
      </w:r>
      <w:r w:rsidR="00161C5A" w:rsidRPr="00DD08C0">
        <w:rPr>
          <w:rFonts w:ascii="Arial" w:hAnsi="Arial" w:cs="Arial"/>
          <w:sz w:val="20"/>
        </w:rPr>
        <w:t xml:space="preserve"> not be a party to, or be bound by, any labor union contract affecting Contractor’s employees or personnel. Any contract </w:t>
      </w:r>
      <w:r w:rsidR="00E93D3C">
        <w:rPr>
          <w:rFonts w:ascii="Arial" w:hAnsi="Arial" w:cs="Arial"/>
          <w:sz w:val="20"/>
        </w:rPr>
        <w:t>will</w:t>
      </w:r>
      <w:r w:rsidR="00161C5A" w:rsidRPr="00DD08C0">
        <w:rPr>
          <w:rFonts w:ascii="Arial" w:hAnsi="Arial" w:cs="Arial"/>
          <w:sz w:val="20"/>
        </w:rPr>
        <w:t xml:space="preserve"> be negotiated between Contractor and the labor union.</w:t>
      </w:r>
    </w:p>
    <w:p w:rsidR="00123A31" w:rsidRPr="00DD08C0" w:rsidRDefault="00123A31" w:rsidP="00123A31">
      <w:pPr>
        <w:pStyle w:val="BodyTextIndent"/>
        <w:tabs>
          <w:tab w:val="clear" w:pos="360"/>
          <w:tab w:val="clear" w:pos="1080"/>
          <w:tab w:val="left" w:pos="8640"/>
        </w:tabs>
        <w:spacing w:line="240" w:lineRule="auto"/>
        <w:ind w:left="0" w:firstLine="0"/>
        <w:jc w:val="both"/>
        <w:rPr>
          <w:rFonts w:ascii="Arial" w:hAnsi="Arial" w:cs="Arial"/>
          <w:sz w:val="20"/>
        </w:rPr>
      </w:pPr>
    </w:p>
    <w:p w:rsidR="008D7E76" w:rsidRPr="00CA6463" w:rsidRDefault="00B87942" w:rsidP="00F54089">
      <w:pPr>
        <w:pStyle w:val="BodyTextIndent"/>
        <w:numPr>
          <w:ilvl w:val="2"/>
          <w:numId w:val="9"/>
        </w:numPr>
        <w:tabs>
          <w:tab w:val="clear" w:pos="1080"/>
          <w:tab w:val="left" w:pos="8640"/>
        </w:tabs>
        <w:spacing w:line="240" w:lineRule="auto"/>
        <w:jc w:val="both"/>
        <w:rPr>
          <w:rFonts w:ascii="Arial" w:hAnsi="Arial" w:cs="Arial"/>
          <w:sz w:val="20"/>
        </w:rPr>
      </w:pPr>
      <w:r w:rsidRPr="00CA6463">
        <w:rPr>
          <w:rFonts w:ascii="Arial" w:hAnsi="Arial" w:cs="Arial"/>
          <w:sz w:val="20"/>
          <w:u w:val="single"/>
        </w:rPr>
        <w:t xml:space="preserve">University’s Rights to </w:t>
      </w:r>
      <w:r w:rsidR="008D7E76" w:rsidRPr="00CA6463">
        <w:rPr>
          <w:rFonts w:ascii="Arial" w:hAnsi="Arial" w:cs="Arial"/>
          <w:sz w:val="20"/>
          <w:u w:val="single"/>
        </w:rPr>
        <w:t>Refus</w:t>
      </w:r>
      <w:r w:rsidRPr="00CA6463">
        <w:rPr>
          <w:rFonts w:ascii="Arial" w:hAnsi="Arial" w:cs="Arial"/>
          <w:sz w:val="20"/>
          <w:u w:val="single"/>
        </w:rPr>
        <w:t>e</w:t>
      </w:r>
      <w:r w:rsidR="008D7E76" w:rsidRPr="00CA6463">
        <w:rPr>
          <w:rFonts w:ascii="Arial" w:hAnsi="Arial" w:cs="Arial"/>
          <w:sz w:val="20"/>
          <w:u w:val="single"/>
        </w:rPr>
        <w:t xml:space="preserve"> Entry</w:t>
      </w:r>
      <w:r w:rsidRPr="00CA6463">
        <w:rPr>
          <w:rFonts w:ascii="Arial" w:hAnsi="Arial" w:cs="Arial"/>
          <w:sz w:val="20"/>
          <w:u w:val="single"/>
        </w:rPr>
        <w:t xml:space="preserve"> and Eject</w:t>
      </w:r>
      <w:r w:rsidR="008D7E76" w:rsidRPr="00CA6463">
        <w:rPr>
          <w:rFonts w:ascii="Arial" w:hAnsi="Arial" w:cs="Arial"/>
          <w:sz w:val="20"/>
          <w:u w:val="single"/>
        </w:rPr>
        <w:t>.</w:t>
      </w:r>
      <w:r w:rsidR="008D7E76" w:rsidRPr="00CA6463">
        <w:rPr>
          <w:rFonts w:ascii="Arial" w:hAnsi="Arial" w:cs="Arial"/>
          <w:sz w:val="20"/>
        </w:rPr>
        <w:t xml:space="preserve"> University has the rights to (a) requi</w:t>
      </w:r>
      <w:r w:rsidR="00213B27" w:rsidRPr="00CA6463">
        <w:rPr>
          <w:rFonts w:ascii="Arial" w:hAnsi="Arial" w:cs="Arial"/>
          <w:sz w:val="20"/>
        </w:rPr>
        <w:t>r</w:t>
      </w:r>
      <w:r w:rsidR="008D7E76" w:rsidRPr="00CA6463">
        <w:rPr>
          <w:rFonts w:ascii="Arial" w:hAnsi="Arial" w:cs="Arial"/>
          <w:sz w:val="20"/>
        </w:rPr>
        <w:t xml:space="preserve">e identification from any person on </w:t>
      </w:r>
      <w:r w:rsidR="0018021B" w:rsidRPr="00CA6463">
        <w:rPr>
          <w:rFonts w:ascii="Arial" w:hAnsi="Arial" w:cs="Arial"/>
          <w:sz w:val="20"/>
        </w:rPr>
        <w:t>University</w:t>
      </w:r>
      <w:r w:rsidR="008D7E76" w:rsidRPr="00CA6463">
        <w:rPr>
          <w:rFonts w:ascii="Arial" w:hAnsi="Arial" w:cs="Arial"/>
          <w:sz w:val="20"/>
        </w:rPr>
        <w:t xml:space="preserve">’s premises, (b) refuse entry to persons having no legitimate business on </w:t>
      </w:r>
      <w:r w:rsidR="0018021B" w:rsidRPr="00CA6463">
        <w:rPr>
          <w:rFonts w:ascii="Arial" w:hAnsi="Arial" w:cs="Arial"/>
          <w:sz w:val="20"/>
        </w:rPr>
        <w:t>University</w:t>
      </w:r>
      <w:r w:rsidR="008D7E76" w:rsidRPr="00CA6463">
        <w:rPr>
          <w:rFonts w:ascii="Arial" w:hAnsi="Arial" w:cs="Arial"/>
          <w:sz w:val="20"/>
        </w:rPr>
        <w:t>’s premises, and (c) eject any undesirable person re</w:t>
      </w:r>
      <w:r w:rsidR="00213B27" w:rsidRPr="00CA6463">
        <w:rPr>
          <w:rFonts w:ascii="Arial" w:hAnsi="Arial" w:cs="Arial"/>
          <w:sz w:val="20"/>
        </w:rPr>
        <w:t>f</w:t>
      </w:r>
      <w:r w:rsidR="008D7E76" w:rsidRPr="00CA6463">
        <w:rPr>
          <w:rFonts w:ascii="Arial" w:hAnsi="Arial" w:cs="Arial"/>
          <w:sz w:val="20"/>
        </w:rPr>
        <w:t xml:space="preserve">using to leave peaceably on request. Contractor </w:t>
      </w:r>
      <w:r w:rsidR="00E93D3C" w:rsidRPr="00CA6463">
        <w:rPr>
          <w:rFonts w:ascii="Arial" w:hAnsi="Arial" w:cs="Arial"/>
          <w:sz w:val="20"/>
        </w:rPr>
        <w:t>will</w:t>
      </w:r>
      <w:r w:rsidR="008D7E76" w:rsidRPr="00CA6463">
        <w:rPr>
          <w:rFonts w:ascii="Arial" w:hAnsi="Arial" w:cs="Arial"/>
          <w:sz w:val="20"/>
        </w:rPr>
        <w:t xml:space="preserve"> cooperate with all authorized University representatives in the exercise of Uni</w:t>
      </w:r>
      <w:r w:rsidR="00213B27" w:rsidRPr="00CA6463">
        <w:rPr>
          <w:rFonts w:ascii="Arial" w:hAnsi="Arial" w:cs="Arial"/>
          <w:sz w:val="20"/>
        </w:rPr>
        <w:t>v</w:t>
      </w:r>
      <w:r w:rsidR="008D7E76" w:rsidRPr="00CA6463">
        <w:rPr>
          <w:rFonts w:ascii="Arial" w:hAnsi="Arial" w:cs="Arial"/>
          <w:sz w:val="20"/>
        </w:rPr>
        <w:t>ersity’s rights described in this Section.</w:t>
      </w:r>
    </w:p>
    <w:p w:rsidR="00123A31" w:rsidRPr="00DD08C0" w:rsidRDefault="00123A31" w:rsidP="008D7E76">
      <w:pPr>
        <w:pStyle w:val="BodyTextIndent"/>
        <w:tabs>
          <w:tab w:val="clear" w:pos="1080"/>
          <w:tab w:val="left" w:pos="8640"/>
        </w:tabs>
        <w:spacing w:line="240" w:lineRule="auto"/>
        <w:ind w:left="720" w:firstLine="0"/>
        <w:jc w:val="both"/>
        <w:rPr>
          <w:rFonts w:ascii="Arial" w:hAnsi="Arial" w:cs="Arial"/>
          <w:sz w:val="20"/>
        </w:rPr>
      </w:pPr>
    </w:p>
    <w:p w:rsidR="00123A31" w:rsidRPr="00180052" w:rsidRDefault="00ED1AE9" w:rsidP="00F54089">
      <w:pPr>
        <w:pStyle w:val="BodyTextIndent"/>
        <w:numPr>
          <w:ilvl w:val="2"/>
          <w:numId w:val="9"/>
        </w:numPr>
        <w:tabs>
          <w:tab w:val="clear" w:pos="1080"/>
          <w:tab w:val="left" w:pos="8640"/>
        </w:tabs>
        <w:spacing w:line="240" w:lineRule="auto"/>
        <w:jc w:val="both"/>
        <w:rPr>
          <w:rFonts w:ascii="Arial" w:hAnsi="Arial" w:cs="Arial"/>
          <w:sz w:val="20"/>
        </w:rPr>
      </w:pPr>
      <w:r w:rsidRPr="00180052">
        <w:rPr>
          <w:rFonts w:ascii="Arial" w:hAnsi="Arial" w:cs="Arial"/>
          <w:sz w:val="20"/>
          <w:u w:val="single"/>
        </w:rPr>
        <w:t xml:space="preserve">Responsibility for </w:t>
      </w:r>
      <w:r w:rsidR="00BD213B">
        <w:rPr>
          <w:rFonts w:ascii="Arial" w:hAnsi="Arial" w:cs="Arial"/>
          <w:sz w:val="20"/>
          <w:u w:val="single"/>
        </w:rPr>
        <w:t>Injury, Loss and Damage</w:t>
      </w:r>
      <w:r w:rsidRPr="00180052">
        <w:rPr>
          <w:rFonts w:ascii="Arial" w:hAnsi="Arial" w:cs="Arial"/>
          <w:sz w:val="20"/>
          <w:u w:val="single"/>
        </w:rPr>
        <w:t>.</w:t>
      </w:r>
      <w:r w:rsidRPr="00180052">
        <w:rPr>
          <w:rFonts w:ascii="Arial" w:hAnsi="Arial" w:cs="Arial"/>
          <w:sz w:val="20"/>
        </w:rPr>
        <w:t xml:space="preserve"> </w:t>
      </w:r>
      <w:r w:rsidR="00161C5A" w:rsidRPr="00180052">
        <w:rPr>
          <w:rFonts w:ascii="Arial" w:hAnsi="Arial" w:cs="Arial"/>
          <w:sz w:val="20"/>
        </w:rPr>
        <w:t xml:space="preserve">Contractor </w:t>
      </w:r>
      <w:r w:rsidR="00E93D3C">
        <w:rPr>
          <w:rFonts w:ascii="Arial" w:hAnsi="Arial" w:cs="Arial"/>
          <w:sz w:val="20"/>
        </w:rPr>
        <w:t>will</w:t>
      </w:r>
      <w:r w:rsidR="00161C5A" w:rsidRPr="00180052">
        <w:rPr>
          <w:rFonts w:ascii="Arial" w:hAnsi="Arial" w:cs="Arial"/>
          <w:sz w:val="20"/>
        </w:rPr>
        <w:t xml:space="preserve"> be responsible for any and all injury, loss and damage to persons or property caused by </w:t>
      </w:r>
      <w:r w:rsidR="00161C5A" w:rsidRPr="00381375">
        <w:rPr>
          <w:rFonts w:ascii="Arial" w:hAnsi="Arial" w:cs="Arial"/>
          <w:sz w:val="20"/>
        </w:rPr>
        <w:t xml:space="preserve">Contractor’s </w:t>
      </w:r>
      <w:r w:rsidR="00381375" w:rsidRPr="00381375">
        <w:rPr>
          <w:rFonts w:ascii="Arial" w:hAnsi="Arial" w:cs="Arial"/>
          <w:sz w:val="20"/>
        </w:rPr>
        <w:t>employees, representatives, agents, or subcontractors</w:t>
      </w:r>
      <w:r w:rsidR="00161C5A" w:rsidRPr="00381375">
        <w:rPr>
          <w:rFonts w:ascii="Arial" w:hAnsi="Arial" w:cs="Arial"/>
          <w:sz w:val="20"/>
        </w:rPr>
        <w:t xml:space="preserve">. </w:t>
      </w:r>
      <w:r w:rsidR="004D5801" w:rsidRPr="00381375">
        <w:rPr>
          <w:rFonts w:ascii="Arial" w:hAnsi="Arial" w:cs="Arial"/>
          <w:sz w:val="20"/>
        </w:rPr>
        <w:t xml:space="preserve">At </w:t>
      </w:r>
      <w:r w:rsidR="00161C5A" w:rsidRPr="00381375">
        <w:rPr>
          <w:rFonts w:ascii="Arial" w:hAnsi="Arial" w:cs="Arial"/>
          <w:sz w:val="20"/>
        </w:rPr>
        <w:t>University</w:t>
      </w:r>
      <w:r w:rsidR="004D5801" w:rsidRPr="00381375">
        <w:rPr>
          <w:rFonts w:ascii="Arial" w:hAnsi="Arial" w:cs="Arial"/>
          <w:sz w:val="20"/>
        </w:rPr>
        <w:t>’s option</w:t>
      </w:r>
      <w:r w:rsidR="00161C5A" w:rsidRPr="00381375">
        <w:rPr>
          <w:rFonts w:ascii="Arial" w:hAnsi="Arial" w:cs="Arial"/>
          <w:sz w:val="20"/>
        </w:rPr>
        <w:t xml:space="preserve">, Contractor </w:t>
      </w:r>
      <w:r w:rsidR="00E93D3C" w:rsidRPr="00381375">
        <w:rPr>
          <w:rFonts w:ascii="Arial" w:hAnsi="Arial" w:cs="Arial"/>
          <w:sz w:val="20"/>
        </w:rPr>
        <w:t>will</w:t>
      </w:r>
      <w:r w:rsidR="00161C5A" w:rsidRPr="00381375">
        <w:rPr>
          <w:rFonts w:ascii="Arial" w:hAnsi="Arial" w:cs="Arial"/>
          <w:sz w:val="20"/>
        </w:rPr>
        <w:t xml:space="preserve"> promptly repair, to the satisfaction of University, any damage Contractor, its</w:t>
      </w:r>
      <w:r w:rsidR="00161C5A" w:rsidRPr="00180052">
        <w:rPr>
          <w:rFonts w:ascii="Arial" w:hAnsi="Arial" w:cs="Arial"/>
          <w:sz w:val="20"/>
        </w:rPr>
        <w:t xml:space="preserve"> </w:t>
      </w:r>
      <w:r w:rsidR="00381375" w:rsidRPr="00381375">
        <w:rPr>
          <w:rFonts w:ascii="Arial" w:hAnsi="Arial" w:cs="Arial"/>
          <w:sz w:val="20"/>
        </w:rPr>
        <w:t>employees, representatives, agents, or subcontractors</w:t>
      </w:r>
      <w:r w:rsidR="00161C5A" w:rsidRPr="00180052">
        <w:rPr>
          <w:rFonts w:ascii="Arial" w:hAnsi="Arial" w:cs="Arial"/>
          <w:sz w:val="20"/>
        </w:rPr>
        <w:t xml:space="preserve">, cause to University’s property </w:t>
      </w:r>
      <w:r w:rsidR="00467BCE">
        <w:rPr>
          <w:rFonts w:ascii="Arial" w:hAnsi="Arial" w:cs="Arial"/>
          <w:sz w:val="20"/>
        </w:rPr>
        <w:t xml:space="preserve">or </w:t>
      </w:r>
      <w:r w:rsidR="00161C5A" w:rsidRPr="00180052">
        <w:rPr>
          <w:rFonts w:ascii="Arial" w:hAnsi="Arial" w:cs="Arial"/>
          <w:sz w:val="20"/>
        </w:rPr>
        <w:t xml:space="preserve">University may repair </w:t>
      </w:r>
      <w:r w:rsidR="003E74B7">
        <w:rPr>
          <w:rFonts w:ascii="Arial" w:hAnsi="Arial" w:cs="Arial"/>
          <w:sz w:val="20"/>
        </w:rPr>
        <w:t>the</w:t>
      </w:r>
      <w:r w:rsidR="00161C5A" w:rsidRPr="00180052">
        <w:rPr>
          <w:rFonts w:ascii="Arial" w:hAnsi="Arial" w:cs="Arial"/>
          <w:sz w:val="20"/>
        </w:rPr>
        <w:t xml:space="preserve"> damage and Contractor </w:t>
      </w:r>
      <w:r w:rsidR="00E93D3C">
        <w:rPr>
          <w:rFonts w:ascii="Arial" w:hAnsi="Arial" w:cs="Arial"/>
          <w:sz w:val="20"/>
        </w:rPr>
        <w:t>will</w:t>
      </w:r>
      <w:r w:rsidR="00161C5A" w:rsidRPr="00180052">
        <w:rPr>
          <w:rFonts w:ascii="Arial" w:hAnsi="Arial" w:cs="Arial"/>
          <w:sz w:val="20"/>
        </w:rPr>
        <w:t xml:space="preserve"> promptly reimburse University for the cost of </w:t>
      </w:r>
      <w:r w:rsidR="003E74B7">
        <w:rPr>
          <w:rFonts w:ascii="Arial" w:hAnsi="Arial" w:cs="Arial"/>
          <w:sz w:val="20"/>
        </w:rPr>
        <w:t>the</w:t>
      </w:r>
      <w:r w:rsidR="00161C5A" w:rsidRPr="00180052">
        <w:rPr>
          <w:rFonts w:ascii="Arial" w:hAnsi="Arial" w:cs="Arial"/>
          <w:sz w:val="20"/>
        </w:rPr>
        <w:t xml:space="preserve"> repair.</w:t>
      </w:r>
    </w:p>
    <w:p w:rsidR="00123A31" w:rsidRPr="00DD08C0" w:rsidRDefault="00123A31" w:rsidP="00123A31">
      <w:pPr>
        <w:pStyle w:val="BodyTextIndent"/>
        <w:tabs>
          <w:tab w:val="clear" w:pos="360"/>
          <w:tab w:val="clear" w:pos="1080"/>
          <w:tab w:val="left" w:pos="8640"/>
        </w:tabs>
        <w:spacing w:line="240" w:lineRule="auto"/>
        <w:ind w:left="0" w:firstLine="0"/>
        <w:jc w:val="both"/>
        <w:rPr>
          <w:rFonts w:ascii="Arial" w:hAnsi="Arial" w:cs="Arial"/>
          <w:sz w:val="20"/>
        </w:rPr>
      </w:pPr>
    </w:p>
    <w:p w:rsidR="004F46ED" w:rsidRPr="00651F82" w:rsidRDefault="0086727B" w:rsidP="00651F82">
      <w:pPr>
        <w:pStyle w:val="BodyTextIndent"/>
        <w:numPr>
          <w:ilvl w:val="2"/>
          <w:numId w:val="9"/>
        </w:numPr>
        <w:tabs>
          <w:tab w:val="clear" w:pos="1080"/>
          <w:tab w:val="left" w:pos="8640"/>
        </w:tabs>
        <w:spacing w:line="240" w:lineRule="auto"/>
        <w:jc w:val="both"/>
        <w:rPr>
          <w:rFonts w:ascii="Arial" w:hAnsi="Arial" w:cs="Arial"/>
          <w:sz w:val="20"/>
        </w:rPr>
      </w:pPr>
      <w:r w:rsidRPr="00236E5B">
        <w:rPr>
          <w:rFonts w:ascii="Arial" w:hAnsi="Arial" w:cs="Arial"/>
          <w:sz w:val="20"/>
          <w:u w:val="single"/>
        </w:rPr>
        <w:t>Limited Access;</w:t>
      </w:r>
      <w:r w:rsidRPr="00236E5B">
        <w:rPr>
          <w:rFonts w:ascii="Arial" w:hAnsi="Arial" w:cs="Arial"/>
          <w:b/>
          <w:sz w:val="20"/>
          <w:u w:val="single"/>
        </w:rPr>
        <w:t xml:space="preserve"> </w:t>
      </w:r>
      <w:r w:rsidRPr="00236E5B">
        <w:rPr>
          <w:rFonts w:ascii="Arial" w:hAnsi="Arial" w:cs="Arial"/>
          <w:sz w:val="20"/>
          <w:u w:val="single"/>
        </w:rPr>
        <w:t>Space License.</w:t>
      </w:r>
      <w:r w:rsidR="00ED1AE9" w:rsidRPr="00236E5B">
        <w:rPr>
          <w:rFonts w:ascii="Arial" w:hAnsi="Arial" w:cs="Arial"/>
          <w:sz w:val="20"/>
        </w:rPr>
        <w:t xml:space="preserve"> </w:t>
      </w:r>
      <w:r w:rsidR="00161C5A" w:rsidRPr="00236E5B">
        <w:rPr>
          <w:rFonts w:ascii="Arial" w:hAnsi="Arial" w:cs="Arial"/>
          <w:sz w:val="20"/>
        </w:rPr>
        <w:t xml:space="preserve">Contractor, its </w:t>
      </w:r>
      <w:r w:rsidR="00381375" w:rsidRPr="00236E5B">
        <w:rPr>
          <w:rFonts w:ascii="Arial" w:hAnsi="Arial" w:cs="Arial"/>
          <w:sz w:val="20"/>
        </w:rPr>
        <w:t xml:space="preserve">employees, representatives, agents, </w:t>
      </w:r>
      <w:r w:rsidR="00236E5B" w:rsidRPr="00236E5B">
        <w:rPr>
          <w:rFonts w:ascii="Arial" w:hAnsi="Arial" w:cs="Arial"/>
          <w:sz w:val="20"/>
        </w:rPr>
        <w:t>and</w:t>
      </w:r>
      <w:r w:rsidR="00381375" w:rsidRPr="00236E5B">
        <w:rPr>
          <w:rFonts w:ascii="Arial" w:hAnsi="Arial" w:cs="Arial"/>
          <w:sz w:val="20"/>
        </w:rPr>
        <w:t xml:space="preserve"> subcontractors</w:t>
      </w:r>
      <w:r w:rsidR="00161C5A" w:rsidRPr="00236E5B">
        <w:rPr>
          <w:rFonts w:ascii="Arial" w:hAnsi="Arial" w:cs="Arial"/>
          <w:sz w:val="20"/>
        </w:rPr>
        <w:t xml:space="preserve">, </w:t>
      </w:r>
      <w:r w:rsidR="00E93D3C" w:rsidRPr="00236E5B">
        <w:rPr>
          <w:rFonts w:ascii="Arial" w:hAnsi="Arial" w:cs="Arial"/>
          <w:sz w:val="20"/>
        </w:rPr>
        <w:t>will</w:t>
      </w:r>
      <w:r w:rsidR="00161C5A" w:rsidRPr="00236E5B">
        <w:rPr>
          <w:rFonts w:ascii="Arial" w:hAnsi="Arial" w:cs="Arial"/>
          <w:sz w:val="20"/>
        </w:rPr>
        <w:t xml:space="preserve"> have the right to use and access only </w:t>
      </w:r>
      <w:r w:rsidR="00116B86" w:rsidRPr="00236E5B">
        <w:rPr>
          <w:rFonts w:ascii="Arial" w:hAnsi="Arial" w:cs="Arial"/>
          <w:sz w:val="20"/>
        </w:rPr>
        <w:t xml:space="preserve">the </w:t>
      </w:r>
      <w:r w:rsidR="00236E5B" w:rsidRPr="00236E5B">
        <w:rPr>
          <w:rFonts w:ascii="Arial" w:hAnsi="Arial" w:cs="Arial"/>
          <w:sz w:val="20"/>
        </w:rPr>
        <w:t>Space</w:t>
      </w:r>
      <w:r w:rsidR="00116B86" w:rsidRPr="00236E5B">
        <w:rPr>
          <w:rFonts w:ascii="Arial" w:hAnsi="Arial" w:cs="Arial"/>
          <w:sz w:val="20"/>
        </w:rPr>
        <w:t xml:space="preserve"> </w:t>
      </w:r>
      <w:r w:rsidR="00161C5A" w:rsidRPr="00236E5B">
        <w:rPr>
          <w:rFonts w:ascii="Arial" w:hAnsi="Arial" w:cs="Arial"/>
          <w:sz w:val="20"/>
        </w:rPr>
        <w:t xml:space="preserve">to perform the Services and </w:t>
      </w:r>
      <w:r w:rsidR="00E93D3C" w:rsidRPr="00236E5B">
        <w:rPr>
          <w:rFonts w:ascii="Arial" w:hAnsi="Arial" w:cs="Arial"/>
          <w:sz w:val="20"/>
        </w:rPr>
        <w:t>will</w:t>
      </w:r>
      <w:r w:rsidR="00161C5A" w:rsidRPr="00236E5B">
        <w:rPr>
          <w:rFonts w:ascii="Arial" w:hAnsi="Arial" w:cs="Arial"/>
          <w:sz w:val="20"/>
        </w:rPr>
        <w:t xml:space="preserve"> have no right to use</w:t>
      </w:r>
      <w:r w:rsidR="00161C5A" w:rsidRPr="00651F82">
        <w:rPr>
          <w:rFonts w:ascii="Arial" w:hAnsi="Arial" w:cs="Arial"/>
          <w:sz w:val="20"/>
        </w:rPr>
        <w:t xml:space="preserve"> or access any other </w:t>
      </w:r>
      <w:r w:rsidR="001B5421" w:rsidRPr="00651F82">
        <w:rPr>
          <w:rFonts w:ascii="Arial" w:hAnsi="Arial" w:cs="Arial"/>
          <w:sz w:val="20"/>
        </w:rPr>
        <w:t>University f</w:t>
      </w:r>
      <w:r w:rsidR="00161C5A" w:rsidRPr="00651F82">
        <w:rPr>
          <w:rFonts w:ascii="Arial" w:hAnsi="Arial" w:cs="Arial"/>
          <w:sz w:val="20"/>
        </w:rPr>
        <w:t>acilities.</w:t>
      </w:r>
      <w:r w:rsidR="00651F82" w:rsidRPr="00651F82">
        <w:rPr>
          <w:rFonts w:ascii="Arial" w:hAnsi="Arial" w:cs="Arial"/>
          <w:sz w:val="20"/>
        </w:rPr>
        <w:t xml:space="preserve"> </w:t>
      </w:r>
      <w:r w:rsidR="004F46ED" w:rsidRPr="00651F82">
        <w:rPr>
          <w:rFonts w:ascii="Arial" w:hAnsi="Arial" w:cs="Arial"/>
          <w:sz w:val="20"/>
        </w:rPr>
        <w:t xml:space="preserve">University will permit Contractor to use </w:t>
      </w:r>
      <w:r w:rsidR="005A495A" w:rsidRPr="00651F82">
        <w:rPr>
          <w:rFonts w:ascii="Arial" w:hAnsi="Arial" w:cs="Arial"/>
          <w:sz w:val="20"/>
        </w:rPr>
        <w:t xml:space="preserve">the </w:t>
      </w:r>
      <w:r w:rsidR="001D17B1">
        <w:rPr>
          <w:rFonts w:ascii="Arial" w:hAnsi="Arial" w:cs="Arial"/>
          <w:sz w:val="20"/>
        </w:rPr>
        <w:t>Space</w:t>
      </w:r>
      <w:r w:rsidR="00BD308D">
        <w:rPr>
          <w:rFonts w:ascii="Arial" w:hAnsi="Arial" w:cs="Arial"/>
          <w:sz w:val="20"/>
        </w:rPr>
        <w:t xml:space="preserve"> </w:t>
      </w:r>
      <w:r w:rsidR="004F46ED" w:rsidRPr="00651F82">
        <w:rPr>
          <w:rFonts w:ascii="Arial" w:hAnsi="Arial" w:cs="Arial"/>
          <w:sz w:val="20"/>
        </w:rPr>
        <w:t xml:space="preserve">in accordance with the license contained in this Section. University </w:t>
      </w:r>
      <w:r w:rsidR="004F46ED" w:rsidRPr="001D17B1">
        <w:rPr>
          <w:rFonts w:ascii="Arial" w:hAnsi="Arial" w:cs="Arial"/>
          <w:sz w:val="20"/>
        </w:rPr>
        <w:t>license</w:t>
      </w:r>
      <w:r w:rsidR="00203F8B">
        <w:rPr>
          <w:rFonts w:ascii="Arial" w:hAnsi="Arial" w:cs="Arial"/>
          <w:sz w:val="20"/>
        </w:rPr>
        <w:t>s</w:t>
      </w:r>
      <w:r w:rsidR="004F46ED" w:rsidRPr="001D17B1">
        <w:rPr>
          <w:rFonts w:ascii="Arial" w:hAnsi="Arial" w:cs="Arial"/>
          <w:sz w:val="20"/>
        </w:rPr>
        <w:t xml:space="preserve"> the </w:t>
      </w:r>
      <w:r w:rsidR="001D17B1" w:rsidRPr="001D17B1">
        <w:rPr>
          <w:rFonts w:ascii="Arial" w:hAnsi="Arial" w:cs="Arial"/>
          <w:sz w:val="20"/>
        </w:rPr>
        <w:t>Space</w:t>
      </w:r>
      <w:r w:rsidR="004F46ED" w:rsidRPr="001D17B1">
        <w:rPr>
          <w:rFonts w:ascii="Arial" w:hAnsi="Arial" w:cs="Arial"/>
          <w:sz w:val="20"/>
        </w:rPr>
        <w:t xml:space="preserve"> i</w:t>
      </w:r>
      <w:r w:rsidR="004F46ED" w:rsidRPr="00651F82">
        <w:rPr>
          <w:rFonts w:ascii="Arial" w:hAnsi="Arial" w:cs="Arial"/>
          <w:sz w:val="20"/>
        </w:rPr>
        <w:t xml:space="preserve">n </w:t>
      </w:r>
      <w:r w:rsidR="001D17B1">
        <w:rPr>
          <w:rFonts w:ascii="Arial" w:hAnsi="Arial" w:cs="Arial"/>
          <w:sz w:val="20"/>
        </w:rPr>
        <w:t>its</w:t>
      </w:r>
      <w:r w:rsidR="004F46ED" w:rsidRPr="00651F82">
        <w:rPr>
          <w:rFonts w:ascii="Arial" w:hAnsi="Arial" w:cs="Arial"/>
          <w:sz w:val="20"/>
        </w:rPr>
        <w:t xml:space="preserve"> current, “as is” condition to Contractor for use by Contractor</w:t>
      </w:r>
      <w:r w:rsidR="00A5159C">
        <w:rPr>
          <w:rFonts w:ascii="Arial" w:hAnsi="Arial" w:cs="Arial"/>
          <w:sz w:val="20"/>
        </w:rPr>
        <w:t xml:space="preserve"> and its</w:t>
      </w:r>
      <w:r w:rsidR="004F46ED" w:rsidRPr="00651F82">
        <w:rPr>
          <w:rFonts w:ascii="Arial" w:hAnsi="Arial" w:cs="Arial"/>
          <w:sz w:val="20"/>
        </w:rPr>
        <w:t xml:space="preserve"> </w:t>
      </w:r>
      <w:r w:rsidR="00381375" w:rsidRPr="00381375">
        <w:rPr>
          <w:rFonts w:ascii="Arial" w:hAnsi="Arial" w:cs="Arial"/>
          <w:sz w:val="20"/>
        </w:rPr>
        <w:t xml:space="preserve">employees, representatives, agents, </w:t>
      </w:r>
      <w:r w:rsidR="00D27C79">
        <w:rPr>
          <w:rFonts w:ascii="Arial" w:hAnsi="Arial" w:cs="Arial"/>
          <w:sz w:val="20"/>
        </w:rPr>
        <w:t>and</w:t>
      </w:r>
      <w:r w:rsidR="00381375" w:rsidRPr="00381375">
        <w:rPr>
          <w:rFonts w:ascii="Arial" w:hAnsi="Arial" w:cs="Arial"/>
          <w:sz w:val="20"/>
        </w:rPr>
        <w:t xml:space="preserve"> subcontractors</w:t>
      </w:r>
      <w:r w:rsidR="004F46ED" w:rsidRPr="00651F82">
        <w:rPr>
          <w:rFonts w:ascii="Arial" w:hAnsi="Arial" w:cs="Arial"/>
          <w:sz w:val="20"/>
        </w:rPr>
        <w:t xml:space="preserve"> in the performance of the Services and for no other purpose. </w:t>
      </w:r>
      <w:r w:rsidR="00C32EAB">
        <w:rPr>
          <w:rFonts w:ascii="Arial" w:hAnsi="Arial" w:cs="Arial"/>
          <w:sz w:val="20"/>
        </w:rPr>
        <w:t>T</w:t>
      </w:r>
      <w:r w:rsidR="004F46ED" w:rsidRPr="00651F82">
        <w:rPr>
          <w:rFonts w:ascii="Arial" w:hAnsi="Arial" w:cs="Arial"/>
          <w:sz w:val="20"/>
        </w:rPr>
        <w:t xml:space="preserve">his is a non-exclusive license to use the </w:t>
      </w:r>
      <w:r w:rsidR="001D17B1">
        <w:rPr>
          <w:rFonts w:ascii="Arial" w:hAnsi="Arial" w:cs="Arial"/>
          <w:sz w:val="20"/>
        </w:rPr>
        <w:t>Space</w:t>
      </w:r>
      <w:r w:rsidR="00C32EAB">
        <w:rPr>
          <w:rFonts w:ascii="Arial" w:hAnsi="Arial" w:cs="Arial"/>
          <w:sz w:val="20"/>
        </w:rPr>
        <w:t>.</w:t>
      </w:r>
      <w:r w:rsidR="004F46ED" w:rsidRPr="00651F82">
        <w:rPr>
          <w:rFonts w:ascii="Arial" w:hAnsi="Arial" w:cs="Arial"/>
          <w:sz w:val="20"/>
        </w:rPr>
        <w:t xml:space="preserve"> University may enter the </w:t>
      </w:r>
      <w:r w:rsidR="001D17B1">
        <w:rPr>
          <w:rFonts w:ascii="Arial" w:hAnsi="Arial" w:cs="Arial"/>
          <w:sz w:val="20"/>
        </w:rPr>
        <w:t>Space</w:t>
      </w:r>
      <w:r w:rsidR="004F46ED" w:rsidRPr="00651F82">
        <w:rPr>
          <w:rFonts w:ascii="Arial" w:hAnsi="Arial" w:cs="Arial"/>
          <w:sz w:val="20"/>
        </w:rPr>
        <w:t xml:space="preserve"> at any time for any reason. No unlawful activities will be permitted in the use of the </w:t>
      </w:r>
      <w:r w:rsidR="001D17B1">
        <w:rPr>
          <w:rFonts w:ascii="Arial" w:hAnsi="Arial" w:cs="Arial"/>
          <w:sz w:val="20"/>
        </w:rPr>
        <w:t>Space</w:t>
      </w:r>
      <w:r w:rsidR="009C1053" w:rsidRPr="00651F82">
        <w:rPr>
          <w:rFonts w:ascii="Arial" w:hAnsi="Arial" w:cs="Arial"/>
          <w:sz w:val="20"/>
        </w:rPr>
        <w:t xml:space="preserve">. </w:t>
      </w:r>
      <w:r w:rsidR="004F46ED" w:rsidRPr="00651F82">
        <w:rPr>
          <w:rFonts w:ascii="Arial" w:hAnsi="Arial" w:cs="Arial"/>
          <w:sz w:val="20"/>
        </w:rPr>
        <w:t xml:space="preserve">Contractor will comply with all Applicable Laws </w:t>
      </w:r>
      <w:r w:rsidR="00B55D5D">
        <w:rPr>
          <w:rFonts w:ascii="Arial" w:hAnsi="Arial" w:cs="Arial"/>
          <w:sz w:val="20"/>
        </w:rPr>
        <w:t>in connection with the use of</w:t>
      </w:r>
      <w:r w:rsidR="004F46ED" w:rsidRPr="00651F82">
        <w:rPr>
          <w:rFonts w:ascii="Arial" w:hAnsi="Arial" w:cs="Arial"/>
          <w:sz w:val="20"/>
        </w:rPr>
        <w:t xml:space="preserve"> the </w:t>
      </w:r>
      <w:r w:rsidR="001D17B1">
        <w:rPr>
          <w:rFonts w:ascii="Arial" w:hAnsi="Arial" w:cs="Arial"/>
          <w:sz w:val="20"/>
        </w:rPr>
        <w:t>Space</w:t>
      </w:r>
      <w:r w:rsidR="004F46ED" w:rsidRPr="00651F82">
        <w:rPr>
          <w:rFonts w:ascii="Arial" w:hAnsi="Arial" w:cs="Arial"/>
          <w:sz w:val="20"/>
        </w:rPr>
        <w:t xml:space="preserve">. Contractor will cause all of its </w:t>
      </w:r>
      <w:r w:rsidR="00381375" w:rsidRPr="00381375">
        <w:rPr>
          <w:rFonts w:ascii="Arial" w:hAnsi="Arial" w:cs="Arial"/>
          <w:sz w:val="20"/>
        </w:rPr>
        <w:t xml:space="preserve">employees, representatives, agents, </w:t>
      </w:r>
      <w:r w:rsidR="00D27C79">
        <w:rPr>
          <w:rFonts w:ascii="Arial" w:hAnsi="Arial" w:cs="Arial"/>
          <w:sz w:val="20"/>
        </w:rPr>
        <w:t>and</w:t>
      </w:r>
      <w:r w:rsidR="00381375" w:rsidRPr="00381375">
        <w:rPr>
          <w:rFonts w:ascii="Arial" w:hAnsi="Arial" w:cs="Arial"/>
          <w:sz w:val="20"/>
        </w:rPr>
        <w:t xml:space="preserve"> subcontractors</w:t>
      </w:r>
      <w:r w:rsidR="004F46ED" w:rsidRPr="00651F82">
        <w:rPr>
          <w:rFonts w:ascii="Arial" w:hAnsi="Arial" w:cs="Arial"/>
          <w:sz w:val="20"/>
        </w:rPr>
        <w:t xml:space="preserve"> to observe and comply with all Applicable Laws</w:t>
      </w:r>
      <w:r w:rsidR="009C1053" w:rsidRPr="00651F82">
        <w:rPr>
          <w:rFonts w:ascii="Arial" w:hAnsi="Arial" w:cs="Arial"/>
          <w:sz w:val="20"/>
        </w:rPr>
        <w:t>.</w:t>
      </w:r>
    </w:p>
    <w:p w:rsidR="004F46ED" w:rsidRPr="0060494D" w:rsidRDefault="004F46ED" w:rsidP="0060494D">
      <w:pPr>
        <w:ind w:left="1440"/>
        <w:jc w:val="both"/>
        <w:rPr>
          <w:rFonts w:ascii="Arial" w:hAnsi="Arial" w:cs="Arial"/>
        </w:rPr>
      </w:pPr>
    </w:p>
    <w:p w:rsidR="004F46ED" w:rsidRPr="0060494D" w:rsidRDefault="004F46ED" w:rsidP="0060494D">
      <w:pPr>
        <w:ind w:left="1440"/>
        <w:jc w:val="both"/>
        <w:rPr>
          <w:rFonts w:ascii="Arial" w:hAnsi="Arial" w:cs="Arial"/>
        </w:rPr>
      </w:pPr>
      <w:r w:rsidRPr="0060494D">
        <w:rPr>
          <w:rFonts w:ascii="Arial" w:hAnsi="Arial" w:cs="Arial"/>
        </w:rPr>
        <w:t xml:space="preserve">Contractor will not modify, alter or repair the </w:t>
      </w:r>
      <w:r w:rsidR="001D17B1">
        <w:rPr>
          <w:rFonts w:ascii="Arial" w:hAnsi="Arial" w:cs="Arial"/>
        </w:rPr>
        <w:t>Space</w:t>
      </w:r>
      <w:r w:rsidRPr="0060494D">
        <w:rPr>
          <w:rFonts w:ascii="Arial" w:hAnsi="Arial" w:cs="Arial"/>
        </w:rPr>
        <w:t xml:space="preserve"> or any other University facilities without the prior written approval of University and with project management of renovations by University.</w:t>
      </w:r>
    </w:p>
    <w:p w:rsidR="004F46ED" w:rsidRPr="0060494D" w:rsidRDefault="004F46ED" w:rsidP="0060494D">
      <w:pPr>
        <w:ind w:left="1440"/>
        <w:jc w:val="both"/>
        <w:rPr>
          <w:rFonts w:ascii="Arial" w:hAnsi="Arial" w:cs="Arial"/>
        </w:rPr>
      </w:pPr>
    </w:p>
    <w:p w:rsidR="004F46ED" w:rsidRPr="0060494D" w:rsidRDefault="004F46ED" w:rsidP="0060494D">
      <w:pPr>
        <w:ind w:left="1440"/>
        <w:jc w:val="both"/>
        <w:rPr>
          <w:rFonts w:ascii="Arial" w:hAnsi="Arial" w:cs="Arial"/>
        </w:rPr>
      </w:pPr>
      <w:r w:rsidRPr="0060494D">
        <w:rPr>
          <w:rFonts w:ascii="Arial" w:hAnsi="Arial" w:cs="Arial"/>
        </w:rPr>
        <w:t xml:space="preserve">Contractor </w:t>
      </w:r>
      <w:r w:rsidR="000C415B">
        <w:rPr>
          <w:rFonts w:ascii="Arial" w:hAnsi="Arial" w:cs="Arial"/>
        </w:rPr>
        <w:t>will</w:t>
      </w:r>
      <w:r w:rsidRPr="0060494D">
        <w:rPr>
          <w:rFonts w:ascii="Arial" w:hAnsi="Arial" w:cs="Arial"/>
        </w:rPr>
        <w:t xml:space="preserve"> not harm the </w:t>
      </w:r>
      <w:r w:rsidR="00A56032">
        <w:rPr>
          <w:rFonts w:ascii="Arial" w:hAnsi="Arial" w:cs="Arial"/>
        </w:rPr>
        <w:t>Space</w:t>
      </w:r>
      <w:r w:rsidRPr="0060494D">
        <w:rPr>
          <w:rFonts w:ascii="Arial" w:hAnsi="Arial" w:cs="Arial"/>
        </w:rPr>
        <w:t xml:space="preserve"> or make any use of the </w:t>
      </w:r>
      <w:r w:rsidR="00A56032">
        <w:rPr>
          <w:rFonts w:ascii="Arial" w:hAnsi="Arial" w:cs="Arial"/>
        </w:rPr>
        <w:t>Space</w:t>
      </w:r>
      <w:r w:rsidRPr="0060494D">
        <w:rPr>
          <w:rFonts w:ascii="Arial" w:hAnsi="Arial" w:cs="Arial"/>
        </w:rPr>
        <w:t xml:space="preserve"> that is offensive as determined by University. </w:t>
      </w:r>
      <w:r w:rsidR="000C415B">
        <w:rPr>
          <w:rFonts w:ascii="Arial" w:hAnsi="Arial" w:cs="Arial"/>
        </w:rPr>
        <w:t>U</w:t>
      </w:r>
      <w:r w:rsidRPr="0060494D">
        <w:rPr>
          <w:rFonts w:ascii="Arial" w:hAnsi="Arial" w:cs="Arial"/>
        </w:rPr>
        <w:t xml:space="preserve">pon </w:t>
      </w:r>
      <w:r w:rsidR="00EF1FAC">
        <w:rPr>
          <w:rFonts w:ascii="Arial" w:hAnsi="Arial" w:cs="Arial"/>
        </w:rPr>
        <w:t>expiration or</w:t>
      </w:r>
      <w:r w:rsidRPr="0060494D">
        <w:rPr>
          <w:rFonts w:ascii="Arial" w:hAnsi="Arial" w:cs="Arial"/>
        </w:rPr>
        <w:t xml:space="preserve"> termination of this Agreement for any reason, Contractor will remove </w:t>
      </w:r>
      <w:r w:rsidRPr="00D01655">
        <w:rPr>
          <w:rFonts w:ascii="Arial" w:hAnsi="Arial" w:cs="Arial"/>
        </w:rPr>
        <w:t xml:space="preserve">Contractor </w:t>
      </w:r>
      <w:r w:rsidR="00D01655" w:rsidRPr="00D01655">
        <w:rPr>
          <w:rFonts w:ascii="Arial" w:hAnsi="Arial" w:cs="Arial"/>
        </w:rPr>
        <w:t>O</w:t>
      </w:r>
      <w:r w:rsidRPr="00D01655">
        <w:rPr>
          <w:rFonts w:ascii="Arial" w:hAnsi="Arial" w:cs="Arial"/>
        </w:rPr>
        <w:t xml:space="preserve">wned </w:t>
      </w:r>
      <w:r w:rsidR="00D01655" w:rsidRPr="00D01655">
        <w:rPr>
          <w:rFonts w:ascii="Arial" w:hAnsi="Arial" w:cs="Arial"/>
        </w:rPr>
        <w:t>E</w:t>
      </w:r>
      <w:r w:rsidRPr="00D01655">
        <w:rPr>
          <w:rFonts w:ascii="Arial" w:hAnsi="Arial" w:cs="Arial"/>
        </w:rPr>
        <w:t>quipment</w:t>
      </w:r>
      <w:r w:rsidRPr="0060494D">
        <w:rPr>
          <w:rFonts w:ascii="Arial" w:hAnsi="Arial" w:cs="Arial"/>
        </w:rPr>
        <w:t xml:space="preserve"> and other effects, repair any damage caused by </w:t>
      </w:r>
      <w:r w:rsidR="003E74B7">
        <w:rPr>
          <w:rFonts w:ascii="Arial" w:hAnsi="Arial" w:cs="Arial"/>
        </w:rPr>
        <w:t>the</w:t>
      </w:r>
      <w:r w:rsidRPr="0060494D">
        <w:rPr>
          <w:rFonts w:ascii="Arial" w:hAnsi="Arial" w:cs="Arial"/>
        </w:rPr>
        <w:t xml:space="preserve"> removal, and peaceably deliver up the </w:t>
      </w:r>
      <w:r w:rsidR="00A56032">
        <w:rPr>
          <w:rFonts w:ascii="Arial" w:hAnsi="Arial" w:cs="Arial"/>
        </w:rPr>
        <w:t>Space</w:t>
      </w:r>
      <w:r w:rsidRPr="0060494D">
        <w:rPr>
          <w:rFonts w:ascii="Arial" w:hAnsi="Arial" w:cs="Arial"/>
        </w:rPr>
        <w:t xml:space="preserve"> in clean condition and in good order, repair and condition, ordinary wear and tear excepted. Any personal property of Contractor not removed within two (2) days following </w:t>
      </w:r>
      <w:r w:rsidR="003E74B7">
        <w:rPr>
          <w:rFonts w:ascii="Arial" w:hAnsi="Arial" w:cs="Arial"/>
        </w:rPr>
        <w:t>the</w:t>
      </w:r>
      <w:r w:rsidRPr="0060494D">
        <w:rPr>
          <w:rFonts w:ascii="Arial" w:hAnsi="Arial" w:cs="Arial"/>
        </w:rPr>
        <w:t xml:space="preserve"> termination will be deemed abandoned by Contractor and University may dispose of </w:t>
      </w:r>
      <w:r w:rsidR="003E74B7">
        <w:rPr>
          <w:rFonts w:ascii="Arial" w:hAnsi="Arial" w:cs="Arial"/>
        </w:rPr>
        <w:t>the</w:t>
      </w:r>
      <w:r w:rsidRPr="0060494D">
        <w:rPr>
          <w:rFonts w:ascii="Arial" w:hAnsi="Arial" w:cs="Arial"/>
        </w:rPr>
        <w:t xml:space="preserve"> property in any manner it chooses, with no liability or reimbursement obligation to Contractor.</w:t>
      </w:r>
    </w:p>
    <w:p w:rsidR="004F46ED" w:rsidRPr="0060494D" w:rsidRDefault="004F46ED" w:rsidP="0060494D">
      <w:pPr>
        <w:ind w:left="1440"/>
        <w:jc w:val="both"/>
        <w:rPr>
          <w:rFonts w:ascii="Arial" w:hAnsi="Arial" w:cs="Arial"/>
        </w:rPr>
      </w:pPr>
    </w:p>
    <w:p w:rsidR="004F46ED" w:rsidRPr="0060494D" w:rsidRDefault="004F46ED" w:rsidP="0060494D">
      <w:pPr>
        <w:ind w:left="1440"/>
        <w:jc w:val="both"/>
        <w:rPr>
          <w:rFonts w:ascii="Arial" w:hAnsi="Arial" w:cs="Arial"/>
        </w:rPr>
      </w:pPr>
      <w:r w:rsidRPr="0060494D">
        <w:rPr>
          <w:rFonts w:ascii="Arial" w:hAnsi="Arial" w:cs="Arial"/>
        </w:rPr>
        <w:t xml:space="preserve">Contractor </w:t>
      </w:r>
      <w:r w:rsidR="000C415B">
        <w:rPr>
          <w:rFonts w:ascii="Arial" w:hAnsi="Arial" w:cs="Arial"/>
        </w:rPr>
        <w:t>will</w:t>
      </w:r>
      <w:r w:rsidRPr="0060494D">
        <w:rPr>
          <w:rFonts w:ascii="Arial" w:hAnsi="Arial" w:cs="Arial"/>
        </w:rPr>
        <w:t xml:space="preserve"> not suffer any mechanic's lien to be filed against the </w:t>
      </w:r>
      <w:r w:rsidR="00810443">
        <w:rPr>
          <w:rFonts w:ascii="Arial" w:hAnsi="Arial" w:cs="Arial"/>
        </w:rPr>
        <w:t>Space</w:t>
      </w:r>
      <w:r w:rsidRPr="0060494D">
        <w:rPr>
          <w:rFonts w:ascii="Arial" w:hAnsi="Arial" w:cs="Arial"/>
        </w:rPr>
        <w:t xml:space="preserve"> or the adjoining facilities by reason of any work, labor, services, or materials performed at or furnished to the </w:t>
      </w:r>
      <w:r w:rsidR="00810443">
        <w:rPr>
          <w:rFonts w:ascii="Arial" w:hAnsi="Arial" w:cs="Arial"/>
        </w:rPr>
        <w:t>Space</w:t>
      </w:r>
      <w:r w:rsidRPr="0060494D">
        <w:rPr>
          <w:rFonts w:ascii="Arial" w:hAnsi="Arial" w:cs="Arial"/>
        </w:rPr>
        <w:t xml:space="preserve"> for Contractor. Nothing in this Agreement will be construed as the consent of University to subject University’s estate in the </w:t>
      </w:r>
      <w:r w:rsidR="00810443">
        <w:rPr>
          <w:rFonts w:ascii="Arial" w:hAnsi="Arial" w:cs="Arial"/>
        </w:rPr>
        <w:t>Space</w:t>
      </w:r>
      <w:r w:rsidRPr="0060494D">
        <w:rPr>
          <w:rFonts w:ascii="Arial" w:hAnsi="Arial" w:cs="Arial"/>
        </w:rPr>
        <w:t xml:space="preserve"> or adjoining facilities to any lien.</w:t>
      </w:r>
    </w:p>
    <w:p w:rsidR="004F46ED" w:rsidRPr="0060494D" w:rsidRDefault="004F46ED" w:rsidP="0060494D">
      <w:pPr>
        <w:ind w:left="1440"/>
        <w:jc w:val="both"/>
        <w:rPr>
          <w:rFonts w:ascii="Arial" w:hAnsi="Arial" w:cs="Arial"/>
        </w:rPr>
      </w:pPr>
    </w:p>
    <w:p w:rsidR="004F46ED" w:rsidRPr="0060494D" w:rsidRDefault="000C415B" w:rsidP="0060494D">
      <w:pPr>
        <w:ind w:left="1440"/>
        <w:jc w:val="both"/>
        <w:rPr>
          <w:rFonts w:ascii="Arial" w:hAnsi="Arial" w:cs="Arial"/>
        </w:rPr>
      </w:pPr>
      <w:r>
        <w:rPr>
          <w:rFonts w:ascii="Arial" w:hAnsi="Arial" w:cs="Arial"/>
        </w:rPr>
        <w:t>T</w:t>
      </w:r>
      <w:r w:rsidR="004F46ED" w:rsidRPr="0060494D">
        <w:rPr>
          <w:rFonts w:ascii="Arial" w:hAnsi="Arial" w:cs="Arial"/>
        </w:rPr>
        <w:t xml:space="preserve">he </w:t>
      </w:r>
      <w:r w:rsidR="00810443">
        <w:rPr>
          <w:rFonts w:ascii="Arial" w:hAnsi="Arial" w:cs="Arial"/>
        </w:rPr>
        <w:t>Space</w:t>
      </w:r>
      <w:r w:rsidR="00EF1FAC">
        <w:rPr>
          <w:rFonts w:ascii="Arial" w:hAnsi="Arial" w:cs="Arial"/>
        </w:rPr>
        <w:t xml:space="preserve"> </w:t>
      </w:r>
      <w:r w:rsidR="00810443">
        <w:rPr>
          <w:rFonts w:ascii="Arial" w:hAnsi="Arial" w:cs="Arial"/>
        </w:rPr>
        <w:t>is</w:t>
      </w:r>
      <w:r w:rsidR="004F46ED" w:rsidRPr="0060494D">
        <w:rPr>
          <w:rFonts w:ascii="Arial" w:hAnsi="Arial" w:cs="Arial"/>
        </w:rPr>
        <w:t xml:space="preserve"> sufficiently equipped for Contractor to provide the Services in accordance with the terms and conditions of this Agreement.</w:t>
      </w:r>
    </w:p>
    <w:p w:rsidR="004F46ED" w:rsidRPr="0060494D" w:rsidRDefault="004F46ED" w:rsidP="0060494D">
      <w:pPr>
        <w:ind w:left="1440"/>
        <w:jc w:val="both"/>
        <w:rPr>
          <w:rFonts w:ascii="Arial" w:hAnsi="Arial" w:cs="Arial"/>
        </w:rPr>
      </w:pPr>
    </w:p>
    <w:p w:rsidR="004F46ED" w:rsidRPr="00EF1FAC" w:rsidRDefault="004F46ED" w:rsidP="0060494D">
      <w:pPr>
        <w:ind w:left="1440"/>
        <w:jc w:val="both"/>
        <w:rPr>
          <w:rFonts w:ascii="Arial" w:hAnsi="Arial" w:cs="Arial"/>
          <w:caps/>
        </w:rPr>
      </w:pPr>
      <w:r w:rsidRPr="006A5CCF">
        <w:rPr>
          <w:rFonts w:ascii="Arial" w:hAnsi="Arial" w:cs="Arial"/>
          <w:caps/>
        </w:rPr>
        <w:t xml:space="preserve">UNIVERSITY WILL NOT BE RESPONSIBLE FOR INTERRUPTIONS IN UTILITY SERVICE TO THE </w:t>
      </w:r>
      <w:r w:rsidR="00064489">
        <w:rPr>
          <w:rFonts w:ascii="Arial" w:hAnsi="Arial" w:cs="Arial"/>
          <w:caps/>
        </w:rPr>
        <w:t>SPACE</w:t>
      </w:r>
      <w:r w:rsidRPr="006A5CCF">
        <w:rPr>
          <w:rFonts w:ascii="Arial" w:hAnsi="Arial" w:cs="Arial"/>
          <w:caps/>
        </w:rPr>
        <w:t>. HOWEVER, UNIVERSITY WILL EXERCISE REASONABLE DILIGENCE IN PURSUING THE RESTORATION OF INTERRUPTED UTILITY SERVICE.</w:t>
      </w:r>
      <w:r w:rsidRPr="00EF1FAC">
        <w:rPr>
          <w:rFonts w:ascii="Arial" w:hAnsi="Arial" w:cs="Arial"/>
          <w:caps/>
        </w:rPr>
        <w:t xml:space="preserve"> </w:t>
      </w:r>
    </w:p>
    <w:p w:rsidR="004F46ED" w:rsidRPr="0060494D" w:rsidRDefault="004F46ED" w:rsidP="0060494D">
      <w:pPr>
        <w:ind w:left="1440"/>
        <w:jc w:val="both"/>
        <w:rPr>
          <w:rFonts w:ascii="Arial" w:hAnsi="Arial" w:cs="Arial"/>
        </w:rPr>
      </w:pPr>
    </w:p>
    <w:p w:rsidR="004F46ED" w:rsidRPr="00EF1FAC" w:rsidRDefault="004F46ED" w:rsidP="00EF1FAC">
      <w:pPr>
        <w:ind w:left="1440"/>
        <w:jc w:val="both"/>
        <w:rPr>
          <w:rFonts w:ascii="Arial" w:hAnsi="Arial" w:cs="Arial"/>
        </w:rPr>
      </w:pPr>
      <w:r w:rsidRPr="00EF1FAC">
        <w:rPr>
          <w:rFonts w:ascii="Arial" w:hAnsi="Arial" w:cs="Arial"/>
        </w:rPr>
        <w:t xml:space="preserve">UNIVERSITY WILL NOT BE LIABLE TO CONTRACTOR, OR </w:t>
      </w:r>
      <w:r w:rsidR="00A440D8">
        <w:rPr>
          <w:rFonts w:ascii="Arial" w:hAnsi="Arial" w:cs="Arial"/>
        </w:rPr>
        <w:t xml:space="preserve">CONTRACTOR’S </w:t>
      </w:r>
      <w:r w:rsidR="00A440D8" w:rsidRPr="00A440D8">
        <w:rPr>
          <w:rFonts w:ascii="Arial" w:hAnsi="Arial" w:cs="Arial"/>
          <w:caps/>
        </w:rPr>
        <w:t>employees, representatives, agents, subcontractors</w:t>
      </w:r>
      <w:r w:rsidRPr="00A440D8">
        <w:rPr>
          <w:rFonts w:ascii="Arial" w:hAnsi="Arial" w:cs="Arial"/>
          <w:caps/>
        </w:rPr>
        <w:t>, GUEST</w:t>
      </w:r>
      <w:r w:rsidR="00A440D8" w:rsidRPr="00A440D8">
        <w:rPr>
          <w:rFonts w:ascii="Arial" w:hAnsi="Arial" w:cs="Arial"/>
          <w:caps/>
        </w:rPr>
        <w:t>S</w:t>
      </w:r>
      <w:r w:rsidRPr="00A440D8">
        <w:rPr>
          <w:rFonts w:ascii="Arial" w:hAnsi="Arial" w:cs="Arial"/>
        </w:rPr>
        <w:t xml:space="preserve"> OR INVITEE</w:t>
      </w:r>
      <w:r w:rsidR="00A440D8" w:rsidRPr="00A440D8">
        <w:rPr>
          <w:rFonts w:ascii="Arial" w:hAnsi="Arial" w:cs="Arial"/>
        </w:rPr>
        <w:t>S</w:t>
      </w:r>
      <w:r w:rsidRPr="00A440D8">
        <w:rPr>
          <w:rFonts w:ascii="Arial" w:hAnsi="Arial" w:cs="Arial"/>
        </w:rPr>
        <w:t xml:space="preserve"> (COLLECTIVELY, “</w:t>
      </w:r>
      <w:r w:rsidRPr="00A440D8">
        <w:rPr>
          <w:rFonts w:ascii="Arial" w:hAnsi="Arial" w:cs="Arial"/>
          <w:b/>
        </w:rPr>
        <w:t>CONTRACTOR PARTIES</w:t>
      </w:r>
      <w:r w:rsidRPr="00A440D8">
        <w:rPr>
          <w:rFonts w:ascii="Arial" w:hAnsi="Arial" w:cs="Arial"/>
        </w:rPr>
        <w:t>”), FOR ANY L</w:t>
      </w:r>
      <w:r w:rsidRPr="00EF1FAC">
        <w:rPr>
          <w:rFonts w:ascii="Arial" w:hAnsi="Arial" w:cs="Arial"/>
        </w:rPr>
        <w:t>OSS, EXPENSE OR DAMAGE EITHER TO PERSON OR PROPERTY SUSTAINED BY REASON OF ANY CONDITION OF THE</w:t>
      </w:r>
      <w:r w:rsidR="00863C11">
        <w:rPr>
          <w:rFonts w:ascii="Arial" w:hAnsi="Arial" w:cs="Arial"/>
        </w:rPr>
        <w:t xml:space="preserve"> </w:t>
      </w:r>
      <w:r w:rsidR="005B6ECA">
        <w:rPr>
          <w:rFonts w:ascii="Arial" w:hAnsi="Arial" w:cs="Arial"/>
        </w:rPr>
        <w:t>SPACE</w:t>
      </w:r>
      <w:r w:rsidRPr="00EF1FAC">
        <w:rPr>
          <w:rFonts w:ascii="Arial" w:hAnsi="Arial" w:cs="Arial"/>
        </w:rPr>
        <w:t xml:space="preserve">, </w:t>
      </w:r>
      <w:r w:rsidRPr="008569AB">
        <w:rPr>
          <w:rFonts w:ascii="Arial" w:hAnsi="Arial" w:cs="Arial"/>
        </w:rPr>
        <w:t xml:space="preserve">OR DUE TO ANY ACT OF ANY </w:t>
      </w:r>
      <w:r w:rsidR="00F602AD" w:rsidRPr="008569AB">
        <w:rPr>
          <w:rFonts w:ascii="Arial" w:hAnsi="Arial" w:cs="Arial"/>
          <w:caps/>
        </w:rPr>
        <w:t>employee</w:t>
      </w:r>
      <w:r w:rsidR="008569AB" w:rsidRPr="008569AB">
        <w:rPr>
          <w:rFonts w:ascii="Arial" w:hAnsi="Arial" w:cs="Arial"/>
          <w:caps/>
        </w:rPr>
        <w:t xml:space="preserve"> OR AGENT</w:t>
      </w:r>
      <w:r w:rsidR="004F5E8A">
        <w:rPr>
          <w:rFonts w:ascii="Arial" w:hAnsi="Arial" w:cs="Arial"/>
          <w:caps/>
        </w:rPr>
        <w:t xml:space="preserve"> </w:t>
      </w:r>
      <w:r w:rsidRPr="008569AB">
        <w:rPr>
          <w:rFonts w:ascii="Arial" w:hAnsi="Arial" w:cs="Arial"/>
        </w:rPr>
        <w:t>OF UNIVERSITY, OR THE ACT OF ANY OTHER PERSON WHATSOEVER. UNIVERSITY, ITS EMPLOYEES</w:t>
      </w:r>
      <w:r w:rsidR="00D906AA" w:rsidRPr="008569AB">
        <w:rPr>
          <w:rFonts w:ascii="Arial" w:hAnsi="Arial" w:cs="Arial"/>
        </w:rPr>
        <w:t>, REPRESENTATIVES AND AGENTS</w:t>
      </w:r>
      <w:r w:rsidRPr="008569AB">
        <w:rPr>
          <w:rFonts w:ascii="Arial" w:hAnsi="Arial" w:cs="Arial"/>
        </w:rPr>
        <w:t xml:space="preserve"> WILL NOT BE LIABLE FOR AND CONTRACTOR WAIVES</w:t>
      </w:r>
      <w:r w:rsidRPr="00EF1FAC">
        <w:rPr>
          <w:rFonts w:ascii="Arial" w:hAnsi="Arial" w:cs="Arial"/>
        </w:rPr>
        <w:t xml:space="preserve"> ALL CLAIMS FOR DAMAGE TO PERSON OR PROPERTY SUSTAINED BY ANY CONTRACTOR PARTIES, RESULTING FROM ANY ACCIDENT OR OCCURRENCE IN OR UPON THE </w:t>
      </w:r>
      <w:r w:rsidR="005B6ECA">
        <w:rPr>
          <w:rFonts w:ascii="Arial" w:hAnsi="Arial" w:cs="Arial"/>
        </w:rPr>
        <w:t>SPACE</w:t>
      </w:r>
      <w:r w:rsidR="00863C11">
        <w:rPr>
          <w:rFonts w:ascii="Arial" w:hAnsi="Arial" w:cs="Arial"/>
        </w:rPr>
        <w:t xml:space="preserve"> </w:t>
      </w:r>
      <w:r w:rsidRPr="00EF1FAC">
        <w:rPr>
          <w:rFonts w:ascii="Arial" w:hAnsi="Arial" w:cs="Arial"/>
        </w:rPr>
        <w:t>OR THE ADJOINING GROUNDS</w:t>
      </w:r>
      <w:r w:rsidR="00192B45">
        <w:rPr>
          <w:rFonts w:ascii="Arial" w:hAnsi="Arial" w:cs="Arial"/>
        </w:rPr>
        <w:t xml:space="preserve"> OR FACILITIES</w:t>
      </w:r>
      <w:r w:rsidRPr="00EF1FAC">
        <w:rPr>
          <w:rFonts w:ascii="Arial" w:hAnsi="Arial" w:cs="Arial"/>
        </w:rPr>
        <w:t xml:space="preserve">. CONTRACTOR </w:t>
      </w:r>
      <w:r w:rsidR="00010CF3">
        <w:rPr>
          <w:rFonts w:ascii="Arial" w:hAnsi="Arial" w:cs="Arial"/>
        </w:rPr>
        <w:t>WILL</w:t>
      </w:r>
      <w:r w:rsidRPr="00EF1FAC">
        <w:rPr>
          <w:rFonts w:ascii="Arial" w:hAnsi="Arial" w:cs="Arial"/>
        </w:rPr>
        <w:t xml:space="preserve"> PAY ON </w:t>
      </w:r>
      <w:smartTag w:uri="urn:schemas-microsoft-com:office:smarttags" w:element="place">
        <w:smartTag w:uri="urn:schemas-microsoft-com:office:smarttags" w:element="City">
          <w:r w:rsidRPr="00EF1FAC">
            <w:rPr>
              <w:rFonts w:ascii="Arial" w:hAnsi="Arial" w:cs="Arial"/>
            </w:rPr>
            <w:t>DEMAND</w:t>
          </w:r>
        </w:smartTag>
        <w:r w:rsidRPr="00EF1FAC">
          <w:rPr>
            <w:rFonts w:ascii="Arial" w:hAnsi="Arial" w:cs="Arial"/>
          </w:rPr>
          <w:t xml:space="preserve"> </w:t>
        </w:r>
        <w:smartTag w:uri="urn:schemas-microsoft-com:office:smarttags" w:element="PlaceType">
          <w:r w:rsidRPr="00EF1FAC">
            <w:rPr>
              <w:rFonts w:ascii="Arial" w:hAnsi="Arial" w:cs="Arial"/>
            </w:rPr>
            <w:t>UNIVERSITY</w:t>
          </w:r>
        </w:smartTag>
      </w:smartTag>
      <w:r w:rsidRPr="00EF1FAC">
        <w:rPr>
          <w:rFonts w:ascii="Arial" w:hAnsi="Arial" w:cs="Arial"/>
        </w:rPr>
        <w:t>’S EXPENSES INCURRED IN ENFORCING ANY OBLIGATION OF CONTRACTOR UNDER THIS LICENSE.</w:t>
      </w:r>
    </w:p>
    <w:p w:rsidR="00123A31" w:rsidRPr="0060494D" w:rsidRDefault="00123A31" w:rsidP="0060494D">
      <w:pPr>
        <w:pStyle w:val="BodyTextIndent"/>
        <w:tabs>
          <w:tab w:val="clear" w:pos="360"/>
          <w:tab w:val="clear" w:pos="1080"/>
          <w:tab w:val="left" w:pos="8640"/>
        </w:tabs>
        <w:spacing w:line="240" w:lineRule="auto"/>
        <w:ind w:left="1440" w:firstLine="0"/>
        <w:jc w:val="both"/>
        <w:rPr>
          <w:rFonts w:ascii="Arial" w:hAnsi="Arial" w:cs="Arial"/>
          <w:sz w:val="20"/>
        </w:rPr>
      </w:pPr>
    </w:p>
    <w:p w:rsidR="00123A31" w:rsidRPr="00DD08C0" w:rsidRDefault="00ED1AE9" w:rsidP="00F54089">
      <w:pPr>
        <w:pStyle w:val="BodyTextIndent"/>
        <w:numPr>
          <w:ilvl w:val="2"/>
          <w:numId w:val="9"/>
        </w:numPr>
        <w:tabs>
          <w:tab w:val="clear" w:pos="1080"/>
          <w:tab w:val="left" w:pos="8640"/>
        </w:tabs>
        <w:spacing w:line="240" w:lineRule="auto"/>
        <w:jc w:val="both"/>
        <w:rPr>
          <w:rFonts w:ascii="Arial" w:hAnsi="Arial" w:cs="Arial"/>
          <w:sz w:val="20"/>
        </w:rPr>
      </w:pPr>
      <w:r w:rsidRPr="00ED1AE9">
        <w:rPr>
          <w:rFonts w:ascii="Arial" w:hAnsi="Arial" w:cs="Arial"/>
          <w:sz w:val="20"/>
          <w:u w:val="single"/>
        </w:rPr>
        <w:t>Uniforms; Name Tags.</w:t>
      </w:r>
      <w:r>
        <w:rPr>
          <w:rFonts w:ascii="Arial" w:hAnsi="Arial" w:cs="Arial"/>
          <w:sz w:val="20"/>
        </w:rPr>
        <w:t xml:space="preserve"> </w:t>
      </w:r>
      <w:r w:rsidR="00161C5A" w:rsidRPr="00DD08C0">
        <w:rPr>
          <w:rFonts w:ascii="Arial" w:hAnsi="Arial" w:cs="Arial"/>
          <w:sz w:val="20"/>
        </w:rPr>
        <w:t xml:space="preserve">While on duty, on or off University's premises, all of Contractor’s non-supervisory personnel </w:t>
      </w:r>
      <w:r w:rsidR="00E93D3C">
        <w:rPr>
          <w:rFonts w:ascii="Arial" w:hAnsi="Arial" w:cs="Arial"/>
          <w:sz w:val="20"/>
        </w:rPr>
        <w:t>will</w:t>
      </w:r>
      <w:r w:rsidR="00161C5A" w:rsidRPr="00DD08C0">
        <w:rPr>
          <w:rFonts w:ascii="Arial" w:hAnsi="Arial" w:cs="Arial"/>
          <w:sz w:val="20"/>
        </w:rPr>
        <w:t xml:space="preserve"> wear uniforms satisfactory to University in all respects. While on duty, on or off University premises, Contractor’s professional staff </w:t>
      </w:r>
      <w:r w:rsidR="00E93D3C">
        <w:rPr>
          <w:rFonts w:ascii="Arial" w:hAnsi="Arial" w:cs="Arial"/>
          <w:sz w:val="20"/>
        </w:rPr>
        <w:t>will</w:t>
      </w:r>
      <w:r w:rsidR="00161C5A" w:rsidRPr="00DD08C0">
        <w:rPr>
          <w:rFonts w:ascii="Arial" w:hAnsi="Arial" w:cs="Arial"/>
          <w:sz w:val="20"/>
        </w:rPr>
        <w:t xml:space="preserve"> wear name tags satisfactory to University in all respects. </w:t>
      </w:r>
    </w:p>
    <w:p w:rsidR="00123A31" w:rsidRPr="00DD08C0" w:rsidRDefault="00123A31" w:rsidP="00123A31">
      <w:pPr>
        <w:pStyle w:val="BodyTextIndent"/>
        <w:tabs>
          <w:tab w:val="clear" w:pos="360"/>
          <w:tab w:val="clear" w:pos="1080"/>
          <w:tab w:val="left" w:pos="8640"/>
        </w:tabs>
        <w:spacing w:line="240" w:lineRule="auto"/>
        <w:ind w:left="0" w:firstLine="0"/>
        <w:jc w:val="both"/>
        <w:rPr>
          <w:rFonts w:ascii="Arial" w:hAnsi="Arial" w:cs="Arial"/>
          <w:sz w:val="20"/>
        </w:rPr>
      </w:pPr>
    </w:p>
    <w:p w:rsidR="008C58B2" w:rsidRPr="008C58B2" w:rsidRDefault="004D6563" w:rsidP="008C58B2">
      <w:pPr>
        <w:pStyle w:val="BodyTextIndent"/>
        <w:numPr>
          <w:ilvl w:val="2"/>
          <w:numId w:val="9"/>
        </w:numPr>
        <w:tabs>
          <w:tab w:val="clear" w:pos="1080"/>
          <w:tab w:val="left" w:pos="8640"/>
        </w:tabs>
        <w:spacing w:line="240" w:lineRule="auto"/>
        <w:jc w:val="both"/>
        <w:rPr>
          <w:rFonts w:ascii="Arial" w:hAnsi="Arial" w:cs="Arial"/>
          <w:sz w:val="20"/>
        </w:rPr>
      </w:pPr>
      <w:r w:rsidRPr="008C58B2">
        <w:rPr>
          <w:rFonts w:ascii="Arial" w:hAnsi="Arial" w:cs="Arial"/>
          <w:sz w:val="20"/>
          <w:u w:val="single"/>
        </w:rPr>
        <w:t>Health Examinations.</w:t>
      </w:r>
      <w:r w:rsidRPr="008C58B2">
        <w:rPr>
          <w:rFonts w:ascii="Arial" w:hAnsi="Arial" w:cs="Arial"/>
          <w:sz w:val="20"/>
        </w:rPr>
        <w:t xml:space="preserve"> </w:t>
      </w:r>
      <w:r w:rsidR="00161C5A" w:rsidRPr="008C58B2">
        <w:rPr>
          <w:rFonts w:ascii="Arial" w:hAnsi="Arial" w:cs="Arial"/>
          <w:sz w:val="20"/>
        </w:rPr>
        <w:t xml:space="preserve">Contractor </w:t>
      </w:r>
      <w:r w:rsidR="00E93D3C">
        <w:rPr>
          <w:rFonts w:ascii="Arial" w:hAnsi="Arial" w:cs="Arial"/>
          <w:sz w:val="20"/>
        </w:rPr>
        <w:t>will</w:t>
      </w:r>
      <w:r w:rsidR="00161C5A" w:rsidRPr="008C58B2">
        <w:rPr>
          <w:rFonts w:ascii="Arial" w:hAnsi="Arial" w:cs="Arial"/>
          <w:sz w:val="20"/>
        </w:rPr>
        <w:t xml:space="preserve"> require all of its employees and personnel to submit to periodic health </w:t>
      </w:r>
      <w:r w:rsidR="00161C5A" w:rsidRPr="00F87EF2">
        <w:rPr>
          <w:rFonts w:ascii="Arial" w:hAnsi="Arial" w:cs="Arial"/>
          <w:sz w:val="20"/>
        </w:rPr>
        <w:t>examinations as required by</w:t>
      </w:r>
      <w:r w:rsidR="00F87EF2" w:rsidRPr="00F87EF2">
        <w:rPr>
          <w:rFonts w:ascii="Arial" w:hAnsi="Arial" w:cs="Arial"/>
          <w:sz w:val="20"/>
        </w:rPr>
        <w:t xml:space="preserve"> </w:t>
      </w:r>
      <w:r w:rsidR="002628F6">
        <w:rPr>
          <w:rFonts w:ascii="Arial" w:hAnsi="Arial" w:cs="Arial"/>
          <w:sz w:val="20"/>
        </w:rPr>
        <w:t>Applicable Laws</w:t>
      </w:r>
      <w:r w:rsidR="00161C5A" w:rsidRPr="00F87EF2">
        <w:rPr>
          <w:rFonts w:ascii="Arial" w:hAnsi="Arial" w:cs="Arial"/>
          <w:sz w:val="20"/>
        </w:rPr>
        <w:t>. Upon</w:t>
      </w:r>
      <w:r w:rsidR="00161C5A" w:rsidRPr="008C58B2">
        <w:rPr>
          <w:rFonts w:ascii="Arial" w:hAnsi="Arial" w:cs="Arial"/>
          <w:sz w:val="20"/>
        </w:rPr>
        <w:t xml:space="preserve"> University's request, Contractor </w:t>
      </w:r>
      <w:r w:rsidR="00E93D3C">
        <w:rPr>
          <w:rFonts w:ascii="Arial" w:hAnsi="Arial" w:cs="Arial"/>
          <w:sz w:val="20"/>
        </w:rPr>
        <w:t>will</w:t>
      </w:r>
      <w:r w:rsidR="00161C5A" w:rsidRPr="008C58B2">
        <w:rPr>
          <w:rFonts w:ascii="Arial" w:hAnsi="Arial" w:cs="Arial"/>
          <w:sz w:val="20"/>
        </w:rPr>
        <w:t xml:space="preserve"> submit to University satisfactory evidence of Contractor’s compliance with </w:t>
      </w:r>
      <w:r w:rsidR="00353163">
        <w:rPr>
          <w:rFonts w:ascii="Arial" w:hAnsi="Arial" w:cs="Arial"/>
          <w:sz w:val="20"/>
        </w:rPr>
        <w:t>this Section</w:t>
      </w:r>
      <w:r w:rsidR="00161C5A" w:rsidRPr="004F4A31">
        <w:rPr>
          <w:rFonts w:ascii="Arial" w:hAnsi="Arial" w:cs="Arial"/>
          <w:sz w:val="20"/>
        </w:rPr>
        <w:t>.</w:t>
      </w:r>
    </w:p>
    <w:p w:rsidR="008C58B2" w:rsidRPr="009D585A" w:rsidRDefault="008C58B2" w:rsidP="008C58B2">
      <w:pPr>
        <w:pStyle w:val="BodyTextIndent"/>
        <w:tabs>
          <w:tab w:val="clear" w:pos="360"/>
          <w:tab w:val="clear" w:pos="1080"/>
          <w:tab w:val="left" w:pos="8640"/>
        </w:tabs>
        <w:spacing w:line="240" w:lineRule="auto"/>
        <w:ind w:left="0" w:firstLine="0"/>
        <w:jc w:val="both"/>
        <w:rPr>
          <w:rFonts w:ascii="Arial" w:hAnsi="Arial" w:cs="Arial"/>
          <w:b/>
          <w:color w:val="000000"/>
          <w:sz w:val="20"/>
          <w:u w:val="single"/>
        </w:rPr>
      </w:pPr>
    </w:p>
    <w:p w:rsidR="00961F4C" w:rsidRDefault="007009BF" w:rsidP="009E36A6">
      <w:pPr>
        <w:keepLines/>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rPr>
      </w:pPr>
      <w:r w:rsidRPr="007009BF">
        <w:rPr>
          <w:rFonts w:ascii="Arial" w:hAnsi="Arial" w:cs="Arial"/>
        </w:rPr>
        <w:t>6.2.12</w:t>
      </w:r>
      <w:r w:rsidRPr="007009BF">
        <w:rPr>
          <w:rFonts w:ascii="Arial" w:hAnsi="Arial" w:cs="Arial"/>
          <w:b/>
        </w:rPr>
        <w:tab/>
      </w:r>
      <w:r w:rsidRPr="007009BF">
        <w:rPr>
          <w:rFonts w:ascii="Arial" w:hAnsi="Arial" w:cs="Arial"/>
          <w:b/>
          <w:color w:val="000000"/>
        </w:rPr>
        <w:t xml:space="preserve">Responsibility for Individuals Performing </w:t>
      </w:r>
      <w:r w:rsidR="00254CD2">
        <w:rPr>
          <w:rFonts w:ascii="Arial" w:hAnsi="Arial" w:cs="Arial"/>
          <w:b/>
          <w:color w:val="000000"/>
        </w:rPr>
        <w:t>Services</w:t>
      </w:r>
      <w:r w:rsidRPr="007009BF">
        <w:rPr>
          <w:rFonts w:ascii="Arial" w:hAnsi="Arial" w:cs="Arial"/>
          <w:b/>
          <w:color w:val="000000"/>
        </w:rPr>
        <w:t>; Criminal Background Checks.</w:t>
      </w:r>
      <w:r w:rsidRPr="007009BF">
        <w:rPr>
          <w:rFonts w:ascii="Arial" w:hAnsi="Arial" w:cs="Arial"/>
          <w:color w:val="000000"/>
        </w:rPr>
        <w:t xml:space="preserve"> Each individual who is assigned to perform the </w:t>
      </w:r>
      <w:r w:rsidR="00254CD2">
        <w:rPr>
          <w:rFonts w:ascii="Arial" w:hAnsi="Arial" w:cs="Arial"/>
          <w:color w:val="000000"/>
        </w:rPr>
        <w:t>Services</w:t>
      </w:r>
      <w:r w:rsidRPr="007009BF">
        <w:rPr>
          <w:rFonts w:ascii="Arial" w:hAnsi="Arial" w:cs="Arial"/>
          <w:color w:val="000000"/>
        </w:rPr>
        <w:t xml:space="preserve"> under this Agreement will be an employee of Contractor or an employee of a subcontractor engaged by Contractor. Contractor is responsible for the performance of all individuals performing the </w:t>
      </w:r>
      <w:r w:rsidR="00254CD2">
        <w:rPr>
          <w:rFonts w:ascii="Arial" w:hAnsi="Arial" w:cs="Arial"/>
          <w:color w:val="000000"/>
        </w:rPr>
        <w:t>Services</w:t>
      </w:r>
      <w:r w:rsidRPr="007009BF">
        <w:rPr>
          <w:rFonts w:ascii="Arial" w:hAnsi="Arial" w:cs="Arial"/>
          <w:color w:val="000000"/>
        </w:rPr>
        <w:t xml:space="preserve"> under this Agreement. Prior to commencing the </w:t>
      </w:r>
      <w:r w:rsidR="00254CD2">
        <w:rPr>
          <w:rFonts w:ascii="Arial" w:hAnsi="Arial" w:cs="Arial"/>
          <w:color w:val="000000"/>
        </w:rPr>
        <w:t>Services</w:t>
      </w:r>
      <w:r w:rsidRPr="007009BF">
        <w:rPr>
          <w:rFonts w:ascii="Arial" w:hAnsi="Arial" w:cs="Arial"/>
          <w:color w:val="000000"/>
        </w:rPr>
        <w:t>, Contractor will (1) provide University with a list ("</w:t>
      </w:r>
      <w:r w:rsidRPr="007009BF">
        <w:rPr>
          <w:rFonts w:ascii="Arial" w:hAnsi="Arial" w:cs="Arial"/>
          <w:b/>
          <w:color w:val="000000"/>
        </w:rPr>
        <w:t>List</w:t>
      </w:r>
      <w:r w:rsidRPr="007009BF">
        <w:rPr>
          <w:rFonts w:ascii="Arial" w:hAnsi="Arial" w:cs="Arial"/>
          <w:color w:val="000000"/>
        </w:rPr>
        <w:t xml:space="preserve">") of all individuals who may be assigned to perform the </w:t>
      </w:r>
      <w:r w:rsidR="00254CD2">
        <w:rPr>
          <w:rFonts w:ascii="Arial" w:hAnsi="Arial" w:cs="Arial"/>
          <w:color w:val="000000"/>
        </w:rPr>
        <w:t>Services</w:t>
      </w:r>
      <w:r w:rsidRPr="007009BF">
        <w:rPr>
          <w:rFonts w:ascii="Arial" w:hAnsi="Arial" w:cs="Arial"/>
          <w:color w:val="000000"/>
        </w:rPr>
        <w:t xml:space="preserve">, and (2) have an appropriate criminal background screening performed on all the individuals. Contractor will determine on a case-by-case basis whether each individual assigned to perform the </w:t>
      </w:r>
      <w:r w:rsidR="00254CD2">
        <w:rPr>
          <w:rFonts w:ascii="Arial" w:hAnsi="Arial" w:cs="Arial"/>
          <w:color w:val="000000"/>
        </w:rPr>
        <w:t>Services</w:t>
      </w:r>
      <w:r w:rsidRPr="007009BF">
        <w:rPr>
          <w:rFonts w:ascii="Arial" w:hAnsi="Arial" w:cs="Arial"/>
          <w:color w:val="000000"/>
        </w:rPr>
        <w:t xml:space="preserve"> is qualified to provide the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the </w:t>
      </w:r>
      <w:r w:rsidR="00254CD2">
        <w:rPr>
          <w:rFonts w:ascii="Arial" w:hAnsi="Arial" w:cs="Arial"/>
          <w:color w:val="000000"/>
        </w:rPr>
        <w:t>Services</w:t>
      </w:r>
      <w:r w:rsidRPr="007009BF">
        <w:rPr>
          <w:rFonts w:ascii="Arial" w:hAnsi="Arial" w:cs="Arial"/>
          <w:color w:val="000000"/>
        </w:rPr>
        <w:t xml:space="preserve">. </w:t>
      </w:r>
    </w:p>
    <w:p w:rsidR="00961F4C" w:rsidRDefault="00961F4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Arial" w:hAnsi="Arial" w:cs="Arial"/>
          <w:color w:val="000000"/>
        </w:rPr>
      </w:pPr>
    </w:p>
    <w:p w:rsidR="00961F4C" w:rsidRDefault="007009B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Arial" w:hAnsi="Arial" w:cs="Arial"/>
          <w:b/>
          <w:color w:val="000000"/>
        </w:rPr>
      </w:pPr>
      <w:r w:rsidRPr="007009BF">
        <w:rPr>
          <w:rFonts w:ascii="Arial" w:hAnsi="Arial" w:cs="Arial"/>
          <w:color w:val="000000"/>
        </w:rPr>
        <w:t xml:space="preserve">Prior to commencing performance of the </w:t>
      </w:r>
      <w:r w:rsidR="00254CD2">
        <w:rPr>
          <w:rFonts w:ascii="Arial" w:hAnsi="Arial" w:cs="Arial"/>
          <w:color w:val="000000"/>
        </w:rPr>
        <w:t>Services</w:t>
      </w:r>
      <w:r w:rsidRPr="007009BF">
        <w:rPr>
          <w:rFonts w:ascii="Arial" w:hAnsi="Arial" w:cs="Arial"/>
          <w:color w:val="000000"/>
        </w:rPr>
        <w:t xml:space="preserve"> under this Agreement, Contractor will provide University a letter signed by an authorized representative of Contractor certifying compliance with this Section. Contractor will provide University an updated certification letter each time there is a change in the individuals assigned to perform the </w:t>
      </w:r>
      <w:r w:rsidR="00254CD2">
        <w:rPr>
          <w:rFonts w:ascii="Arial" w:hAnsi="Arial" w:cs="Arial"/>
          <w:color w:val="000000"/>
        </w:rPr>
        <w:t>Services</w:t>
      </w:r>
      <w:r w:rsidRPr="007009BF">
        <w:rPr>
          <w:rFonts w:ascii="Arial" w:hAnsi="Arial" w:cs="Arial"/>
          <w:color w:val="000000"/>
        </w:rPr>
        <w:t>.</w:t>
      </w:r>
    </w:p>
    <w:p w:rsidR="00961F4C" w:rsidRDefault="00961F4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Arial" w:hAnsi="Arial" w:cs="Arial"/>
          <w:color w:val="000000"/>
        </w:rPr>
      </w:pPr>
    </w:p>
    <w:p w:rsidR="00961F4C" w:rsidRPr="00512908" w:rsidRDefault="007009BF">
      <w:pPr>
        <w:pStyle w:val="BodyTextIndent"/>
        <w:tabs>
          <w:tab w:val="clear" w:pos="360"/>
          <w:tab w:val="clear" w:pos="1080"/>
          <w:tab w:val="left" w:pos="8640"/>
        </w:tabs>
        <w:spacing w:line="240" w:lineRule="auto"/>
        <w:ind w:left="1440" w:hanging="720"/>
        <w:jc w:val="both"/>
        <w:rPr>
          <w:rFonts w:ascii="Arial" w:hAnsi="Arial" w:cs="Arial"/>
          <w:sz w:val="20"/>
        </w:rPr>
      </w:pPr>
      <w:r w:rsidRPr="004916AA">
        <w:rPr>
          <w:rFonts w:ascii="Arial" w:hAnsi="Arial" w:cs="Arial"/>
          <w:sz w:val="20"/>
        </w:rPr>
        <w:t>6.2.13</w:t>
      </w:r>
      <w:r w:rsidRPr="004916AA">
        <w:rPr>
          <w:rFonts w:ascii="Arial" w:hAnsi="Arial" w:cs="Arial"/>
          <w:sz w:val="20"/>
        </w:rPr>
        <w:tab/>
      </w:r>
      <w:r w:rsidR="008C58B2" w:rsidRPr="00E27543">
        <w:rPr>
          <w:rFonts w:ascii="Arial" w:hAnsi="Arial" w:cs="Arial"/>
          <w:sz w:val="20"/>
          <w:u w:val="single"/>
        </w:rPr>
        <w:t>Undocumented Workers.</w:t>
      </w:r>
      <w:r w:rsidR="00E769E5">
        <w:rPr>
          <w:rFonts w:ascii="Arial" w:hAnsi="Arial" w:cs="Arial"/>
          <w:sz w:val="20"/>
        </w:rPr>
        <w:t xml:space="preserve"> </w:t>
      </w:r>
      <w:r w:rsidR="008C58B2">
        <w:rPr>
          <w:rFonts w:ascii="Arial" w:hAnsi="Arial" w:cs="Arial"/>
          <w:sz w:val="20"/>
        </w:rPr>
        <w:t xml:space="preserve">The </w:t>
      </w:r>
      <w:r w:rsidR="008C58B2">
        <w:rPr>
          <w:rFonts w:ascii="Arial" w:hAnsi="Arial" w:cs="Arial"/>
          <w:i/>
          <w:sz w:val="20"/>
        </w:rPr>
        <w:t>Immigration and Nationality Act</w:t>
      </w:r>
      <w:r w:rsidR="008C58B2">
        <w:rPr>
          <w:rFonts w:ascii="Arial" w:hAnsi="Arial" w:cs="Arial"/>
          <w:sz w:val="20"/>
        </w:rPr>
        <w:t xml:space="preserve"> (8 </w:t>
      </w:r>
      <w:r w:rsidR="008C58B2">
        <w:rPr>
          <w:rFonts w:ascii="Arial" w:hAnsi="Arial" w:cs="Arial"/>
          <w:i/>
          <w:sz w:val="20"/>
        </w:rPr>
        <w:t xml:space="preserve">United States Code </w:t>
      </w:r>
      <w:r w:rsidR="008C58B2">
        <w:rPr>
          <w:rFonts w:ascii="Arial" w:hAnsi="Arial" w:cs="Arial"/>
          <w:sz w:val="20"/>
        </w:rPr>
        <w:t>1324a) (“</w:t>
      </w:r>
      <w:r w:rsidR="008C58B2" w:rsidRPr="0032455C">
        <w:rPr>
          <w:rFonts w:ascii="Arial" w:hAnsi="Arial" w:cs="Arial"/>
          <w:b/>
          <w:sz w:val="20"/>
        </w:rPr>
        <w:t>Immigration Act</w:t>
      </w:r>
      <w:r w:rsidR="008C58B2">
        <w:rPr>
          <w:rFonts w:ascii="Arial" w:hAnsi="Arial" w:cs="Arial"/>
          <w:sz w:val="20"/>
        </w:rPr>
        <w:t>”) makes it unlawful for an employer to hire or continue employment of undocumented workers. The United States Immigration and Customs Enforcement Service has established the Form I-9 Employment Eligibility Verification Form (“</w:t>
      </w:r>
      <w:r w:rsidR="008C58B2" w:rsidRPr="0032455C">
        <w:rPr>
          <w:rFonts w:ascii="Arial" w:hAnsi="Arial" w:cs="Arial"/>
          <w:b/>
          <w:sz w:val="20"/>
        </w:rPr>
        <w:t>I-9 Form</w:t>
      </w:r>
      <w:r w:rsidR="008C58B2">
        <w:rPr>
          <w:rFonts w:ascii="Arial" w:hAnsi="Arial" w:cs="Arial"/>
          <w:sz w:val="20"/>
        </w:rPr>
        <w:t xml:space="preserve">”) as the document to be used for employment eligibility verification (8 </w:t>
      </w:r>
      <w:r w:rsidR="008C58B2">
        <w:rPr>
          <w:rFonts w:ascii="Arial" w:hAnsi="Arial" w:cs="Arial"/>
          <w:i/>
          <w:sz w:val="20"/>
        </w:rPr>
        <w:t>Code of Federal Regulations</w:t>
      </w:r>
      <w:r w:rsidR="008C58B2">
        <w:rPr>
          <w:rFonts w:ascii="Arial" w:hAnsi="Arial" w:cs="Arial"/>
          <w:sz w:val="20"/>
        </w:rPr>
        <w:t xml:space="preserve"> 274a).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w:t>
      </w:r>
      <w:r w:rsidR="008C58B2">
        <w:rPr>
          <w:rFonts w:ascii="Arial" w:hAnsi="Arial" w:cs="Arial"/>
          <w:sz w:val="20"/>
        </w:rPr>
        <w:lastRenderedPageBreak/>
        <w:t>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law, University may terminate this Agreemen</w:t>
      </w:r>
      <w:r w:rsidR="00AD0DED">
        <w:rPr>
          <w:rFonts w:ascii="Arial" w:hAnsi="Arial" w:cs="Arial"/>
          <w:sz w:val="20"/>
        </w:rPr>
        <w:t xml:space="preserve">t in accordance with </w:t>
      </w:r>
      <w:r w:rsidR="00AD0DED" w:rsidRPr="001E0190">
        <w:rPr>
          <w:rFonts w:ascii="Arial" w:hAnsi="Arial" w:cs="Arial"/>
          <w:b/>
          <w:sz w:val="20"/>
        </w:rPr>
        <w:t>Section 8</w:t>
      </w:r>
      <w:r w:rsidR="00AD0DED">
        <w:rPr>
          <w:rFonts w:ascii="Arial" w:hAnsi="Arial" w:cs="Arial"/>
          <w:sz w:val="20"/>
        </w:rPr>
        <w:t>.</w:t>
      </w:r>
      <w:r w:rsidR="008C58B2">
        <w:rPr>
          <w:rFonts w:ascii="Arial" w:hAnsi="Arial" w:cs="Arial"/>
          <w:sz w:val="20"/>
        </w:rPr>
        <w:t xml:space="preserve"> </w:t>
      </w:r>
      <w:r w:rsidR="00AD0DED">
        <w:rPr>
          <w:rFonts w:ascii="Arial" w:hAnsi="Arial" w:cs="Arial"/>
          <w:sz w:val="20"/>
        </w:rPr>
        <w:t>Contractor</w:t>
      </w:r>
      <w:r w:rsidR="008C58B2">
        <w:rPr>
          <w:rFonts w:ascii="Arial" w:hAnsi="Arial" w:cs="Arial"/>
          <w:sz w:val="20"/>
        </w:rPr>
        <w:t xml:space="preserve"> is in </w:t>
      </w:r>
      <w:r w:rsidR="008C58B2" w:rsidRPr="00512908">
        <w:rPr>
          <w:rFonts w:ascii="Arial" w:hAnsi="Arial" w:cs="Arial"/>
          <w:sz w:val="20"/>
        </w:rPr>
        <w:t>compliance with and will remain in compliance with the provisions of the Immigration Act.</w:t>
      </w:r>
      <w:r w:rsidR="00E769E5" w:rsidRPr="00512908">
        <w:rPr>
          <w:rFonts w:ascii="Arial" w:hAnsi="Arial" w:cs="Arial"/>
          <w:sz w:val="20"/>
        </w:rPr>
        <w:t xml:space="preserve"> </w:t>
      </w:r>
    </w:p>
    <w:p w:rsidR="00142FE3" w:rsidRPr="00512908" w:rsidRDefault="00142FE3" w:rsidP="00161C5A">
      <w:pPr>
        <w:tabs>
          <w:tab w:val="left" w:pos="360"/>
        </w:tabs>
        <w:jc w:val="both"/>
        <w:rPr>
          <w:rFonts w:ascii="Arial" w:hAnsi="Arial" w:cs="Arial"/>
        </w:rPr>
      </w:pPr>
    </w:p>
    <w:p w:rsidR="00161C5A" w:rsidRPr="00512908" w:rsidRDefault="004D3F2E" w:rsidP="004D3F2E">
      <w:pPr>
        <w:pStyle w:val="Heading1"/>
        <w:rPr>
          <w:rFonts w:ascii="Arial" w:hAnsi="Arial" w:cs="Arial"/>
          <w:sz w:val="20"/>
        </w:rPr>
      </w:pPr>
      <w:bookmarkStart w:id="86" w:name="_Toc459630074"/>
      <w:bookmarkStart w:id="87" w:name="_Toc459630540"/>
      <w:r w:rsidRPr="00512908">
        <w:rPr>
          <w:rFonts w:ascii="Arial" w:hAnsi="Arial" w:cs="Arial"/>
          <w:sz w:val="20"/>
        </w:rPr>
        <w:t>6.3</w:t>
      </w:r>
      <w:r w:rsidR="00161C5A" w:rsidRPr="00512908">
        <w:rPr>
          <w:rFonts w:ascii="Arial" w:hAnsi="Arial" w:cs="Arial"/>
          <w:sz w:val="20"/>
        </w:rPr>
        <w:tab/>
        <w:t>Insurance, Bond, Indemnification, and Liability.</w:t>
      </w:r>
      <w:bookmarkEnd w:id="86"/>
      <w:bookmarkEnd w:id="87"/>
    </w:p>
    <w:p w:rsidR="00161C5A" w:rsidRPr="00512908" w:rsidRDefault="00161C5A" w:rsidP="00161C5A">
      <w:pPr>
        <w:keepNext/>
        <w:keepLines/>
        <w:rPr>
          <w:rFonts w:ascii="Arial" w:hAnsi="Arial" w:cs="Arial"/>
          <w:b/>
        </w:rPr>
      </w:pPr>
    </w:p>
    <w:p w:rsidR="00D7447B" w:rsidRPr="001F2594" w:rsidRDefault="00DA427A" w:rsidP="001F2594">
      <w:pPr>
        <w:keepNext/>
        <w:keepLines/>
        <w:ind w:left="1440" w:hanging="720"/>
        <w:jc w:val="both"/>
        <w:rPr>
          <w:rFonts w:ascii="Arial" w:hAnsi="Arial" w:cs="Arial"/>
        </w:rPr>
      </w:pPr>
      <w:bookmarkStart w:id="88" w:name="_Toc459630075"/>
      <w:bookmarkStart w:id="89" w:name="_Toc459630541"/>
      <w:r w:rsidRPr="00512908">
        <w:rPr>
          <w:rFonts w:ascii="Arial" w:hAnsi="Arial" w:cs="Arial"/>
        </w:rPr>
        <w:t>6.3.1</w:t>
      </w:r>
      <w:r w:rsidRPr="00512908">
        <w:rPr>
          <w:rFonts w:ascii="Arial" w:hAnsi="Arial" w:cs="Arial"/>
        </w:rPr>
        <w:tab/>
      </w:r>
      <w:r w:rsidR="00D7447B" w:rsidRPr="001F2594">
        <w:rPr>
          <w:rFonts w:ascii="Arial" w:hAnsi="Arial" w:cs="Arial"/>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Texas Insurance Code, having an A.M. Best Rating of A-:VII or better, and in amounts not less than the following minimum limits of coverage: </w:t>
      </w:r>
    </w:p>
    <w:p w:rsidR="00D7447B" w:rsidRPr="001F2594" w:rsidRDefault="00D7447B" w:rsidP="00D7447B">
      <w:pPr>
        <w:keepNext/>
        <w:keepLines/>
        <w:tabs>
          <w:tab w:val="left" w:pos="-720"/>
        </w:tabs>
        <w:suppressAutoHyphens/>
        <w:jc w:val="both"/>
        <w:rPr>
          <w:rFonts w:ascii="Arial" w:hAnsi="Arial" w:cs="Arial"/>
        </w:rPr>
      </w:pPr>
    </w:p>
    <w:p w:rsidR="00D7447B" w:rsidRPr="001F2594" w:rsidRDefault="00D7447B" w:rsidP="001F2594">
      <w:pPr>
        <w:keepNext/>
        <w:keepLines/>
        <w:suppressAutoHyphens/>
        <w:ind w:left="2340" w:hanging="900"/>
        <w:jc w:val="both"/>
        <w:rPr>
          <w:rFonts w:ascii="Arial" w:hAnsi="Arial" w:cs="Arial"/>
        </w:rPr>
      </w:pPr>
      <w:r w:rsidRPr="001F2594">
        <w:rPr>
          <w:rFonts w:ascii="Arial" w:hAnsi="Arial" w:cs="Arial"/>
          <w:spacing w:val="-3"/>
        </w:rPr>
        <w:t>6.3.1.1</w:t>
      </w:r>
      <w:r w:rsidRPr="001F2594">
        <w:rPr>
          <w:rFonts w:ascii="Arial" w:hAnsi="Arial" w:cs="Arial"/>
          <w:spacing w:val="-3"/>
        </w:rPr>
        <w:tab/>
      </w:r>
      <w:r w:rsidRPr="001F2594">
        <w:rPr>
          <w:rFonts w:ascii="Arial" w:hAnsi="Arial" w:cs="Arial"/>
        </w:rPr>
        <w:t>Workers’ Compensation Insurance with statutory limits, and Employer’s Liability Insurance with limits of not less than $1,000,000:</w:t>
      </w:r>
    </w:p>
    <w:p w:rsidR="00D7447B" w:rsidRPr="001F2594" w:rsidRDefault="00D7447B" w:rsidP="00D7447B">
      <w:pPr>
        <w:keepNext/>
        <w:keepLines/>
        <w:tabs>
          <w:tab w:val="left" w:pos="-720"/>
        </w:tabs>
        <w:suppressAutoHyphens/>
        <w:ind w:left="2160" w:hanging="720"/>
        <w:jc w:val="both"/>
        <w:rPr>
          <w:rFonts w:ascii="Arial" w:hAnsi="Arial" w:cs="Arial"/>
        </w:rPr>
      </w:pPr>
    </w:p>
    <w:p w:rsidR="00D7447B" w:rsidRPr="001F2594" w:rsidRDefault="00D7447B" w:rsidP="00D7447B">
      <w:pPr>
        <w:ind w:left="2340"/>
        <w:jc w:val="both"/>
        <w:rPr>
          <w:rFonts w:ascii="Arial" w:hAnsi="Arial" w:cs="Arial"/>
        </w:rPr>
      </w:pPr>
      <w:r w:rsidRPr="001F2594">
        <w:rPr>
          <w:rFonts w:ascii="Arial" w:hAnsi="Arial" w:cs="Arial"/>
        </w:rPr>
        <w:t>Employers Liability - Each Accident</w:t>
      </w:r>
      <w:r w:rsidRPr="001F2594">
        <w:rPr>
          <w:rFonts w:ascii="Arial" w:hAnsi="Arial" w:cs="Arial"/>
        </w:rPr>
        <w:tab/>
      </w:r>
      <w:r w:rsidRPr="001F2594">
        <w:rPr>
          <w:rFonts w:ascii="Arial" w:hAnsi="Arial" w:cs="Arial"/>
        </w:rPr>
        <w:tab/>
        <w:t>$1,000,000</w:t>
      </w:r>
    </w:p>
    <w:p w:rsidR="00D7447B" w:rsidRPr="001F2594" w:rsidRDefault="00D7447B" w:rsidP="00D7447B">
      <w:pPr>
        <w:ind w:left="2340"/>
        <w:jc w:val="both"/>
        <w:rPr>
          <w:rFonts w:ascii="Arial" w:hAnsi="Arial" w:cs="Arial"/>
        </w:rPr>
      </w:pPr>
      <w:r w:rsidRPr="001F2594">
        <w:rPr>
          <w:rFonts w:ascii="Arial" w:hAnsi="Arial" w:cs="Arial"/>
        </w:rPr>
        <w:t>Employers Liability - Each Employee</w:t>
      </w:r>
      <w:r w:rsidRPr="001F2594">
        <w:rPr>
          <w:rFonts w:ascii="Arial" w:hAnsi="Arial" w:cs="Arial"/>
        </w:rPr>
        <w:tab/>
      </w:r>
      <w:r w:rsidRPr="001F2594">
        <w:rPr>
          <w:rFonts w:ascii="Arial" w:hAnsi="Arial" w:cs="Arial"/>
        </w:rPr>
        <w:tab/>
        <w:t>$1,000,000</w:t>
      </w:r>
    </w:p>
    <w:p w:rsidR="00D7447B" w:rsidRPr="001F2594" w:rsidRDefault="00D7447B" w:rsidP="00D7447B">
      <w:pPr>
        <w:ind w:left="2340"/>
        <w:jc w:val="both"/>
        <w:rPr>
          <w:rFonts w:ascii="Arial" w:hAnsi="Arial" w:cs="Arial"/>
        </w:rPr>
      </w:pPr>
      <w:r w:rsidRPr="001F2594">
        <w:rPr>
          <w:rFonts w:ascii="Arial" w:hAnsi="Arial" w:cs="Arial"/>
        </w:rPr>
        <w:t>Employers Liability - Policy Limit</w:t>
      </w:r>
      <w:r w:rsidRPr="001F2594">
        <w:rPr>
          <w:rFonts w:ascii="Arial" w:hAnsi="Arial" w:cs="Arial"/>
        </w:rPr>
        <w:tab/>
      </w:r>
      <w:r w:rsidRPr="001F2594">
        <w:rPr>
          <w:rFonts w:ascii="Arial" w:hAnsi="Arial" w:cs="Arial"/>
        </w:rPr>
        <w:tab/>
        <w:t>$1,000,000</w:t>
      </w:r>
    </w:p>
    <w:p w:rsidR="00D7447B" w:rsidRPr="001F2594" w:rsidRDefault="00D7447B" w:rsidP="00D7447B">
      <w:pPr>
        <w:ind w:left="2340"/>
        <w:jc w:val="both"/>
        <w:rPr>
          <w:rFonts w:ascii="Arial" w:hAnsi="Arial" w:cs="Arial"/>
        </w:rPr>
      </w:pPr>
    </w:p>
    <w:p w:rsidR="00D7447B" w:rsidRPr="001F2594" w:rsidRDefault="00D7447B" w:rsidP="00D7447B">
      <w:pPr>
        <w:ind w:left="2340"/>
        <w:jc w:val="both"/>
        <w:rPr>
          <w:rFonts w:ascii="Arial" w:hAnsi="Arial" w:cs="Arial"/>
        </w:rPr>
      </w:pPr>
      <w:r w:rsidRPr="001F2594">
        <w:rPr>
          <w:rFonts w:ascii="Arial" w:hAnsi="Arial" w:cs="Arial"/>
        </w:rPr>
        <w:t xml:space="preserve">Workers’ Compensation policy must include under Item 3.A. on the information page of the Workers’ Compensation policy the state in which Work is to be performed for University. </w:t>
      </w:r>
    </w:p>
    <w:p w:rsidR="00D7447B" w:rsidRPr="001F2594" w:rsidRDefault="00D7447B" w:rsidP="00D7447B">
      <w:pPr>
        <w:ind w:left="2340"/>
        <w:jc w:val="both"/>
        <w:rPr>
          <w:rFonts w:ascii="Arial" w:hAnsi="Arial"/>
        </w:rPr>
      </w:pPr>
    </w:p>
    <w:p w:rsidR="00D7447B" w:rsidRPr="001F2594" w:rsidRDefault="00D7447B" w:rsidP="001F2594">
      <w:pPr>
        <w:ind w:left="2340" w:hanging="900"/>
        <w:jc w:val="both"/>
        <w:rPr>
          <w:rFonts w:ascii="Arial" w:hAnsi="Arial" w:cs="Arial"/>
        </w:rPr>
      </w:pPr>
      <w:r w:rsidRPr="001F2594">
        <w:rPr>
          <w:rFonts w:ascii="Arial" w:hAnsi="Arial" w:cs="Arial"/>
        </w:rPr>
        <w:t>6.3.1.2</w:t>
      </w:r>
      <w:r w:rsidRPr="001F2594">
        <w:rPr>
          <w:rFonts w:ascii="Arial" w:hAnsi="Arial" w:cs="Arial"/>
        </w:rPr>
        <w:tab/>
      </w:r>
      <w:r w:rsidRPr="001F2594">
        <w:rPr>
          <w:rFonts w:ascii="Arial" w:hAnsi="Arial" w:cs="Arial"/>
          <w:color w:val="000000"/>
        </w:rPr>
        <w:t xml:space="preserve">Commercial General Liability Insurance with </w:t>
      </w:r>
      <w:r w:rsidRPr="001F2594">
        <w:rPr>
          <w:rFonts w:ascii="Arial" w:hAnsi="Arial" w:cs="Arial"/>
        </w:rPr>
        <w:t>limits of not less than</w:t>
      </w:r>
      <w:r w:rsidRPr="001F2594">
        <w:rPr>
          <w:rFonts w:ascii="Arial" w:hAnsi="Arial" w:cs="Arial"/>
          <w:color w:val="000000"/>
        </w:rPr>
        <w:t>:</w:t>
      </w:r>
    </w:p>
    <w:p w:rsidR="00D7447B" w:rsidRPr="001F2594" w:rsidRDefault="00D7447B" w:rsidP="00D7447B">
      <w:pPr>
        <w:ind w:left="2340"/>
        <w:jc w:val="both"/>
        <w:rPr>
          <w:rFonts w:ascii="Arial" w:hAnsi="Arial" w:cs="Arial"/>
        </w:rPr>
      </w:pPr>
      <w:r w:rsidRPr="001F2594">
        <w:rPr>
          <w:rFonts w:ascii="Arial" w:hAnsi="Arial" w:cs="Arial"/>
          <w:color w:val="000000"/>
        </w:rPr>
        <w:t>Each Occurrence Limit</w:t>
      </w:r>
      <w:r w:rsidRPr="001F2594">
        <w:rPr>
          <w:rFonts w:ascii="Arial" w:hAnsi="Arial" w:cs="Arial"/>
          <w:color w:val="000000"/>
        </w:rPr>
        <w:tab/>
      </w:r>
      <w:r w:rsidRPr="001F2594">
        <w:rPr>
          <w:rFonts w:ascii="Arial" w:hAnsi="Arial" w:cs="Arial"/>
          <w:color w:val="000000"/>
        </w:rPr>
        <w:tab/>
      </w:r>
      <w:r w:rsidRPr="001F2594">
        <w:rPr>
          <w:rFonts w:ascii="Arial" w:hAnsi="Arial" w:cs="Arial"/>
          <w:color w:val="000000"/>
        </w:rPr>
        <w:tab/>
      </w:r>
      <w:r w:rsidRPr="001F2594">
        <w:rPr>
          <w:rFonts w:ascii="Arial" w:hAnsi="Arial" w:cs="Arial"/>
          <w:color w:val="000000"/>
        </w:rPr>
        <w:tab/>
        <w:t>$1,000,000</w:t>
      </w:r>
    </w:p>
    <w:p w:rsidR="00D7447B" w:rsidRPr="001F2594" w:rsidRDefault="00D7447B" w:rsidP="00D7447B">
      <w:pPr>
        <w:ind w:left="2340"/>
        <w:jc w:val="both"/>
        <w:rPr>
          <w:rFonts w:ascii="Arial" w:hAnsi="Arial" w:cs="Arial"/>
        </w:rPr>
      </w:pPr>
      <w:r w:rsidRPr="001F2594">
        <w:rPr>
          <w:rFonts w:ascii="Arial" w:hAnsi="Arial" w:cs="Arial"/>
          <w:color w:val="000000"/>
        </w:rPr>
        <w:t>Damage to Rented Premises</w:t>
      </w:r>
      <w:r w:rsidRPr="001F2594">
        <w:rPr>
          <w:rFonts w:ascii="Arial" w:hAnsi="Arial" w:cs="Arial"/>
          <w:color w:val="000000"/>
        </w:rPr>
        <w:tab/>
      </w:r>
      <w:r w:rsidRPr="001F2594">
        <w:rPr>
          <w:rFonts w:ascii="Arial" w:hAnsi="Arial" w:cs="Arial"/>
          <w:color w:val="000000"/>
        </w:rPr>
        <w:tab/>
      </w:r>
      <w:r w:rsidRPr="001F2594">
        <w:rPr>
          <w:rFonts w:ascii="Arial" w:hAnsi="Arial" w:cs="Arial"/>
          <w:color w:val="000000"/>
        </w:rPr>
        <w:tab/>
      </w:r>
      <w:r w:rsidRPr="001F2594">
        <w:rPr>
          <w:rFonts w:ascii="Arial" w:hAnsi="Arial" w:cs="Arial"/>
          <w:color w:val="000000"/>
        </w:rPr>
        <w:tab/>
        <w:t>$   300,000</w:t>
      </w:r>
    </w:p>
    <w:p w:rsidR="00D7447B" w:rsidRPr="001F2594" w:rsidRDefault="00D7447B" w:rsidP="00D7447B">
      <w:pPr>
        <w:ind w:left="2340"/>
        <w:jc w:val="both"/>
        <w:rPr>
          <w:rFonts w:ascii="Arial" w:hAnsi="Arial" w:cs="Arial"/>
        </w:rPr>
      </w:pPr>
      <w:r w:rsidRPr="001F2594">
        <w:rPr>
          <w:rFonts w:ascii="Arial" w:hAnsi="Arial" w:cs="Arial"/>
          <w:color w:val="000000"/>
        </w:rPr>
        <w:t>Personal &amp; Advertising Injury      </w:t>
      </w:r>
      <w:r w:rsidRPr="001F2594">
        <w:rPr>
          <w:rFonts w:ascii="Arial" w:hAnsi="Arial" w:cs="Arial"/>
          <w:color w:val="000000"/>
        </w:rPr>
        <w:tab/>
        <w:t xml:space="preserve">           </w:t>
      </w:r>
      <w:r w:rsidRPr="001F2594">
        <w:rPr>
          <w:rFonts w:ascii="Arial" w:hAnsi="Arial" w:cs="Arial"/>
          <w:color w:val="000000"/>
        </w:rPr>
        <w:tab/>
      </w:r>
      <w:r w:rsidRPr="001F2594">
        <w:rPr>
          <w:rFonts w:ascii="Arial" w:hAnsi="Arial" w:cs="Arial"/>
          <w:color w:val="000000"/>
        </w:rPr>
        <w:tab/>
        <w:t>$1,000,000</w:t>
      </w:r>
    </w:p>
    <w:p w:rsidR="00D7447B" w:rsidRPr="001F2594" w:rsidRDefault="00D7447B" w:rsidP="00D7447B">
      <w:pPr>
        <w:ind w:left="2340"/>
        <w:jc w:val="both"/>
        <w:rPr>
          <w:rFonts w:ascii="Arial" w:hAnsi="Arial" w:cs="Arial"/>
        </w:rPr>
      </w:pPr>
      <w:r w:rsidRPr="001F2594">
        <w:rPr>
          <w:rFonts w:ascii="Arial" w:hAnsi="Arial" w:cs="Arial"/>
          <w:color w:val="000000"/>
        </w:rPr>
        <w:t xml:space="preserve">General Aggregate                                             </w:t>
      </w:r>
      <w:r w:rsidRPr="001F2594">
        <w:rPr>
          <w:rFonts w:ascii="Arial" w:hAnsi="Arial" w:cs="Arial"/>
          <w:color w:val="000000"/>
        </w:rPr>
        <w:tab/>
        <w:t>$2,000,000</w:t>
      </w:r>
    </w:p>
    <w:p w:rsidR="00D7447B" w:rsidRPr="001F2594" w:rsidRDefault="00D7447B" w:rsidP="00D7447B">
      <w:pPr>
        <w:ind w:left="2340"/>
        <w:jc w:val="both"/>
        <w:rPr>
          <w:rFonts w:ascii="Arial" w:hAnsi="Arial" w:cs="Arial"/>
          <w:color w:val="000000"/>
        </w:rPr>
      </w:pPr>
      <w:r w:rsidRPr="001F2594">
        <w:rPr>
          <w:rFonts w:ascii="Arial" w:hAnsi="Arial" w:cs="Arial"/>
          <w:color w:val="000000"/>
        </w:rPr>
        <w:t>Products - Completed Operations Aggregate     </w:t>
      </w:r>
      <w:r w:rsidRPr="001F2594">
        <w:rPr>
          <w:rFonts w:ascii="Arial" w:hAnsi="Arial" w:cs="Arial"/>
          <w:color w:val="000000"/>
        </w:rPr>
        <w:tab/>
        <w:t>$2,000,000</w:t>
      </w:r>
    </w:p>
    <w:p w:rsidR="00D7447B" w:rsidRPr="001F2594" w:rsidRDefault="00D7447B" w:rsidP="00D7447B">
      <w:pPr>
        <w:ind w:left="2340"/>
        <w:jc w:val="both"/>
        <w:rPr>
          <w:rFonts w:ascii="Arial" w:hAnsi="Arial" w:cs="Arial"/>
          <w:color w:val="000000"/>
        </w:rPr>
      </w:pPr>
    </w:p>
    <w:p w:rsidR="00D7447B" w:rsidRPr="001F2594" w:rsidRDefault="00D7447B" w:rsidP="00D7447B">
      <w:pPr>
        <w:ind w:left="2340"/>
        <w:jc w:val="both"/>
        <w:rPr>
          <w:rFonts w:ascii="Arial" w:hAnsi="Arial"/>
          <w:color w:val="000000"/>
        </w:rPr>
      </w:pPr>
      <w:r w:rsidRPr="001F2594">
        <w:rPr>
          <w:rFonts w:ascii="Arial" w:hAnsi="Arial" w:cs="Arial"/>
          <w:color w:val="000000"/>
        </w:rPr>
        <w:t>The required Commercial General Liability policy will be issued on a form that insures Contractor’s and subcontractor’s liability for bodily injury (including death), property damage, personal and advertising</w:t>
      </w:r>
      <w:r w:rsidRPr="001F2594">
        <w:rPr>
          <w:rFonts w:ascii="Arial" w:hAnsi="Arial"/>
          <w:color w:val="000000"/>
        </w:rPr>
        <w:t xml:space="preserve"> injury </w:t>
      </w:r>
      <w:r w:rsidRPr="001F2594">
        <w:rPr>
          <w:rFonts w:ascii="Arial" w:hAnsi="Arial" w:cs="Arial"/>
          <w:color w:val="000000"/>
        </w:rPr>
        <w:t xml:space="preserve">assumed under the terms of this Agreement. </w:t>
      </w:r>
      <w:bookmarkStart w:id="90" w:name="One"/>
      <w:bookmarkEnd w:id="90"/>
    </w:p>
    <w:p w:rsidR="00D7447B" w:rsidRPr="001F2594" w:rsidRDefault="00D7447B" w:rsidP="00D7447B">
      <w:pPr>
        <w:jc w:val="both"/>
        <w:rPr>
          <w:rFonts w:ascii="Arial" w:hAnsi="Arial" w:cs="Arial"/>
        </w:rPr>
      </w:pPr>
    </w:p>
    <w:p w:rsidR="00D7447B" w:rsidRPr="001F2594" w:rsidRDefault="00B52A2A" w:rsidP="001F2594">
      <w:pPr>
        <w:ind w:left="2340" w:hanging="900"/>
        <w:jc w:val="both"/>
        <w:rPr>
          <w:rFonts w:ascii="Arial" w:hAnsi="Arial" w:cs="Arial"/>
        </w:rPr>
      </w:pPr>
      <w:r w:rsidRPr="001F2594">
        <w:rPr>
          <w:rFonts w:ascii="Arial" w:hAnsi="Arial" w:cs="Arial"/>
        </w:rPr>
        <w:t>6.3.</w:t>
      </w:r>
      <w:r w:rsidR="00D7447B" w:rsidRPr="001F2594">
        <w:rPr>
          <w:rFonts w:ascii="Arial" w:hAnsi="Arial" w:cs="Arial"/>
        </w:rPr>
        <w:t>1.3</w:t>
      </w:r>
      <w:r w:rsidR="00D7447B" w:rsidRPr="001F2594">
        <w:rPr>
          <w:rFonts w:ascii="Arial" w:hAnsi="Arial" w:cs="Arial"/>
        </w:rPr>
        <w:tab/>
        <w:t xml:space="preserve">Business Auto Liability Insurance covering all owned, non-owned or hired automobiles, with limits of not less than $1,000,000 single limit of liability per accident for Bodily Injury and Property Damage; </w:t>
      </w:r>
    </w:p>
    <w:p w:rsidR="00D7447B" w:rsidRPr="001F2594" w:rsidRDefault="00D7447B" w:rsidP="00D7447B">
      <w:pPr>
        <w:ind w:left="2160" w:hanging="720"/>
        <w:jc w:val="both"/>
        <w:rPr>
          <w:rFonts w:ascii="Arial" w:hAnsi="Arial" w:cs="Arial"/>
        </w:rPr>
      </w:pPr>
      <w:r w:rsidRPr="001F2594">
        <w:rPr>
          <w:rFonts w:ascii="Arial" w:hAnsi="Arial" w:cs="Arial"/>
        </w:rPr>
        <w:tab/>
      </w:r>
    </w:p>
    <w:p w:rsidR="00D7447B" w:rsidRPr="001F2594" w:rsidRDefault="00D7447B" w:rsidP="00B52A2A">
      <w:pPr>
        <w:ind w:left="2340" w:hanging="900"/>
        <w:jc w:val="both"/>
        <w:rPr>
          <w:rFonts w:ascii="Arial" w:hAnsi="Arial" w:cs="Arial"/>
        </w:rPr>
      </w:pPr>
      <w:r w:rsidRPr="001F2594">
        <w:rPr>
          <w:rFonts w:ascii="Arial" w:hAnsi="Arial" w:cs="Arial"/>
        </w:rPr>
        <w:tab/>
        <w:t xml:space="preserve">If a separate Business Auto Liability policy is not available, coverage for hired and non-owned auto liability may be endorsed on the Commercial General Liability policy. </w:t>
      </w:r>
    </w:p>
    <w:p w:rsidR="00D7447B" w:rsidRPr="001F2594" w:rsidRDefault="00D7447B" w:rsidP="00B52A2A">
      <w:pPr>
        <w:ind w:left="2340" w:hanging="900"/>
        <w:jc w:val="both"/>
        <w:rPr>
          <w:rFonts w:ascii="Arial" w:hAnsi="Arial" w:cs="Arial"/>
          <w:b/>
        </w:rPr>
      </w:pPr>
      <w:r w:rsidRPr="001F2594">
        <w:rPr>
          <w:rFonts w:ascii="Arial" w:hAnsi="Arial" w:cs="Arial"/>
          <w:b/>
        </w:rPr>
        <w:tab/>
      </w:r>
    </w:p>
    <w:p w:rsidR="00D7447B" w:rsidRPr="001F2594" w:rsidRDefault="00D7447B" w:rsidP="001F2594">
      <w:pPr>
        <w:ind w:left="2340" w:hanging="900"/>
        <w:jc w:val="both"/>
        <w:rPr>
          <w:rFonts w:ascii="Arial" w:hAnsi="Arial" w:cs="Arial"/>
          <w:b/>
        </w:rPr>
      </w:pPr>
      <w:r w:rsidRPr="001F2594">
        <w:rPr>
          <w:rFonts w:ascii="Arial" w:hAnsi="Arial"/>
        </w:rPr>
        <w:tab/>
      </w: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b/>
        </w:rPr>
        <w:t xml:space="preserve"> </w:t>
      </w:r>
      <w:r w:rsidR="00B52A2A" w:rsidRPr="001F2594">
        <w:rPr>
          <w:rFonts w:ascii="Arial" w:hAnsi="Arial"/>
        </w:rPr>
        <w:t>6.3</w:t>
      </w:r>
      <w:r w:rsidRPr="001F2594">
        <w:rPr>
          <w:rFonts w:ascii="Arial" w:hAnsi="Arial"/>
        </w:rPr>
        <w:t>.1</w:t>
      </w:r>
      <w:r w:rsidRPr="001F2594">
        <w:rPr>
          <w:rFonts w:ascii="Arial" w:hAnsi="Arial" w:cs="Arial"/>
        </w:rPr>
        <w:t xml:space="preserve">.4 Umbrella/Excess Liability Insurance with limits of not less than $2,000,000 per occurrence and aggregate with a deductible of no more than $10,000, and will be excess over and at least as broad as the underlying coverage as required under sections </w:t>
      </w:r>
      <w:r w:rsidR="00B52A2A" w:rsidRPr="001F2594">
        <w:rPr>
          <w:rFonts w:ascii="Arial" w:hAnsi="Arial" w:cs="Arial"/>
        </w:rPr>
        <w:t>6.3</w:t>
      </w:r>
      <w:r w:rsidRPr="001F2594">
        <w:rPr>
          <w:rFonts w:ascii="Arial" w:hAnsi="Arial" w:cs="Arial"/>
        </w:rPr>
        <w:t xml:space="preserve">.1.1 Employer’s Liability; </w:t>
      </w:r>
      <w:r w:rsidR="00B52A2A" w:rsidRPr="001F2594">
        <w:rPr>
          <w:rFonts w:ascii="Arial" w:hAnsi="Arial" w:cs="Arial"/>
        </w:rPr>
        <w:t>6.3</w:t>
      </w:r>
      <w:r w:rsidRPr="001F2594">
        <w:rPr>
          <w:rFonts w:ascii="Arial" w:hAnsi="Arial" w:cs="Arial"/>
        </w:rPr>
        <w:t xml:space="preserve">.1.2 Commercial General Liability; </w:t>
      </w: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and</w:t>
      </w:r>
      <w:r w:rsidRPr="001F2594">
        <w:rPr>
          <w:rFonts w:ascii="Arial" w:hAnsi="Arial" w:cs="Arial"/>
          <w:b/>
          <w:highlight w:val="cyan"/>
        </w:rPr>
        <w:t>]</w:t>
      </w:r>
      <w:r w:rsidRPr="001F2594">
        <w:rPr>
          <w:rFonts w:ascii="Arial" w:hAnsi="Arial" w:cs="Arial"/>
        </w:rPr>
        <w:t xml:space="preserve"> </w:t>
      </w:r>
      <w:r w:rsidR="00B52A2A" w:rsidRPr="001F2594">
        <w:rPr>
          <w:rFonts w:ascii="Arial" w:hAnsi="Arial" w:cs="Arial"/>
        </w:rPr>
        <w:t>6.3</w:t>
      </w:r>
      <w:r w:rsidRPr="001F2594">
        <w:rPr>
          <w:rFonts w:ascii="Arial" w:hAnsi="Arial" w:cs="Arial"/>
        </w:rPr>
        <w:t xml:space="preserve">.1.3 Business Auto Liability </w:t>
      </w: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 and </w:t>
      </w:r>
      <w:r w:rsidR="00B52A2A" w:rsidRPr="001F2594">
        <w:rPr>
          <w:rFonts w:ascii="Arial" w:hAnsi="Arial" w:cs="Arial"/>
        </w:rPr>
        <w:t>6.3</w:t>
      </w:r>
      <w:r w:rsidRPr="001F2594">
        <w:rPr>
          <w:rFonts w:ascii="Arial" w:hAnsi="Arial" w:cs="Arial"/>
        </w:rPr>
        <w:t>.1.5 Liquor Liability</w:t>
      </w:r>
      <w:r w:rsidRPr="001F2594">
        <w:rPr>
          <w:rFonts w:ascii="Arial" w:hAnsi="Arial" w:cs="Arial"/>
          <w:b/>
          <w:highlight w:val="cyan"/>
        </w:rPr>
        <w:t>]</w:t>
      </w:r>
      <w:r w:rsidRPr="001F2594">
        <w:rPr>
          <w:rFonts w:ascii="Arial" w:hAnsi="Arial" w:cs="Arial"/>
        </w:rPr>
        <w:t xml:space="preserve">. Inception and expiration dates will be the same as the underlying policies. Drop down coverage will be provided for reduction or exhaustion of underlying aggregate limits and will provide a duty to </w:t>
      </w:r>
      <w:r w:rsidRPr="001F2594">
        <w:rPr>
          <w:rFonts w:ascii="Arial" w:hAnsi="Arial" w:cs="Arial"/>
        </w:rPr>
        <w:lastRenderedPageBreak/>
        <w:t>defend for any insured.</w:t>
      </w:r>
      <w:r w:rsidRPr="001F2594">
        <w:rPr>
          <w:rFonts w:ascii="Arial" w:hAnsi="Arial" w:cs="Arial"/>
          <w:b/>
          <w:highlight w:val="cyan"/>
        </w:rPr>
        <w:t>]</w:t>
      </w:r>
      <w:r w:rsidRPr="001F2594">
        <w:rPr>
          <w:rFonts w:ascii="Arial" w:hAnsi="Arial"/>
        </w:rPr>
        <w:t xml:space="preserve"> </w:t>
      </w:r>
      <w:r w:rsidRPr="001F2594">
        <w:rPr>
          <w:rFonts w:ascii="Arial" w:hAnsi="Arial" w:cs="Arial"/>
          <w:b/>
          <w:highlight w:val="yellow"/>
        </w:rPr>
        <w:t>[</w:t>
      </w:r>
      <w:r w:rsidRPr="001F2594">
        <w:rPr>
          <w:rFonts w:ascii="Arial" w:hAnsi="Arial" w:cs="Arial"/>
          <w:b/>
          <w:highlight w:val="yellow"/>
          <w:u w:val="single"/>
        </w:rPr>
        <w:t>Note</w:t>
      </w:r>
      <w:r w:rsidRPr="001F2594">
        <w:rPr>
          <w:rFonts w:ascii="Arial" w:hAnsi="Arial" w:cs="Arial"/>
          <w:b/>
          <w:highlight w:val="yellow"/>
        </w:rPr>
        <w:t>: Limit amount should be adequate to cover University’s exposure. Appropriate limit will depend on the subject matter of this Agreement.]</w:t>
      </w:r>
    </w:p>
    <w:p w:rsidR="00D7447B" w:rsidRPr="001F2594" w:rsidRDefault="00D7447B" w:rsidP="00D7447B">
      <w:pPr>
        <w:tabs>
          <w:tab w:val="left" w:pos="2160"/>
        </w:tabs>
        <w:ind w:left="1440" w:hanging="720"/>
        <w:jc w:val="both"/>
        <w:rPr>
          <w:rFonts w:ascii="Arial" w:hAnsi="Arial" w:cs="Arial"/>
          <w:b/>
        </w:rPr>
      </w:pPr>
    </w:p>
    <w:p w:rsidR="00D7447B" w:rsidRPr="001F2594" w:rsidRDefault="00D7447B" w:rsidP="001F2594">
      <w:pPr>
        <w:ind w:left="2340" w:hanging="900"/>
        <w:jc w:val="both"/>
        <w:rPr>
          <w:rFonts w:ascii="Arial" w:hAnsi="Arial" w:cs="Arial"/>
          <w:color w:val="000000"/>
        </w:rPr>
      </w:pP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b/>
        </w:rPr>
        <w:t xml:space="preserve"> </w:t>
      </w:r>
      <w:r w:rsidR="00B52A2A" w:rsidRPr="001F2594">
        <w:rPr>
          <w:rFonts w:ascii="Arial" w:hAnsi="Arial" w:cs="Arial"/>
        </w:rPr>
        <w:t>6.3</w:t>
      </w:r>
      <w:r w:rsidRPr="001F2594">
        <w:rPr>
          <w:rFonts w:ascii="Arial" w:hAnsi="Arial" w:cs="Arial"/>
        </w:rPr>
        <w:t xml:space="preserve">.1.5 </w:t>
      </w:r>
      <w:r w:rsidRPr="001F2594">
        <w:rPr>
          <w:rFonts w:ascii="Arial" w:hAnsi="Arial" w:cs="Arial"/>
          <w:color w:val="000000"/>
        </w:rPr>
        <w:t>Liquor</w:t>
      </w:r>
      <w:r w:rsidRPr="001F2594">
        <w:rPr>
          <w:rFonts w:ascii="Arial" w:hAnsi="Arial"/>
          <w:color w:val="000000"/>
        </w:rPr>
        <w:t xml:space="preserve"> Liability Insurance, </w:t>
      </w:r>
      <w:r w:rsidRPr="001F2594">
        <w:rPr>
          <w:rFonts w:ascii="Arial" w:hAnsi="Arial" w:cs="Arial"/>
          <w:color w:val="000000"/>
        </w:rPr>
        <w:t>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1F2594">
        <w:rPr>
          <w:rFonts w:ascii="Arial" w:hAnsi="Arial" w:cs="Arial"/>
          <w:b/>
          <w:color w:val="000000"/>
          <w:highlight w:val="cyan"/>
        </w:rPr>
        <w:t>]</w:t>
      </w:r>
    </w:p>
    <w:p w:rsidR="00D7447B" w:rsidRPr="001F2594" w:rsidRDefault="00D7447B" w:rsidP="00D7447B">
      <w:pPr>
        <w:tabs>
          <w:tab w:val="left" w:pos="2160"/>
        </w:tabs>
        <w:ind w:left="1440" w:hanging="720"/>
        <w:jc w:val="both"/>
        <w:rPr>
          <w:rFonts w:ascii="Arial" w:hAnsi="Arial" w:cs="Arial"/>
        </w:rPr>
      </w:pPr>
      <w:r w:rsidRPr="001F2594">
        <w:rPr>
          <w:rFonts w:ascii="Arial" w:hAnsi="Arial" w:cs="Arial"/>
        </w:rPr>
        <w:tab/>
      </w:r>
    </w:p>
    <w:p w:rsidR="00D7447B" w:rsidRPr="001F2594" w:rsidRDefault="00D7447B" w:rsidP="001F2594">
      <w:pPr>
        <w:ind w:left="2340" w:hanging="900"/>
        <w:jc w:val="both"/>
        <w:rPr>
          <w:rFonts w:ascii="Arial" w:hAnsi="Arial" w:cs="Arial"/>
          <w:b/>
        </w:rPr>
      </w:pP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w:t>
      </w:r>
      <w:r w:rsidR="00B52A2A" w:rsidRPr="001F2594">
        <w:rPr>
          <w:rFonts w:ascii="Arial" w:hAnsi="Arial" w:cs="Arial"/>
        </w:rPr>
        <w:t>6.3</w:t>
      </w:r>
      <w:r w:rsidRPr="001F2594">
        <w:rPr>
          <w:rFonts w:ascii="Arial" w:hAnsi="Arial" w:cs="Arial"/>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1F2594">
        <w:rPr>
          <w:rFonts w:ascii="Arial" w:hAnsi="Arial" w:cs="Arial"/>
          <w:b/>
        </w:rPr>
        <w:t xml:space="preserve"> </w:t>
      </w:r>
      <w:r w:rsidRPr="001F2594">
        <w:rPr>
          <w:rFonts w:ascii="Arial" w:hAnsi="Arial" w:cs="Arial"/>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1F2594">
        <w:rPr>
          <w:rFonts w:ascii="Arial" w:hAnsi="Arial" w:cs="Arial"/>
          <w:b/>
          <w:highlight w:val="cyan"/>
        </w:rPr>
        <w:t>]</w:t>
      </w:r>
    </w:p>
    <w:p w:rsidR="00D7447B" w:rsidRPr="001F2594" w:rsidRDefault="00D7447B" w:rsidP="00D7447B">
      <w:pPr>
        <w:tabs>
          <w:tab w:val="left" w:pos="2160"/>
        </w:tabs>
        <w:ind w:left="1440"/>
        <w:jc w:val="both"/>
        <w:rPr>
          <w:rFonts w:ascii="Arial" w:hAnsi="Arial" w:cs="Arial"/>
          <w:b/>
        </w:rPr>
      </w:pPr>
    </w:p>
    <w:p w:rsidR="00D7447B" w:rsidRPr="001F2594" w:rsidRDefault="00D7447B" w:rsidP="001F2594">
      <w:pPr>
        <w:ind w:left="2340" w:hanging="900"/>
        <w:jc w:val="both"/>
        <w:rPr>
          <w:rFonts w:ascii="Arial" w:hAnsi="Arial"/>
        </w:rPr>
      </w:pP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w:t>
      </w:r>
      <w:r w:rsidR="00B52A2A" w:rsidRPr="001F2594">
        <w:rPr>
          <w:rFonts w:ascii="Arial" w:hAnsi="Arial" w:cs="Arial"/>
        </w:rPr>
        <w:t>6.3</w:t>
      </w:r>
      <w:r w:rsidRPr="001F2594">
        <w:rPr>
          <w:rFonts w:ascii="Arial" w:hAnsi="Arial" w:cs="Arial"/>
        </w:rPr>
        <w:t xml:space="preserve">.1.7 Contractor’s Employee Dishonesty Insurance will be endorsed with a Client’s Property Endorsement (or equivalent) to protect the assets and property of University with limits of not less than  </w:t>
      </w: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$500,000</w:t>
      </w:r>
      <w:r w:rsidRPr="001F2594">
        <w:rPr>
          <w:rFonts w:ascii="Arial" w:hAnsi="Arial" w:cs="Arial"/>
          <w:b/>
          <w:highlight w:val="cyan"/>
        </w:rPr>
        <w:t>]</w:t>
      </w:r>
      <w:r w:rsidRPr="001F2594">
        <w:rPr>
          <w:rFonts w:ascii="Arial" w:hAnsi="Arial" w:cs="Arial"/>
          <w:b/>
        </w:rPr>
        <w:t xml:space="preserve"> </w:t>
      </w:r>
      <w:r w:rsidRPr="001F2594">
        <w:rPr>
          <w:rFonts w:ascii="Arial" w:hAnsi="Arial" w:cs="Arial"/>
          <w:b/>
          <w:highlight w:val="cyan"/>
        </w:rPr>
        <w:t>[Option:</w:t>
      </w:r>
      <w:r w:rsidRPr="001F2594">
        <w:rPr>
          <w:rFonts w:ascii="Arial" w:hAnsi="Arial" w:cs="Arial"/>
        </w:rPr>
        <w:t xml:space="preserve"> $</w:t>
      </w:r>
      <w:r w:rsidRPr="001F2594">
        <w:rPr>
          <w:rFonts w:ascii="Arial" w:hAnsi="Arial" w:cs="Arial"/>
          <w:u w:val="single"/>
        </w:rPr>
        <w:t>1,000,000</w:t>
      </w:r>
      <w:r w:rsidRPr="001F2594">
        <w:rPr>
          <w:rFonts w:ascii="Arial" w:hAnsi="Arial" w:cs="Arial"/>
          <w:b/>
          <w:highlight w:val="cyan"/>
        </w:rPr>
        <w:t>]</w:t>
      </w:r>
      <w:r w:rsidRPr="001F2594">
        <w:rPr>
          <w:rFonts w:ascii="Arial" w:hAnsi="Arial" w:cs="Arial"/>
          <w:b/>
        </w:rPr>
        <w:t xml:space="preserve"> </w:t>
      </w:r>
      <w:r w:rsidRPr="001F2594">
        <w:rPr>
          <w:rFonts w:ascii="Arial" w:hAnsi="Arial" w:cs="Arial"/>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1F2594">
        <w:rPr>
          <w:rFonts w:ascii="Arial" w:hAnsi="Arial" w:cs="Arial"/>
          <w:b/>
          <w:highlight w:val="cyan"/>
        </w:rPr>
        <w:t>]</w:t>
      </w:r>
      <w:r w:rsidRPr="001F2594">
        <w:rPr>
          <w:rFonts w:ascii="Arial" w:hAnsi="Arial"/>
        </w:rPr>
        <w:t xml:space="preserve"> </w:t>
      </w:r>
      <w:r w:rsidRPr="001F2594">
        <w:rPr>
          <w:rFonts w:ascii="Arial" w:hAnsi="Arial" w:cs="Arial"/>
          <w:b/>
          <w:highlight w:val="yellow"/>
        </w:rPr>
        <w:t>[</w:t>
      </w:r>
      <w:r w:rsidRPr="001F2594">
        <w:rPr>
          <w:rFonts w:ascii="Arial" w:hAnsi="Arial" w:cs="Arial"/>
          <w:b/>
          <w:highlight w:val="yellow"/>
          <w:u w:val="single"/>
        </w:rPr>
        <w:t>Note</w:t>
      </w:r>
      <w:r w:rsidRPr="001F2594">
        <w:rPr>
          <w:rFonts w:ascii="Arial" w:hAnsi="Arial" w:cs="Arial"/>
          <w:b/>
          <w:highlight w:val="yellow"/>
        </w:rPr>
        <w:t>: Limit amount should be adequate to cover University’s exposure. Appropriate limit will depend on the subject matter of this Agreement.]</w:t>
      </w:r>
    </w:p>
    <w:p w:rsidR="00D7447B" w:rsidRPr="001F2594" w:rsidRDefault="00D7447B" w:rsidP="00D7447B">
      <w:pPr>
        <w:keepNext/>
        <w:keepLines/>
        <w:tabs>
          <w:tab w:val="left" w:pos="-720"/>
        </w:tabs>
        <w:suppressAutoHyphens/>
        <w:ind w:left="1440" w:hanging="720"/>
        <w:jc w:val="both"/>
        <w:rPr>
          <w:rFonts w:ascii="Arial" w:hAnsi="Arial" w:cs="Arial"/>
          <w:b/>
          <w:spacing w:val="-3"/>
        </w:rPr>
      </w:pPr>
      <w:r w:rsidRPr="001F2594">
        <w:rPr>
          <w:rFonts w:ascii="Arial" w:hAnsi="Arial" w:cs="Arial"/>
          <w:b/>
          <w:spacing w:val="-3"/>
        </w:rPr>
        <w:tab/>
      </w:r>
    </w:p>
    <w:p w:rsidR="00D7447B" w:rsidRPr="001F2594" w:rsidRDefault="00D7447B" w:rsidP="001F2594">
      <w:pPr>
        <w:keepNext/>
        <w:keepLines/>
        <w:tabs>
          <w:tab w:val="left" w:pos="-720"/>
        </w:tabs>
        <w:suppressAutoHyphens/>
        <w:ind w:left="2340" w:hanging="900"/>
        <w:jc w:val="both"/>
        <w:rPr>
          <w:rFonts w:ascii="Arial" w:hAnsi="Arial"/>
          <w:spacing w:val="-3"/>
        </w:rPr>
      </w:pPr>
      <w:r w:rsidRPr="001F2594">
        <w:rPr>
          <w:rFonts w:ascii="Arial" w:hAnsi="Arial" w:cs="Arial"/>
          <w:spacing w:val="-3"/>
        </w:rPr>
        <w:t xml:space="preserve"> </w:t>
      </w:r>
      <w:r w:rsidRPr="001F2594">
        <w:rPr>
          <w:rFonts w:ascii="Arial" w:hAnsi="Arial" w:cs="Arial"/>
          <w:b/>
          <w:spacing w:val="-3"/>
          <w:highlight w:val="cyan"/>
        </w:rPr>
        <w:t>[</w:t>
      </w:r>
      <w:r w:rsidRPr="001F2594">
        <w:rPr>
          <w:rFonts w:ascii="Arial" w:hAnsi="Arial" w:cs="Arial"/>
          <w:b/>
          <w:spacing w:val="-3"/>
          <w:highlight w:val="cyan"/>
          <w:u w:val="single"/>
        </w:rPr>
        <w:t>Option</w:t>
      </w:r>
      <w:r w:rsidRPr="001F2594">
        <w:rPr>
          <w:rFonts w:ascii="Arial" w:hAnsi="Arial" w:cs="Arial"/>
          <w:b/>
          <w:spacing w:val="-3"/>
          <w:highlight w:val="cyan"/>
        </w:rPr>
        <w:t>:</w:t>
      </w:r>
      <w:r w:rsidRPr="001F2594">
        <w:rPr>
          <w:rFonts w:ascii="Arial" w:hAnsi="Arial" w:cs="Arial"/>
          <w:spacing w:val="-3"/>
        </w:rPr>
        <w:t xml:space="preserve"> </w:t>
      </w:r>
      <w:r w:rsidR="00B52A2A" w:rsidRPr="001F2594">
        <w:rPr>
          <w:rFonts w:ascii="Arial" w:hAnsi="Arial" w:cs="Arial"/>
          <w:spacing w:val="-3"/>
        </w:rPr>
        <w:t>6.3</w:t>
      </w:r>
      <w:r w:rsidRPr="001F2594">
        <w:rPr>
          <w:rFonts w:ascii="Arial" w:hAnsi="Arial" w:cs="Arial"/>
          <w:spacing w:val="-3"/>
        </w:rPr>
        <w:t xml:space="preserve">.1.8 Directors’ and Officers’ Liability Insurance with </w:t>
      </w:r>
      <w:r w:rsidRPr="001F2594">
        <w:rPr>
          <w:rFonts w:ascii="Arial" w:hAnsi="Arial" w:cs="Arial"/>
        </w:rPr>
        <w:t>limits of not less than</w:t>
      </w:r>
      <w:r w:rsidRPr="001F2594">
        <w:rPr>
          <w:rFonts w:ascii="Arial" w:hAnsi="Arial" w:cs="Arial"/>
          <w:spacing w:val="-3"/>
        </w:rPr>
        <w:t xml:space="preserve"> $1,000,000 per claim.  The coverage will be continuous for the duration of this Agreement and for not less than twenty-four (24) months following the expiration or termination of this Agreement.</w:t>
      </w:r>
      <w:r w:rsidRPr="001F2594">
        <w:rPr>
          <w:rFonts w:ascii="Arial" w:hAnsi="Arial" w:cs="Arial"/>
          <w:b/>
          <w:spacing w:val="-3"/>
          <w:highlight w:val="cyan"/>
        </w:rPr>
        <w:t>]</w:t>
      </w:r>
    </w:p>
    <w:p w:rsidR="00D7447B" w:rsidRPr="001F2594" w:rsidRDefault="00D7447B" w:rsidP="00D7447B">
      <w:pPr>
        <w:keepNext/>
        <w:keepLines/>
        <w:tabs>
          <w:tab w:val="left" w:pos="-720"/>
        </w:tabs>
        <w:suppressAutoHyphens/>
        <w:ind w:left="1440" w:hanging="720"/>
        <w:jc w:val="both"/>
        <w:rPr>
          <w:rFonts w:ascii="Arial" w:hAnsi="Arial" w:cs="Arial"/>
          <w:b/>
          <w:spacing w:val="-3"/>
        </w:rPr>
      </w:pPr>
    </w:p>
    <w:p w:rsidR="00D7447B" w:rsidRPr="001F2594" w:rsidRDefault="00D7447B" w:rsidP="00D7447B">
      <w:pPr>
        <w:ind w:left="1440"/>
        <w:jc w:val="both"/>
        <w:rPr>
          <w:rFonts w:ascii="Arial" w:hAnsi="Arial" w:cs="Arial"/>
          <w:b/>
        </w:rPr>
      </w:pPr>
      <w:r w:rsidRPr="001F2594">
        <w:rPr>
          <w:rFonts w:ascii="Arial" w:hAnsi="Arial" w:cs="Arial"/>
          <w:b/>
          <w:highlight w:val="yellow"/>
        </w:rPr>
        <w:t>[</w:t>
      </w:r>
      <w:r w:rsidRPr="001F2594">
        <w:rPr>
          <w:rFonts w:ascii="Arial" w:hAnsi="Arial" w:cs="Arial"/>
          <w:b/>
          <w:highlight w:val="yellow"/>
          <w:u w:val="single"/>
        </w:rPr>
        <w:t>Note</w:t>
      </w:r>
      <w:r w:rsidRPr="001F2594">
        <w:rPr>
          <w:rFonts w:ascii="Arial" w:hAnsi="Arial" w:cs="Arial"/>
          <w:b/>
          <w:highlight w:val="yellow"/>
        </w:rPr>
        <w:t>: If this Agreement involves construction on property owned by the Board of Regents of The University of Texas System, please contact the UT System Office of Risk Management for guidance and relevant insurance requirements.]</w:t>
      </w:r>
      <w:r w:rsidRPr="001F2594">
        <w:rPr>
          <w:rFonts w:ascii="Arial" w:hAnsi="Arial" w:cs="Arial"/>
          <w:b/>
        </w:rPr>
        <w:t xml:space="preserve"> </w:t>
      </w:r>
    </w:p>
    <w:p w:rsidR="00D7447B" w:rsidRPr="001F2594" w:rsidRDefault="00D7447B" w:rsidP="00D7447B">
      <w:pPr>
        <w:ind w:left="1440" w:hanging="720"/>
        <w:jc w:val="both"/>
        <w:rPr>
          <w:rFonts w:ascii="Arial" w:hAnsi="Arial" w:cs="Arial"/>
        </w:rPr>
      </w:pPr>
    </w:p>
    <w:p w:rsidR="00D7447B" w:rsidRPr="001F2594" w:rsidRDefault="00D7447B" w:rsidP="00D7447B">
      <w:pPr>
        <w:keepNext/>
        <w:keepLines/>
        <w:ind w:left="1440"/>
        <w:jc w:val="both"/>
        <w:rPr>
          <w:rFonts w:ascii="Arial" w:hAnsi="Arial" w:cs="Arial"/>
          <w:b/>
        </w:rPr>
      </w:pPr>
      <w:r w:rsidRPr="001F2594">
        <w:rPr>
          <w:rFonts w:ascii="Arial" w:hAnsi="Arial" w:cs="Arial"/>
          <w:b/>
          <w:highlight w:val="yellow"/>
        </w:rPr>
        <w:t>[</w:t>
      </w:r>
      <w:r w:rsidRPr="001F2594">
        <w:rPr>
          <w:rFonts w:ascii="Arial" w:hAnsi="Arial" w:cs="Arial"/>
          <w:b/>
          <w:highlight w:val="yellow"/>
          <w:u w:val="single"/>
        </w:rPr>
        <w:t>Note</w:t>
      </w:r>
      <w:r w:rsidRPr="001F2594">
        <w:rPr>
          <w:rFonts w:ascii="Arial" w:hAnsi="Arial" w:cs="Arial"/>
          <w:b/>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p>
    <w:p w:rsidR="00D7447B" w:rsidRPr="001F2594" w:rsidRDefault="00D7447B" w:rsidP="00D7447B">
      <w:pPr>
        <w:keepNext/>
        <w:keepLines/>
        <w:jc w:val="both"/>
        <w:rPr>
          <w:rFonts w:ascii="Arial" w:hAnsi="Arial" w:cs="Arial"/>
          <w:b/>
        </w:rPr>
      </w:pPr>
    </w:p>
    <w:p w:rsidR="00D7447B" w:rsidRPr="001F2594" w:rsidRDefault="00B52A2A" w:rsidP="001F2594">
      <w:pPr>
        <w:ind w:left="1440" w:hanging="720"/>
        <w:contextualSpacing/>
        <w:rPr>
          <w:rFonts w:ascii="Arial" w:hAnsi="Arial" w:cs="Arial"/>
        </w:rPr>
      </w:pPr>
      <w:r w:rsidRPr="001F2594">
        <w:rPr>
          <w:rFonts w:ascii="Arial" w:hAnsi="Arial" w:cs="Arial"/>
        </w:rPr>
        <w:t>6.3</w:t>
      </w:r>
      <w:r w:rsidR="00D7447B" w:rsidRPr="001F2594">
        <w:rPr>
          <w:rFonts w:ascii="Arial" w:hAnsi="Arial" w:cs="Arial"/>
        </w:rPr>
        <w:t>.2</w:t>
      </w:r>
      <w:r w:rsidR="00D7447B" w:rsidRPr="001F2594">
        <w:rPr>
          <w:rFonts w:ascii="Arial" w:hAnsi="Arial" w:cs="Arial"/>
        </w:rPr>
        <w:tab/>
        <w:t>Contractor will deliver to University:</w:t>
      </w:r>
    </w:p>
    <w:p w:rsidR="00D7447B" w:rsidRPr="001F2594" w:rsidRDefault="00D7447B" w:rsidP="00D7447B">
      <w:pPr>
        <w:ind w:left="720" w:hanging="720"/>
        <w:contextualSpacing/>
        <w:rPr>
          <w:rFonts w:ascii="Arial" w:hAnsi="Arial" w:cs="Arial"/>
        </w:rPr>
      </w:pPr>
    </w:p>
    <w:p w:rsidR="00D7447B" w:rsidRPr="001F2594" w:rsidRDefault="00B52A2A" w:rsidP="001F2594">
      <w:pPr>
        <w:ind w:left="2340" w:hanging="900"/>
        <w:contextualSpacing/>
        <w:jc w:val="both"/>
        <w:rPr>
          <w:rFonts w:ascii="Arial" w:hAnsi="Arial" w:cs="Arial"/>
        </w:rPr>
      </w:pPr>
      <w:r w:rsidRPr="001F2594">
        <w:rPr>
          <w:rFonts w:ascii="Arial" w:hAnsi="Arial" w:cs="Arial"/>
        </w:rPr>
        <w:t>6.3</w:t>
      </w:r>
      <w:r w:rsidR="00D7447B" w:rsidRPr="001F2594">
        <w:rPr>
          <w:rFonts w:ascii="Arial" w:hAnsi="Arial" w:cs="Arial"/>
        </w:rPr>
        <w:t>.2.1</w:t>
      </w:r>
      <w:r w:rsidR="00D7447B" w:rsidRPr="001F2594">
        <w:rPr>
          <w:rFonts w:ascii="Arial" w:hAnsi="Arial" w:cs="Arial"/>
        </w:rPr>
        <w:tab/>
        <w:t xml:space="preserve">Evidence of insurance on a Texas Department of Insurance approved certificate form verifying the existence and actual limits of all required insurance policies after the execution and delivery of this Agreement and prior to the performance of any Work by Contractor under this Agreement. Additional evidence of insurance will be provided verifying the continued existence of all required insurance no later than thirty (30) days after each annual insurance policy renewal. </w:t>
      </w:r>
    </w:p>
    <w:p w:rsidR="00D7447B" w:rsidRPr="001F2594" w:rsidRDefault="00D7447B" w:rsidP="00D7447B">
      <w:pPr>
        <w:ind w:left="1440" w:hanging="720"/>
        <w:contextualSpacing/>
        <w:jc w:val="both"/>
        <w:rPr>
          <w:rFonts w:ascii="Arial" w:hAnsi="Arial" w:cs="Arial"/>
        </w:rPr>
      </w:pPr>
    </w:p>
    <w:p w:rsidR="00D7447B" w:rsidRPr="001F2594" w:rsidRDefault="00512908" w:rsidP="001F2594">
      <w:pPr>
        <w:ind w:left="3240" w:hanging="900"/>
        <w:contextualSpacing/>
        <w:jc w:val="both"/>
        <w:rPr>
          <w:rFonts w:ascii="Arial" w:hAnsi="Arial" w:cs="Arial"/>
        </w:rPr>
      </w:pPr>
      <w:r w:rsidRPr="001F2594">
        <w:rPr>
          <w:rFonts w:ascii="Arial" w:hAnsi="Arial" w:cs="Arial"/>
        </w:rPr>
        <w:lastRenderedPageBreak/>
        <w:t>6.3.2</w:t>
      </w:r>
      <w:r w:rsidR="00D7447B" w:rsidRPr="001F2594">
        <w:rPr>
          <w:rFonts w:ascii="Arial" w:hAnsi="Arial" w:cs="Arial"/>
        </w:rPr>
        <w:t>.1.1</w:t>
      </w:r>
      <w:r w:rsidR="00D7447B" w:rsidRPr="001F2594">
        <w:rPr>
          <w:rFonts w:ascii="Arial" w:hAnsi="Arial" w:cs="Arial"/>
        </w:rPr>
        <w:tab/>
      </w:r>
      <w:r w:rsidR="00D7447B" w:rsidRPr="001F2594">
        <w:rPr>
          <w:rFonts w:ascii="Arial" w:hAnsi="Arial" w:cs="Arial"/>
          <w:b/>
          <w:u w:val="single"/>
        </w:rPr>
        <w:t xml:space="preserve">All </w:t>
      </w:r>
      <w:r w:rsidR="00D7447B" w:rsidRPr="001F2594">
        <w:rPr>
          <w:rFonts w:ascii="Arial" w:hAnsi="Arial"/>
          <w:b/>
          <w:u w:val="single"/>
        </w:rPr>
        <w:t>insurance policies</w:t>
      </w:r>
      <w:r w:rsidR="00D7447B" w:rsidRPr="001F2594">
        <w:rPr>
          <w:rFonts w:ascii="Arial" w:hAnsi="Arial" w:cs="Arial"/>
        </w:rPr>
        <w:t xml:space="preserve"> (with the exception of workers’ compensation, employer’s liability and professional liability) will be endorsed and name </w:t>
      </w:r>
      <w:r w:rsidR="00D7447B" w:rsidRPr="001F2594">
        <w:rPr>
          <w:rFonts w:ascii="Arial" w:hAnsi="Arial" w:cs="Arial"/>
          <w:color w:val="000000"/>
        </w:rPr>
        <w:t xml:space="preserve">the Board of Regents of The University of Texas System, </w:t>
      </w:r>
      <w:r w:rsidR="00D7447B" w:rsidRPr="001F2594">
        <w:rPr>
          <w:rFonts w:ascii="Arial" w:hAnsi="Arial" w:cs="Arial"/>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p>
    <w:p w:rsidR="00D7447B" w:rsidRPr="001F2594" w:rsidRDefault="00D7447B" w:rsidP="00D7447B">
      <w:pPr>
        <w:ind w:left="2160" w:hanging="900"/>
        <w:contextualSpacing/>
        <w:jc w:val="both"/>
        <w:rPr>
          <w:rFonts w:ascii="Arial" w:hAnsi="Arial" w:cs="Arial"/>
          <w:b/>
          <w:u w:val="single"/>
        </w:rPr>
      </w:pPr>
    </w:p>
    <w:p w:rsidR="00D7447B" w:rsidRPr="001F2594" w:rsidRDefault="00512908" w:rsidP="001F2594">
      <w:pPr>
        <w:ind w:left="3240" w:hanging="900"/>
        <w:contextualSpacing/>
        <w:jc w:val="both"/>
        <w:rPr>
          <w:rFonts w:ascii="Arial" w:hAnsi="Arial" w:cs="Arial"/>
          <w:spacing w:val="-3"/>
        </w:rPr>
      </w:pPr>
      <w:r w:rsidRPr="001F2594">
        <w:rPr>
          <w:rFonts w:ascii="Arial" w:hAnsi="Arial"/>
        </w:rPr>
        <w:t>6.3.2</w:t>
      </w:r>
      <w:r w:rsidR="00D7447B" w:rsidRPr="001F2594">
        <w:rPr>
          <w:rFonts w:ascii="Arial" w:hAnsi="Arial"/>
        </w:rPr>
        <w:t>.1.2</w:t>
      </w:r>
      <w:r w:rsidR="00D7447B" w:rsidRPr="001F2594">
        <w:rPr>
          <w:rFonts w:ascii="Arial" w:hAnsi="Arial"/>
        </w:rPr>
        <w:tab/>
        <w:t xml:space="preserve">Contractor hereby waives all rights of subrogation against </w:t>
      </w:r>
      <w:r w:rsidR="00D7447B" w:rsidRPr="001F2594">
        <w:rPr>
          <w:rFonts w:ascii="Arial" w:hAnsi="Arial" w:cs="Arial"/>
          <w:color w:val="000000"/>
        </w:rPr>
        <w:t xml:space="preserve">the Board of Regents of The </w:t>
      </w:r>
      <w:r w:rsidR="00D7447B" w:rsidRPr="001F2594">
        <w:rPr>
          <w:rFonts w:ascii="Arial" w:hAnsi="Arial"/>
          <w:color w:val="000000"/>
        </w:rPr>
        <w:t>University</w:t>
      </w:r>
      <w:r w:rsidR="00D7447B" w:rsidRPr="001F2594">
        <w:rPr>
          <w:rFonts w:ascii="Arial" w:hAnsi="Arial" w:cs="Arial"/>
          <w:color w:val="000000"/>
        </w:rPr>
        <w:t xml:space="preserve"> of Texas System, </w:t>
      </w:r>
      <w:r w:rsidR="00D7447B" w:rsidRPr="001F2594">
        <w:rPr>
          <w:rFonts w:ascii="Arial" w:hAnsi="Arial" w:cs="Arial"/>
        </w:rPr>
        <w:t>The University of Texas System and University.</w:t>
      </w:r>
      <w:r w:rsidR="00D7447B" w:rsidRPr="001F2594">
        <w:rPr>
          <w:rFonts w:ascii="Arial" w:hAnsi="Arial"/>
        </w:rPr>
        <w:t xml:space="preserve"> </w:t>
      </w:r>
      <w:r w:rsidR="00D7447B" w:rsidRPr="001F2594">
        <w:rPr>
          <w:rFonts w:ascii="Arial" w:hAnsi="Arial"/>
          <w:b/>
          <w:u w:val="single"/>
        </w:rPr>
        <w:t xml:space="preserve">All </w:t>
      </w:r>
      <w:r w:rsidR="00D7447B" w:rsidRPr="001F2594">
        <w:rPr>
          <w:rFonts w:ascii="Arial" w:hAnsi="Arial" w:cs="Arial"/>
          <w:b/>
          <w:u w:val="single"/>
        </w:rPr>
        <w:t xml:space="preserve">insurance </w:t>
      </w:r>
      <w:r w:rsidR="00D7447B" w:rsidRPr="001F2594">
        <w:rPr>
          <w:rFonts w:ascii="Arial" w:hAnsi="Arial"/>
          <w:b/>
          <w:u w:val="single"/>
        </w:rPr>
        <w:t>policies</w:t>
      </w:r>
      <w:r w:rsidR="00D7447B" w:rsidRPr="001F2594">
        <w:rPr>
          <w:rFonts w:ascii="Arial" w:hAnsi="Arial" w:cs="Arial"/>
        </w:rPr>
        <w:t xml:space="preserve"> will be endorsed to provide a waiver of subrogation in favor of </w:t>
      </w:r>
      <w:r w:rsidR="00D7447B" w:rsidRPr="001F2594">
        <w:rPr>
          <w:rFonts w:ascii="Arial" w:hAnsi="Arial" w:cs="Arial"/>
          <w:color w:val="000000"/>
        </w:rPr>
        <w:t xml:space="preserve">the Board of Regents of The </w:t>
      </w:r>
      <w:r w:rsidR="00D7447B" w:rsidRPr="001F2594">
        <w:rPr>
          <w:rFonts w:ascii="Arial" w:hAnsi="Arial"/>
          <w:color w:val="000000"/>
        </w:rPr>
        <w:t>University</w:t>
      </w:r>
      <w:r w:rsidR="00D7447B" w:rsidRPr="001F2594">
        <w:rPr>
          <w:rFonts w:ascii="Arial" w:hAnsi="Arial" w:cs="Arial"/>
          <w:color w:val="000000"/>
        </w:rPr>
        <w:t xml:space="preserve"> of Texas System, </w:t>
      </w:r>
      <w:r w:rsidR="00D7447B" w:rsidRPr="001F2594">
        <w:rPr>
          <w:rFonts w:ascii="Arial" w:hAnsi="Arial" w:cs="Arial"/>
        </w:rPr>
        <w:t xml:space="preserve">The University of Texas System and University. No policy will be canceled until after thirty (30) days' unconditional written notice to University. </w:t>
      </w:r>
      <w:r w:rsidR="00D7447B" w:rsidRPr="001F2594">
        <w:rPr>
          <w:rFonts w:ascii="Arial" w:hAnsi="Arial" w:cs="Arial"/>
          <w:b/>
          <w:spacing w:val="-3"/>
          <w:u w:val="single"/>
        </w:rPr>
        <w:t>All insurance policies</w:t>
      </w:r>
      <w:r w:rsidR="00D7447B" w:rsidRPr="001F2594">
        <w:rPr>
          <w:rFonts w:ascii="Arial" w:hAnsi="Arial" w:cs="Arial"/>
          <w:spacing w:val="-3"/>
        </w:rPr>
        <w:t xml:space="preserve"> will be endorsed to require the insurance carrier providing coverage to send notice to University thirty (30) days prior to any cancellation, material change, or non-renewal relating to any insurance policy required in this </w:t>
      </w:r>
      <w:r w:rsidR="00D7447B" w:rsidRPr="001F2594">
        <w:rPr>
          <w:rFonts w:ascii="Arial" w:hAnsi="Arial" w:cs="Arial"/>
          <w:b/>
          <w:spacing w:val="-3"/>
        </w:rPr>
        <w:t>Section 5</w:t>
      </w:r>
      <w:r w:rsidR="00D7447B" w:rsidRPr="001F2594">
        <w:rPr>
          <w:rFonts w:ascii="Arial" w:hAnsi="Arial" w:cs="Arial"/>
          <w:spacing w:val="-3"/>
        </w:rPr>
        <w:t xml:space="preserve">. </w:t>
      </w:r>
    </w:p>
    <w:p w:rsidR="00D7447B" w:rsidRPr="001F2594" w:rsidRDefault="00D7447B" w:rsidP="00D7447B">
      <w:pPr>
        <w:ind w:left="2160" w:hanging="900"/>
        <w:contextualSpacing/>
        <w:jc w:val="both"/>
        <w:rPr>
          <w:rFonts w:ascii="Arial" w:hAnsi="Arial" w:cs="Arial"/>
          <w:spacing w:val="-3"/>
        </w:rPr>
      </w:pPr>
    </w:p>
    <w:p w:rsidR="00D7447B" w:rsidRPr="001F2594" w:rsidRDefault="00512908" w:rsidP="001F2594">
      <w:pPr>
        <w:ind w:left="3240" w:hanging="900"/>
        <w:contextualSpacing/>
        <w:jc w:val="both"/>
        <w:rPr>
          <w:rFonts w:ascii="Arial" w:hAnsi="Arial" w:cs="Arial"/>
          <w:spacing w:val="-3"/>
        </w:rPr>
      </w:pPr>
      <w:r w:rsidRPr="001F2594">
        <w:rPr>
          <w:rFonts w:ascii="Arial" w:hAnsi="Arial" w:cs="Arial"/>
        </w:rPr>
        <w:t>6.3.2</w:t>
      </w:r>
      <w:r w:rsidR="00D7447B" w:rsidRPr="001F2594">
        <w:rPr>
          <w:rFonts w:ascii="Arial" w:hAnsi="Arial" w:cs="Arial"/>
        </w:rPr>
        <w:t>.1.3</w:t>
      </w:r>
      <w:r w:rsidR="00D7447B" w:rsidRPr="001F2594">
        <w:rPr>
          <w:rFonts w:ascii="Arial" w:hAnsi="Arial" w:cs="Arial"/>
        </w:rPr>
        <w:tab/>
        <w:t>Contractor will pay any deductible or self-insured retention for any loss. Any self-insured retention must be declared to and approved by University prior to the performance of any Work by Contractor under this Agreement. All deductibles and self-insured retentions will be shown on the Certificates of Insurance.</w:t>
      </w:r>
    </w:p>
    <w:p w:rsidR="00D7447B" w:rsidRPr="001F2594" w:rsidRDefault="00D7447B" w:rsidP="00D7447B">
      <w:pPr>
        <w:ind w:left="2160" w:hanging="900"/>
        <w:jc w:val="both"/>
        <w:rPr>
          <w:rFonts w:ascii="Arial" w:hAnsi="Arial" w:cs="Arial"/>
          <w:spacing w:val="-3"/>
        </w:rPr>
      </w:pPr>
    </w:p>
    <w:p w:rsidR="00D7447B" w:rsidRPr="001F2594" w:rsidRDefault="00512908" w:rsidP="001F2594">
      <w:pPr>
        <w:ind w:left="3240" w:hanging="900"/>
        <w:contextualSpacing/>
        <w:jc w:val="both"/>
        <w:rPr>
          <w:rFonts w:ascii="Arial" w:hAnsi="Arial" w:cs="Arial"/>
        </w:rPr>
      </w:pPr>
      <w:r w:rsidRPr="001F2594">
        <w:rPr>
          <w:rFonts w:ascii="Arial" w:hAnsi="Arial" w:cs="Arial"/>
        </w:rPr>
        <w:t>6.3.2</w:t>
      </w:r>
      <w:r w:rsidR="00D7447B" w:rsidRPr="001F2594">
        <w:rPr>
          <w:rFonts w:ascii="Arial" w:hAnsi="Arial" w:cs="Arial"/>
        </w:rPr>
        <w:t>.1.4</w:t>
      </w:r>
      <w:r w:rsidR="00D7447B" w:rsidRPr="001F2594">
        <w:rPr>
          <w:rFonts w:ascii="Arial" w:hAnsi="Arial" w:cs="Arial"/>
        </w:rPr>
        <w:tab/>
        <w:t>Certificates of Insurance and Additional Insured Endorsements as required by this Agreement will be mailed, faxed, or emailed</w:t>
      </w:r>
      <w:r w:rsidR="00D7447B" w:rsidRPr="001F2594">
        <w:rPr>
          <w:rFonts w:ascii="Arial" w:hAnsi="Arial"/>
        </w:rPr>
        <w:t xml:space="preserve"> to the </w:t>
      </w:r>
      <w:r w:rsidR="00D7447B" w:rsidRPr="001F2594">
        <w:rPr>
          <w:rFonts w:ascii="Arial" w:hAnsi="Arial" w:cs="Arial"/>
        </w:rPr>
        <w:t xml:space="preserve">following </w:t>
      </w:r>
      <w:r w:rsidR="00D7447B" w:rsidRPr="001F2594">
        <w:rPr>
          <w:rFonts w:ascii="Arial" w:hAnsi="Arial"/>
        </w:rPr>
        <w:t xml:space="preserve">University </w:t>
      </w:r>
      <w:r w:rsidR="00D7447B" w:rsidRPr="001F2594">
        <w:rPr>
          <w:rFonts w:ascii="Arial" w:hAnsi="Arial" w:cs="Arial"/>
        </w:rPr>
        <w:t>contact:</w:t>
      </w:r>
    </w:p>
    <w:p w:rsidR="00D7447B" w:rsidRPr="001F2594" w:rsidRDefault="00D7447B" w:rsidP="00D7447B">
      <w:pPr>
        <w:ind w:left="2160"/>
        <w:contextualSpacing/>
        <w:jc w:val="both"/>
        <w:rPr>
          <w:rFonts w:ascii="Arial" w:hAnsi="Arial" w:cs="Arial"/>
        </w:rPr>
      </w:pPr>
    </w:p>
    <w:p w:rsidR="00D7447B" w:rsidRPr="001F2594" w:rsidRDefault="00D7447B" w:rsidP="00512908">
      <w:pPr>
        <w:ind w:left="3240"/>
        <w:jc w:val="both"/>
        <w:rPr>
          <w:rFonts w:ascii="Arial" w:hAnsi="Arial" w:cs="Arial"/>
        </w:rPr>
      </w:pPr>
      <w:r w:rsidRPr="001F2594">
        <w:rPr>
          <w:rFonts w:ascii="Arial" w:hAnsi="Arial" w:cs="Arial"/>
        </w:rPr>
        <w:t xml:space="preserve">Name: </w:t>
      </w:r>
      <w:r w:rsidR="009D5124">
        <w:rPr>
          <w:rFonts w:ascii="Arial" w:hAnsi="Arial" w:cs="Arial"/>
        </w:rPr>
        <w:tab/>
        <w:t>Michael K. Ochoa, C.P.M.</w:t>
      </w:r>
    </w:p>
    <w:p w:rsidR="00D7447B" w:rsidRPr="001F2594" w:rsidRDefault="009D5124" w:rsidP="00512908">
      <w:pPr>
        <w:ind w:left="3240"/>
        <w:jc w:val="both"/>
        <w:rPr>
          <w:rFonts w:ascii="Arial" w:hAnsi="Arial" w:cs="Arial"/>
        </w:rPr>
      </w:pPr>
      <w:r>
        <w:rPr>
          <w:rFonts w:ascii="Arial" w:hAnsi="Arial" w:cs="Arial"/>
        </w:rPr>
        <w:tab/>
      </w:r>
      <w:r>
        <w:rPr>
          <w:rFonts w:ascii="Arial" w:hAnsi="Arial" w:cs="Arial"/>
        </w:rPr>
        <w:tab/>
        <w:t>Procurement Services</w:t>
      </w:r>
    </w:p>
    <w:p w:rsidR="00D7447B" w:rsidRPr="001F2594" w:rsidRDefault="00D7447B" w:rsidP="00512908">
      <w:pPr>
        <w:ind w:left="3240"/>
        <w:jc w:val="both"/>
        <w:rPr>
          <w:rFonts w:ascii="Arial" w:hAnsi="Arial" w:cs="Arial"/>
        </w:rPr>
      </w:pPr>
      <w:r w:rsidRPr="001F2594">
        <w:rPr>
          <w:rFonts w:ascii="Arial" w:hAnsi="Arial" w:cs="Arial"/>
        </w:rPr>
        <w:t>Address:</w:t>
      </w:r>
      <w:r w:rsidR="009D5124">
        <w:rPr>
          <w:rFonts w:ascii="Arial" w:hAnsi="Arial" w:cs="Arial"/>
        </w:rPr>
        <w:t xml:space="preserve"> </w:t>
      </w:r>
      <w:r w:rsidR="009D5124">
        <w:rPr>
          <w:rFonts w:ascii="Arial" w:hAnsi="Arial" w:cs="Arial"/>
        </w:rPr>
        <w:tab/>
        <w:t>1851 Crosspoint, OCB 1.160</w:t>
      </w:r>
    </w:p>
    <w:p w:rsidR="00D7447B" w:rsidRPr="001F2594" w:rsidRDefault="009D5124" w:rsidP="00512908">
      <w:pPr>
        <w:ind w:left="3240"/>
        <w:jc w:val="both"/>
        <w:rPr>
          <w:rFonts w:ascii="Arial" w:hAnsi="Arial" w:cs="Arial"/>
        </w:rPr>
      </w:pPr>
      <w:r>
        <w:rPr>
          <w:rFonts w:ascii="Arial" w:hAnsi="Arial" w:cs="Arial"/>
        </w:rPr>
        <w:tab/>
      </w:r>
      <w:r>
        <w:rPr>
          <w:rFonts w:ascii="Arial" w:hAnsi="Arial" w:cs="Arial"/>
        </w:rPr>
        <w:tab/>
        <w:t>Houston, Texas 77054</w:t>
      </w:r>
    </w:p>
    <w:p w:rsidR="00D7447B" w:rsidRPr="001F2594" w:rsidRDefault="00D7447B" w:rsidP="00512908">
      <w:pPr>
        <w:ind w:left="3240"/>
        <w:jc w:val="both"/>
        <w:rPr>
          <w:rFonts w:ascii="Arial" w:hAnsi="Arial" w:cs="Arial"/>
        </w:rPr>
      </w:pPr>
    </w:p>
    <w:p w:rsidR="00D7447B" w:rsidRPr="001F2594" w:rsidRDefault="00D7447B" w:rsidP="00512908">
      <w:pPr>
        <w:ind w:left="3240"/>
        <w:jc w:val="both"/>
        <w:rPr>
          <w:rFonts w:ascii="Arial" w:hAnsi="Arial" w:cs="Arial"/>
        </w:rPr>
      </w:pPr>
      <w:r w:rsidRPr="001F2594">
        <w:rPr>
          <w:rFonts w:ascii="Arial" w:hAnsi="Arial" w:cs="Arial"/>
        </w:rPr>
        <w:t>Facsimile Number:</w:t>
      </w:r>
      <w:r w:rsidR="009D5124">
        <w:rPr>
          <w:rFonts w:ascii="Arial" w:hAnsi="Arial" w:cs="Arial"/>
        </w:rPr>
        <w:tab/>
        <w:t>713-500-4710</w:t>
      </w:r>
    </w:p>
    <w:p w:rsidR="00D7447B" w:rsidRDefault="00D7447B" w:rsidP="00512908">
      <w:pPr>
        <w:ind w:left="3240"/>
        <w:jc w:val="both"/>
        <w:rPr>
          <w:rFonts w:ascii="Arial" w:hAnsi="Arial" w:cs="Arial"/>
        </w:rPr>
      </w:pPr>
      <w:r w:rsidRPr="001F2594">
        <w:rPr>
          <w:rFonts w:ascii="Arial" w:hAnsi="Arial" w:cs="Arial"/>
        </w:rPr>
        <w:t xml:space="preserve">Email Address: </w:t>
      </w:r>
      <w:r w:rsidR="009D5124">
        <w:rPr>
          <w:rFonts w:ascii="Arial" w:hAnsi="Arial" w:cs="Arial"/>
        </w:rPr>
        <w:tab/>
      </w:r>
      <w:hyperlink r:id="rId8" w:history="1">
        <w:r w:rsidR="009D5124" w:rsidRPr="00597AFF">
          <w:rPr>
            <w:rStyle w:val="Hyperlink"/>
            <w:rFonts w:ascii="Arial" w:hAnsi="Arial" w:cs="Arial"/>
          </w:rPr>
          <w:t>Michael.Ochoa@uth.tmc.edu</w:t>
        </w:r>
      </w:hyperlink>
    </w:p>
    <w:p w:rsidR="009D5124" w:rsidRPr="001F2594" w:rsidRDefault="009D5124" w:rsidP="00512908">
      <w:pPr>
        <w:ind w:left="3240"/>
        <w:jc w:val="both"/>
        <w:rPr>
          <w:rFonts w:ascii="Arial" w:hAnsi="Arial" w:cs="Arial"/>
        </w:rPr>
      </w:pPr>
    </w:p>
    <w:p w:rsidR="00D7447B" w:rsidRPr="001F2594" w:rsidRDefault="00D7447B" w:rsidP="00D7447B">
      <w:pPr>
        <w:jc w:val="both"/>
        <w:rPr>
          <w:rFonts w:ascii="Arial" w:hAnsi="Arial"/>
        </w:rPr>
      </w:pPr>
    </w:p>
    <w:p w:rsidR="00D7447B" w:rsidRPr="001F2594" w:rsidRDefault="00512908" w:rsidP="001F2594">
      <w:pPr>
        <w:keepNext/>
        <w:keepLines/>
        <w:ind w:left="1440" w:hanging="720"/>
        <w:contextualSpacing/>
        <w:jc w:val="both"/>
        <w:rPr>
          <w:rFonts w:ascii="Arial" w:hAnsi="Arial" w:cs="Arial"/>
        </w:rPr>
      </w:pPr>
      <w:r w:rsidRPr="001F2594">
        <w:rPr>
          <w:rFonts w:ascii="Arial" w:hAnsi="Arial" w:cs="Arial"/>
        </w:rPr>
        <w:lastRenderedPageBreak/>
        <w:t>6.3</w:t>
      </w:r>
      <w:r w:rsidR="00D7447B" w:rsidRPr="001F2594">
        <w:rPr>
          <w:rFonts w:ascii="Arial" w:hAnsi="Arial" w:cs="Arial"/>
        </w:rPr>
        <w:t>.3</w:t>
      </w:r>
      <w:r w:rsidR="00D7447B" w:rsidRPr="001F2594">
        <w:rPr>
          <w:rFonts w:ascii="Arial" w:hAnsi="Arial" w:cs="Arial"/>
        </w:rPr>
        <w:tab/>
        <w:t xml:space="preserve">Contractor’s or subcontractor’s insurance will be primary to any insurance carried or self-insurance program established by University or the University of Texas System. Contractor’s or subcontractor’s insurance will be kept in force until all Work has been fully performed and accepted by University in writing. </w:t>
      </w:r>
      <w:r w:rsidR="00D7447B" w:rsidRPr="001F2594">
        <w:rPr>
          <w:rFonts w:ascii="Arial" w:hAnsi="Arial" w:cs="Arial"/>
          <w:b/>
          <w:highlight w:val="cyan"/>
        </w:rPr>
        <w:t>[</w:t>
      </w:r>
      <w:r w:rsidR="00D7447B" w:rsidRPr="001F2594">
        <w:rPr>
          <w:rFonts w:ascii="Arial" w:hAnsi="Arial" w:cs="Arial"/>
          <w:b/>
          <w:highlight w:val="cyan"/>
          <w:u w:val="single"/>
        </w:rPr>
        <w:t>Option</w:t>
      </w:r>
      <w:r w:rsidR="00D7447B" w:rsidRPr="001F2594">
        <w:rPr>
          <w:rFonts w:ascii="Arial" w:hAnsi="Arial" w:cs="Arial"/>
          <w:b/>
          <w:highlight w:val="cyan"/>
        </w:rPr>
        <w:t>:</w:t>
      </w:r>
      <w:r w:rsidR="00D7447B" w:rsidRPr="001F2594">
        <w:rPr>
          <w:rFonts w:ascii="Arial" w:hAnsi="Arial" w:cs="Arial"/>
        </w:rPr>
        <w:t xml:space="preserve"> ,except as provided in this </w:t>
      </w:r>
      <w:r w:rsidR="00D7447B" w:rsidRPr="001F2594">
        <w:rPr>
          <w:rFonts w:ascii="Arial" w:hAnsi="Arial" w:cs="Arial"/>
          <w:b/>
        </w:rPr>
        <w:t xml:space="preserve">Section </w:t>
      </w:r>
      <w:r w:rsidRPr="001F2594">
        <w:rPr>
          <w:rFonts w:ascii="Arial" w:hAnsi="Arial" w:cs="Arial"/>
          <w:b/>
        </w:rPr>
        <w:t>6.3</w:t>
      </w:r>
      <w:r w:rsidR="00D7447B" w:rsidRPr="001F2594">
        <w:rPr>
          <w:rFonts w:ascii="Arial" w:hAnsi="Arial" w:cs="Arial"/>
          <w:b/>
        </w:rPr>
        <w:t>.3</w:t>
      </w:r>
      <w:r w:rsidR="00D7447B" w:rsidRPr="001F2594">
        <w:rPr>
          <w:rFonts w:ascii="Arial" w:hAnsi="Arial" w:cs="Arial"/>
        </w:rPr>
        <w:t>.</w:t>
      </w:r>
      <w:r w:rsidR="00D7447B" w:rsidRPr="001F2594">
        <w:rPr>
          <w:rFonts w:ascii="Arial" w:hAnsi="Arial" w:cs="Arial"/>
          <w:b/>
          <w:highlight w:val="cyan"/>
        </w:rPr>
        <w:t>]</w:t>
      </w:r>
      <w:r w:rsidR="00D7447B" w:rsidRPr="001F2594">
        <w:rPr>
          <w:rFonts w:ascii="Arial" w:hAnsi="Arial" w:cs="Arial"/>
        </w:rPr>
        <w:t xml:space="preserve"> </w:t>
      </w:r>
    </w:p>
    <w:p w:rsidR="00D7447B" w:rsidRPr="001F2594" w:rsidRDefault="00D7447B" w:rsidP="00D7447B">
      <w:pPr>
        <w:keepNext/>
        <w:keepLines/>
        <w:ind w:left="1440"/>
        <w:contextualSpacing/>
        <w:jc w:val="both"/>
        <w:rPr>
          <w:rFonts w:ascii="Arial" w:hAnsi="Arial" w:cs="Arial"/>
        </w:rPr>
      </w:pPr>
    </w:p>
    <w:p w:rsidR="00D7447B" w:rsidRPr="001F2594" w:rsidRDefault="00D7447B" w:rsidP="001F2594">
      <w:pPr>
        <w:keepNext/>
        <w:keepLines/>
        <w:ind w:left="2340" w:hanging="900"/>
        <w:jc w:val="both"/>
        <w:rPr>
          <w:rFonts w:ascii="Arial" w:hAnsi="Arial" w:cs="Arial"/>
        </w:rPr>
      </w:pP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w:t>
      </w:r>
      <w:r w:rsidR="00512908" w:rsidRPr="001F2594">
        <w:rPr>
          <w:rFonts w:ascii="Arial" w:hAnsi="Arial" w:cs="Arial"/>
        </w:rPr>
        <w:t>6.3</w:t>
      </w:r>
      <w:r w:rsidRPr="001F2594">
        <w:rPr>
          <w:rFonts w:ascii="Arial" w:hAnsi="Arial" w:cs="Arial"/>
        </w:rPr>
        <w:t>.3.1 Professional Liability Insurance coverage written on a claims-made basis requires Contractor to purchase an Extended Reporting Period Endorsement, effective for twenty-four (24) months after the expiration or cancellation of this policy.</w:t>
      </w:r>
      <w:r w:rsidRPr="001F2594">
        <w:rPr>
          <w:rFonts w:ascii="Arial" w:hAnsi="Arial" w:cs="Arial"/>
          <w:b/>
          <w:highlight w:val="cyan"/>
        </w:rPr>
        <w:t>]</w:t>
      </w:r>
      <w:r w:rsidRPr="001F2594">
        <w:rPr>
          <w:rFonts w:ascii="Arial" w:hAnsi="Arial" w:cs="Arial"/>
          <w:b/>
        </w:rPr>
        <w:t xml:space="preserve"> </w:t>
      </w:r>
    </w:p>
    <w:p w:rsidR="00D7447B" w:rsidRPr="001F2594" w:rsidRDefault="00D7447B" w:rsidP="00D7447B">
      <w:pPr>
        <w:keepNext/>
        <w:keepLines/>
        <w:ind w:left="720"/>
        <w:contextualSpacing/>
        <w:jc w:val="both"/>
        <w:rPr>
          <w:rFonts w:ascii="Arial" w:hAnsi="Arial" w:cs="Arial"/>
        </w:rPr>
      </w:pPr>
    </w:p>
    <w:p w:rsidR="00D7447B" w:rsidRPr="001F2594" w:rsidRDefault="00D7447B" w:rsidP="001F2594">
      <w:pPr>
        <w:keepNext/>
        <w:keepLines/>
        <w:ind w:left="2340" w:hanging="900"/>
        <w:jc w:val="both"/>
        <w:rPr>
          <w:rFonts w:ascii="Arial" w:hAnsi="Arial" w:cs="Arial"/>
          <w:b/>
        </w:rPr>
      </w:pPr>
      <w:r w:rsidRPr="001F2594">
        <w:rPr>
          <w:rFonts w:ascii="Arial" w:hAnsi="Arial" w:cs="Arial"/>
          <w:b/>
          <w:highlight w:val="cyan"/>
        </w:rPr>
        <w:t>[</w:t>
      </w:r>
      <w:r w:rsidRPr="001F2594">
        <w:rPr>
          <w:rFonts w:ascii="Arial" w:hAnsi="Arial" w:cs="Arial"/>
          <w:b/>
          <w:highlight w:val="cyan"/>
          <w:u w:val="single"/>
        </w:rPr>
        <w:t>Option</w:t>
      </w:r>
      <w:r w:rsidRPr="001F2594">
        <w:rPr>
          <w:rFonts w:ascii="Arial" w:hAnsi="Arial" w:cs="Arial"/>
          <w:b/>
          <w:highlight w:val="cyan"/>
        </w:rPr>
        <w:t>:</w:t>
      </w:r>
      <w:r w:rsidRPr="001F2594">
        <w:rPr>
          <w:rFonts w:ascii="Arial" w:hAnsi="Arial" w:cs="Arial"/>
        </w:rPr>
        <w:t xml:space="preserve"> </w:t>
      </w:r>
      <w:r w:rsidR="00512908" w:rsidRPr="001F2594">
        <w:rPr>
          <w:rFonts w:ascii="Arial" w:hAnsi="Arial" w:cs="Arial"/>
        </w:rPr>
        <w:t>6.3</w:t>
      </w:r>
      <w:r w:rsidRPr="001F2594">
        <w:rPr>
          <w:rFonts w:ascii="Arial" w:hAnsi="Arial" w:cs="Arial"/>
        </w:rPr>
        <w:t>.3.2 Directors and Officers Liability Insurance coverage written on a claims-made basis requires Contractor to purchase an Extended Reporting Period Endorsement, effective for twenty-four (24) months after the expiration or cancellation of this policy.</w:t>
      </w:r>
      <w:r w:rsidRPr="001F2594">
        <w:rPr>
          <w:rFonts w:ascii="Arial" w:hAnsi="Arial" w:cs="Arial"/>
          <w:b/>
          <w:highlight w:val="cyan"/>
        </w:rPr>
        <w:t>]</w:t>
      </w:r>
    </w:p>
    <w:bookmarkEnd w:id="88"/>
    <w:bookmarkEnd w:id="89"/>
    <w:p w:rsidR="00161C5A" w:rsidRPr="00A94C4F" w:rsidRDefault="00161C5A" w:rsidP="00161C5A">
      <w:pPr>
        <w:tabs>
          <w:tab w:val="left" w:pos="-720"/>
        </w:tabs>
        <w:suppressAutoHyphens/>
        <w:jc w:val="both"/>
        <w:rPr>
          <w:rFonts w:ascii="Arial" w:hAnsi="Arial" w:cs="Arial"/>
          <w:spacing w:val="-3"/>
        </w:rPr>
      </w:pPr>
    </w:p>
    <w:p w:rsidR="00161C5A" w:rsidRDefault="006B1F97" w:rsidP="00F63700">
      <w:pPr>
        <w:tabs>
          <w:tab w:val="left" w:pos="-720"/>
        </w:tabs>
        <w:suppressAutoHyphens/>
        <w:ind w:left="1440" w:hanging="720"/>
        <w:jc w:val="both"/>
        <w:rPr>
          <w:rFonts w:ascii="Arial" w:hAnsi="Arial" w:cs="Arial"/>
        </w:rPr>
      </w:pPr>
      <w:r w:rsidRPr="008B06E1">
        <w:rPr>
          <w:rFonts w:ascii="Arial" w:hAnsi="Arial" w:cs="Arial"/>
          <w:spacing w:val="-3"/>
        </w:rPr>
        <w:t>6.3.</w:t>
      </w:r>
      <w:r w:rsidR="000E4579">
        <w:rPr>
          <w:rFonts w:ascii="Arial" w:hAnsi="Arial" w:cs="Arial"/>
          <w:spacing w:val="-3"/>
        </w:rPr>
        <w:t>4</w:t>
      </w:r>
      <w:r w:rsidR="00161C5A" w:rsidRPr="008B06E1">
        <w:rPr>
          <w:rFonts w:ascii="Arial" w:hAnsi="Arial" w:cs="Arial"/>
          <w:spacing w:val="-3"/>
        </w:rPr>
        <w:tab/>
      </w:r>
      <w:r w:rsidR="00161C5A" w:rsidRPr="008B06E1">
        <w:rPr>
          <w:rFonts w:ascii="Arial" w:hAnsi="Arial" w:cs="Arial"/>
          <w:bCs/>
          <w:u w:val="single"/>
        </w:rPr>
        <w:t>Performance Bond.</w:t>
      </w:r>
      <w:r w:rsidR="00161C5A" w:rsidRPr="008B06E1">
        <w:rPr>
          <w:rFonts w:ascii="Arial" w:hAnsi="Arial" w:cs="Arial"/>
        </w:rPr>
        <w:t xml:space="preserve"> In</w:t>
      </w:r>
      <w:r w:rsidR="00161C5A" w:rsidRPr="00A94C4F">
        <w:rPr>
          <w:rFonts w:ascii="Arial" w:hAnsi="Arial" w:cs="Arial"/>
        </w:rPr>
        <w:t xml:space="preserve"> accordance with Section 2252.064, </w:t>
      </w:r>
      <w:r w:rsidR="00161C5A" w:rsidRPr="00A94C4F">
        <w:rPr>
          <w:rFonts w:ascii="Arial" w:hAnsi="Arial" w:cs="Arial"/>
          <w:i/>
        </w:rPr>
        <w:t>Texas Government Code</w:t>
      </w:r>
      <w:r w:rsidR="00161C5A" w:rsidRPr="00A94C4F">
        <w:rPr>
          <w:rFonts w:ascii="Arial" w:hAnsi="Arial" w:cs="Arial"/>
        </w:rPr>
        <w:t xml:space="preserve">, Contractor </w:t>
      </w:r>
      <w:r w:rsidR="00E93D3C" w:rsidRPr="00A94C4F">
        <w:rPr>
          <w:rFonts w:ascii="Arial" w:hAnsi="Arial" w:cs="Arial"/>
        </w:rPr>
        <w:t>will</w:t>
      </w:r>
      <w:r w:rsidR="00161C5A" w:rsidRPr="00A94C4F">
        <w:rPr>
          <w:rFonts w:ascii="Arial" w:hAnsi="Arial" w:cs="Arial"/>
        </w:rPr>
        <w:t xml:space="preserve"> provide University with a </w:t>
      </w:r>
      <w:r w:rsidR="002972BF" w:rsidRPr="00A94C4F">
        <w:rPr>
          <w:rFonts w:ascii="Arial" w:hAnsi="Arial" w:cs="Arial"/>
        </w:rPr>
        <w:t>p</w:t>
      </w:r>
      <w:r w:rsidR="00161C5A" w:rsidRPr="00A94C4F">
        <w:rPr>
          <w:rFonts w:ascii="Arial" w:hAnsi="Arial" w:cs="Arial"/>
        </w:rPr>
        <w:t xml:space="preserve">erformance </w:t>
      </w:r>
      <w:r w:rsidR="002972BF" w:rsidRPr="00A94C4F">
        <w:rPr>
          <w:rFonts w:ascii="Arial" w:hAnsi="Arial" w:cs="Arial"/>
        </w:rPr>
        <w:t>b</w:t>
      </w:r>
      <w:r w:rsidR="00161C5A" w:rsidRPr="00A94C4F">
        <w:rPr>
          <w:rFonts w:ascii="Arial" w:hAnsi="Arial" w:cs="Arial"/>
        </w:rPr>
        <w:t xml:space="preserve">ond for each </w:t>
      </w:r>
      <w:r w:rsidR="00677B21" w:rsidRPr="00A94C4F">
        <w:rPr>
          <w:rFonts w:ascii="Arial" w:hAnsi="Arial" w:cs="Arial"/>
        </w:rPr>
        <w:t xml:space="preserve">contract </w:t>
      </w:r>
      <w:r w:rsidR="00161C5A" w:rsidRPr="00A94C4F">
        <w:rPr>
          <w:rFonts w:ascii="Arial" w:hAnsi="Arial" w:cs="Arial"/>
        </w:rPr>
        <w:t xml:space="preserve">year during the Initial Term and any </w:t>
      </w:r>
      <w:r w:rsidR="003C2E29" w:rsidRPr="00A94C4F">
        <w:rPr>
          <w:rFonts w:ascii="Arial" w:hAnsi="Arial" w:cs="Arial"/>
        </w:rPr>
        <w:t>Extension</w:t>
      </w:r>
      <w:r w:rsidR="00161C5A" w:rsidRPr="00A94C4F">
        <w:rPr>
          <w:rFonts w:ascii="Arial" w:hAnsi="Arial" w:cs="Arial"/>
        </w:rPr>
        <w:t xml:space="preserve"> Term </w:t>
      </w:r>
      <w:r w:rsidR="00080F78" w:rsidRPr="00A94C4F">
        <w:rPr>
          <w:rFonts w:ascii="Arial" w:hAnsi="Arial" w:cs="Arial"/>
        </w:rPr>
        <w:t xml:space="preserve">(ref. </w:t>
      </w:r>
      <w:r w:rsidR="00080F78" w:rsidRPr="00A94C4F">
        <w:rPr>
          <w:rFonts w:ascii="Arial" w:hAnsi="Arial" w:cs="Arial"/>
          <w:b/>
        </w:rPr>
        <w:t xml:space="preserve">Section </w:t>
      </w:r>
      <w:r w:rsidR="004B2241">
        <w:rPr>
          <w:rFonts w:ascii="Arial" w:hAnsi="Arial" w:cs="Arial"/>
          <w:b/>
        </w:rPr>
        <w:t>1</w:t>
      </w:r>
      <w:r w:rsidR="00080F78" w:rsidRPr="00A94C4F">
        <w:rPr>
          <w:rFonts w:ascii="Arial" w:hAnsi="Arial" w:cs="Arial"/>
        </w:rPr>
        <w:t>)</w:t>
      </w:r>
      <w:r w:rsidR="00161C5A" w:rsidRPr="00A94C4F">
        <w:rPr>
          <w:rFonts w:ascii="Arial" w:hAnsi="Arial" w:cs="Arial"/>
        </w:rPr>
        <w:t xml:space="preserve">. </w:t>
      </w:r>
      <w:r w:rsidR="000666B4">
        <w:rPr>
          <w:rFonts w:ascii="Arial" w:hAnsi="Arial" w:cs="Arial"/>
        </w:rPr>
        <w:t xml:space="preserve">The amount of the performance bond for the first contract year during the Initial Term will be equal to </w:t>
      </w:r>
      <w:r w:rsidR="000666B4" w:rsidRPr="00A94C4F">
        <w:rPr>
          <w:rFonts w:ascii="Arial" w:hAnsi="Arial" w:cs="Arial"/>
        </w:rPr>
        <w:t>the amount of the</w:t>
      </w:r>
      <w:r w:rsidR="000666B4">
        <w:rPr>
          <w:rFonts w:ascii="Arial" w:hAnsi="Arial" w:cs="Arial"/>
        </w:rPr>
        <w:t xml:space="preserve"> projected</w:t>
      </w:r>
      <w:r w:rsidR="000666B4" w:rsidRPr="00A94C4F">
        <w:rPr>
          <w:rFonts w:ascii="Arial" w:hAnsi="Arial" w:cs="Arial"/>
        </w:rPr>
        <w:t xml:space="preserve"> Royalty payable to University</w:t>
      </w:r>
      <w:r w:rsidR="00935DA3">
        <w:rPr>
          <w:rFonts w:ascii="Arial" w:hAnsi="Arial" w:cs="Arial"/>
        </w:rPr>
        <w:t xml:space="preserve"> during that</w:t>
      </w:r>
      <w:r w:rsidR="000666B4">
        <w:rPr>
          <w:rFonts w:ascii="Arial" w:hAnsi="Arial" w:cs="Arial"/>
        </w:rPr>
        <w:t xml:space="preserve"> contract year. Thereafter, t</w:t>
      </w:r>
      <w:r w:rsidR="00161C5A" w:rsidRPr="00A94C4F">
        <w:rPr>
          <w:rFonts w:ascii="Arial" w:hAnsi="Arial" w:cs="Arial"/>
        </w:rPr>
        <w:t xml:space="preserve">he amount of the </w:t>
      </w:r>
      <w:r w:rsidR="005943D4" w:rsidRPr="00A94C4F">
        <w:rPr>
          <w:rFonts w:ascii="Arial" w:hAnsi="Arial" w:cs="Arial"/>
        </w:rPr>
        <w:t>performance bond</w:t>
      </w:r>
      <w:r w:rsidR="00161C5A" w:rsidRPr="00A94C4F">
        <w:rPr>
          <w:rFonts w:ascii="Arial" w:hAnsi="Arial" w:cs="Arial"/>
        </w:rPr>
        <w:t xml:space="preserve"> </w:t>
      </w:r>
      <w:r w:rsidR="00E93D3C" w:rsidRPr="00A94C4F">
        <w:rPr>
          <w:rFonts w:ascii="Arial" w:hAnsi="Arial" w:cs="Arial"/>
        </w:rPr>
        <w:t>will</w:t>
      </w:r>
      <w:r w:rsidR="00161C5A" w:rsidRPr="00A94C4F">
        <w:rPr>
          <w:rFonts w:ascii="Arial" w:hAnsi="Arial" w:cs="Arial"/>
        </w:rPr>
        <w:t xml:space="preserve"> be adjusted at the beginning of each contract year to reflect the amount of the </w:t>
      </w:r>
      <w:r w:rsidR="00731298" w:rsidRPr="00A94C4F">
        <w:rPr>
          <w:rFonts w:ascii="Arial" w:hAnsi="Arial" w:cs="Arial"/>
        </w:rPr>
        <w:t>Royalty</w:t>
      </w:r>
      <w:r w:rsidR="00161C5A" w:rsidRPr="00A94C4F">
        <w:rPr>
          <w:rFonts w:ascii="Arial" w:hAnsi="Arial" w:cs="Arial"/>
        </w:rPr>
        <w:t xml:space="preserve"> payable to University for the previous contract year. The </w:t>
      </w:r>
      <w:r w:rsidR="005943D4" w:rsidRPr="00A94C4F">
        <w:rPr>
          <w:rFonts w:ascii="Arial" w:hAnsi="Arial" w:cs="Arial"/>
        </w:rPr>
        <w:t>performance bond</w:t>
      </w:r>
      <w:r w:rsidR="00161C5A" w:rsidRPr="00A94C4F">
        <w:rPr>
          <w:rFonts w:ascii="Arial" w:hAnsi="Arial" w:cs="Arial"/>
        </w:rPr>
        <w:t xml:space="preserve"> </w:t>
      </w:r>
      <w:r w:rsidR="00E93D3C" w:rsidRPr="00A94C4F">
        <w:rPr>
          <w:rFonts w:ascii="Arial" w:hAnsi="Arial" w:cs="Arial"/>
        </w:rPr>
        <w:t>will</w:t>
      </w:r>
      <w:r w:rsidR="00161C5A" w:rsidRPr="00A94C4F">
        <w:rPr>
          <w:rFonts w:ascii="Arial" w:hAnsi="Arial" w:cs="Arial"/>
        </w:rPr>
        <w:t xml:space="preserve"> be issued by a surety company authorized to do business in the State of </w:t>
      </w:r>
      <w:smartTag w:uri="urn:schemas-microsoft-com:office:smarttags" w:element="State">
        <w:smartTag w:uri="urn:schemas-microsoft-com:office:smarttags" w:element="place">
          <w:r w:rsidR="00161C5A" w:rsidRPr="00A94C4F">
            <w:rPr>
              <w:rFonts w:ascii="Arial" w:hAnsi="Arial" w:cs="Arial"/>
            </w:rPr>
            <w:t>Texas</w:t>
          </w:r>
        </w:smartTag>
      </w:smartTag>
      <w:r w:rsidR="00161C5A" w:rsidRPr="00A94C4F">
        <w:rPr>
          <w:rFonts w:ascii="Arial" w:hAnsi="Arial" w:cs="Arial"/>
        </w:rPr>
        <w:t xml:space="preserve"> and acceptable to University’s Representative in all respects. The </w:t>
      </w:r>
      <w:r w:rsidR="005943D4" w:rsidRPr="00A94C4F">
        <w:rPr>
          <w:rFonts w:ascii="Arial" w:hAnsi="Arial" w:cs="Arial"/>
        </w:rPr>
        <w:t>performance bond</w:t>
      </w:r>
      <w:r w:rsidR="00161C5A" w:rsidRPr="00A94C4F">
        <w:rPr>
          <w:rFonts w:ascii="Arial" w:hAnsi="Arial" w:cs="Arial"/>
        </w:rPr>
        <w:t xml:space="preserve"> </w:t>
      </w:r>
      <w:r w:rsidR="00E93D3C" w:rsidRPr="00A94C4F">
        <w:rPr>
          <w:rFonts w:ascii="Arial" w:hAnsi="Arial" w:cs="Arial"/>
        </w:rPr>
        <w:t>will</w:t>
      </w:r>
      <w:r w:rsidR="00161C5A" w:rsidRPr="00A94C4F">
        <w:rPr>
          <w:rFonts w:ascii="Arial" w:hAnsi="Arial" w:cs="Arial"/>
        </w:rPr>
        <w:t xml:space="preserve"> be made payable to University and conditioned upon the prompt and faithful performance of the Services and all of Contractor’s other duties and obligations under this Agreement.</w:t>
      </w:r>
      <w:r w:rsidR="009C0FE3" w:rsidRPr="00A94C4F">
        <w:rPr>
          <w:rFonts w:ascii="Arial" w:hAnsi="Arial" w:cs="Arial"/>
        </w:rPr>
        <w:t xml:space="preserve"> </w:t>
      </w:r>
    </w:p>
    <w:p w:rsidR="00161C5A" w:rsidRPr="00A94C4F" w:rsidRDefault="00161C5A" w:rsidP="00161C5A">
      <w:pPr>
        <w:tabs>
          <w:tab w:val="left" w:pos="1440"/>
          <w:tab w:val="left" w:pos="1980"/>
        </w:tabs>
        <w:ind w:left="1440"/>
        <w:jc w:val="both"/>
        <w:rPr>
          <w:rFonts w:ascii="Arial" w:hAnsi="Arial" w:cs="Arial"/>
        </w:rPr>
      </w:pPr>
    </w:p>
    <w:p w:rsidR="00161C5A" w:rsidRPr="00A94C4F" w:rsidRDefault="00161C5A" w:rsidP="006B1F97">
      <w:pPr>
        <w:pStyle w:val="Heading2"/>
        <w:jc w:val="left"/>
        <w:rPr>
          <w:rFonts w:ascii="Arial" w:hAnsi="Arial" w:cs="Arial"/>
          <w:b w:val="0"/>
          <w:bCs/>
          <w:sz w:val="20"/>
          <w:u w:val="single"/>
        </w:rPr>
      </w:pPr>
      <w:r w:rsidRPr="00A94C4F">
        <w:rPr>
          <w:rFonts w:ascii="Arial" w:hAnsi="Arial" w:cs="Arial"/>
          <w:sz w:val="20"/>
        </w:rPr>
        <w:tab/>
      </w:r>
      <w:bookmarkStart w:id="91" w:name="_Toc459630076"/>
      <w:bookmarkStart w:id="92" w:name="_Toc459630542"/>
      <w:r w:rsidR="006B1F97" w:rsidRPr="00487598">
        <w:rPr>
          <w:rFonts w:ascii="Arial" w:hAnsi="Arial" w:cs="Arial"/>
          <w:b w:val="0"/>
          <w:bCs/>
          <w:sz w:val="20"/>
        </w:rPr>
        <w:t>6.3.</w:t>
      </w:r>
      <w:r w:rsidR="000E4579">
        <w:rPr>
          <w:rFonts w:ascii="Arial" w:hAnsi="Arial" w:cs="Arial"/>
          <w:b w:val="0"/>
          <w:bCs/>
          <w:sz w:val="20"/>
        </w:rPr>
        <w:t>5</w:t>
      </w:r>
      <w:r w:rsidRPr="00487598">
        <w:rPr>
          <w:rFonts w:ascii="Arial" w:hAnsi="Arial" w:cs="Arial"/>
          <w:sz w:val="20"/>
        </w:rPr>
        <w:tab/>
      </w:r>
      <w:r w:rsidRPr="00487598">
        <w:rPr>
          <w:rFonts w:ascii="Arial" w:hAnsi="Arial" w:cs="Arial"/>
          <w:b w:val="0"/>
          <w:bCs/>
          <w:sz w:val="20"/>
          <w:u w:val="single"/>
        </w:rPr>
        <w:t>Indemnification.</w:t>
      </w:r>
      <w:bookmarkEnd w:id="91"/>
      <w:bookmarkEnd w:id="92"/>
    </w:p>
    <w:p w:rsidR="00161C5A" w:rsidRPr="00DD08C0" w:rsidRDefault="00161C5A" w:rsidP="00161C5A">
      <w:pPr>
        <w:tabs>
          <w:tab w:val="left" w:pos="360"/>
          <w:tab w:val="left" w:pos="450"/>
          <w:tab w:val="left" w:pos="720"/>
          <w:tab w:val="left" w:pos="1980"/>
        </w:tabs>
        <w:ind w:left="720"/>
        <w:rPr>
          <w:rFonts w:ascii="Arial" w:hAnsi="Arial" w:cs="Arial"/>
        </w:rPr>
      </w:pPr>
    </w:p>
    <w:p w:rsidR="00203F8B" w:rsidRPr="00F1264A" w:rsidRDefault="000532EE" w:rsidP="00153731">
      <w:pPr>
        <w:widowControl w:val="0"/>
        <w:ind w:left="1440"/>
        <w:jc w:val="both"/>
        <w:rPr>
          <w:rFonts w:ascii="Arial" w:hAnsi="Arial" w:cs="Arial"/>
          <w:smallCaps/>
        </w:rPr>
      </w:pPr>
      <w:r w:rsidRPr="00DD08C0">
        <w:rPr>
          <w:rFonts w:ascii="Arial" w:hAnsi="Arial" w:cs="Arial"/>
        </w:rPr>
        <w:t>6.3.</w:t>
      </w:r>
      <w:r w:rsidR="000E4579">
        <w:rPr>
          <w:rFonts w:ascii="Arial" w:hAnsi="Arial" w:cs="Arial"/>
        </w:rPr>
        <w:t>5</w:t>
      </w:r>
      <w:r w:rsidRPr="00DD08C0">
        <w:rPr>
          <w:rFonts w:ascii="Arial" w:hAnsi="Arial" w:cs="Arial"/>
        </w:rPr>
        <w:t>.1</w:t>
      </w:r>
      <w:r w:rsidRPr="00DD08C0">
        <w:rPr>
          <w:rFonts w:ascii="Arial" w:hAnsi="Arial" w:cs="Arial"/>
        </w:rPr>
        <w:tab/>
      </w:r>
      <w:r w:rsidR="00F1264A" w:rsidRPr="00132D05">
        <w:rPr>
          <w:rFonts w:ascii="Arial" w:hAnsi="Arial" w:cs="Arial"/>
          <w:smallCaps/>
        </w:rPr>
        <w:t xml:space="preserve">To the fullest extent permitted by law, Contractor will indemnify, protect, defend with counsel approved by University, and hold harmless University and </w:t>
      </w:r>
      <w:r w:rsidR="00C04530">
        <w:rPr>
          <w:rFonts w:ascii="Arial" w:hAnsi="Arial" w:cs="Arial"/>
          <w:smallCaps/>
        </w:rPr>
        <w:t>System</w:t>
      </w:r>
      <w:r w:rsidR="00F1264A" w:rsidRPr="00132D05">
        <w:rPr>
          <w:rFonts w:ascii="Arial" w:hAnsi="Arial" w:cs="Arial"/>
          <w:smallCaps/>
        </w:rPr>
        <w:t xml:space="preserve">, and their respective affiliated enterprises, </w:t>
      </w:r>
      <w:r w:rsidR="00F1264A" w:rsidRPr="007B6B43">
        <w:rPr>
          <w:rFonts w:ascii="Arial" w:hAnsi="Arial" w:cs="Arial"/>
          <w:smallCaps/>
        </w:rPr>
        <w:t>regents, officers, directors, attorneys, employees, representatives and agents</w:t>
      </w:r>
      <w:r w:rsidR="00F1264A" w:rsidRPr="00132D05">
        <w:rPr>
          <w:rFonts w:ascii="Arial" w:hAnsi="Arial" w:cs="Arial"/>
          <w:smallCaps/>
        </w:rPr>
        <w:t xml:space="preserve"> (collectively “</w:t>
      </w:r>
      <w:r w:rsidR="00F1264A" w:rsidRPr="00132D05">
        <w:rPr>
          <w:rFonts w:ascii="Arial" w:hAnsi="Arial" w:cs="Arial"/>
          <w:b/>
          <w:smallCaps/>
        </w:rPr>
        <w:t>Indemnitees</w:t>
      </w:r>
      <w:r w:rsidR="00F1264A" w:rsidRPr="00132D05">
        <w:rPr>
          <w:rFonts w:ascii="Arial" w:hAnsi="Arial" w:cs="Arial"/>
          <w:smallCaps/>
        </w:rPr>
        <w:t>”) from and against all damages, losses, liens, causes of action, suits, judgments, expenses, and other claims of any nature, kind, or description, including reasonable attorneys’ fees incurred in investigating, defending or settling any of the foregoing (collectively “</w:t>
      </w:r>
      <w:r w:rsidR="00F1264A" w:rsidRPr="00132D05">
        <w:rPr>
          <w:rFonts w:ascii="Arial" w:hAnsi="Arial" w:cs="Arial"/>
          <w:b/>
          <w:smallCaps/>
        </w:rPr>
        <w:t>Claims</w:t>
      </w:r>
      <w:r w:rsidR="00F1264A" w:rsidRPr="00132D05">
        <w:rPr>
          <w:rFonts w:ascii="Arial" w:hAnsi="Arial" w:cs="Arial"/>
          <w:smallCaps/>
        </w:rPr>
        <w:t>”) by any person or entity, arising out of, caused by, or resulting from Contractor’s performance under or breach of this Agreement and that are caused in whole or in part by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w:t>
      </w:r>
      <w:r w:rsidR="00203F8B" w:rsidRPr="00203F8B">
        <w:rPr>
          <w:rFonts w:ascii="Arial" w:hAnsi="Arial" w:cs="Arial"/>
          <w:smallCaps/>
        </w:rPr>
        <w:t xml:space="preserve"> </w:t>
      </w:r>
      <w:r w:rsidR="00203F8B" w:rsidRPr="00132D05">
        <w:rPr>
          <w:rFonts w:ascii="Arial" w:hAnsi="Arial" w:cs="Arial"/>
          <w:smallCaps/>
        </w:rPr>
        <w:t xml:space="preserve">All parties will be entitled to be represented by counsel at their own </w:t>
      </w:r>
      <w:r w:rsidR="00203F8B">
        <w:rPr>
          <w:rFonts w:ascii="Arial" w:hAnsi="Arial" w:cs="Arial"/>
          <w:smallCaps/>
        </w:rPr>
        <w:t>expense.</w:t>
      </w:r>
    </w:p>
    <w:p w:rsidR="00F1264A" w:rsidRDefault="00F1264A" w:rsidP="00F1264A">
      <w:pPr>
        <w:keepNext/>
        <w:keepLines/>
        <w:ind w:left="1440" w:hanging="720"/>
        <w:jc w:val="both"/>
        <w:rPr>
          <w:rFonts w:ascii="Arial" w:hAnsi="Arial" w:cs="Arial"/>
          <w:smallCaps/>
        </w:rPr>
      </w:pPr>
    </w:p>
    <w:p w:rsidR="00161C5A" w:rsidRPr="00F1264A" w:rsidRDefault="00F1264A" w:rsidP="00F1264A">
      <w:pPr>
        <w:keepNext/>
        <w:keepLines/>
        <w:ind w:left="1440"/>
        <w:jc w:val="both"/>
        <w:rPr>
          <w:rFonts w:ascii="Arial" w:hAnsi="Arial" w:cs="Arial"/>
          <w:smallCaps/>
        </w:rPr>
      </w:pPr>
      <w:r>
        <w:rPr>
          <w:rFonts w:ascii="Arial" w:hAnsi="Arial" w:cs="Arial"/>
          <w:smallCaps/>
        </w:rPr>
        <w:t>6.3.</w:t>
      </w:r>
      <w:r w:rsidR="000E4579">
        <w:rPr>
          <w:rFonts w:ascii="Arial" w:hAnsi="Arial" w:cs="Arial"/>
          <w:smallCaps/>
        </w:rPr>
        <w:t>5</w:t>
      </w:r>
      <w:r>
        <w:rPr>
          <w:rFonts w:ascii="Arial" w:hAnsi="Arial" w:cs="Arial"/>
          <w:smallCaps/>
        </w:rPr>
        <w:t>.2</w:t>
      </w:r>
      <w:r>
        <w:rPr>
          <w:rFonts w:ascii="Arial" w:hAnsi="Arial" w:cs="Arial"/>
          <w:smallCaps/>
        </w:rPr>
        <w:tab/>
      </w:r>
      <w:r w:rsidRPr="00132D05">
        <w:rPr>
          <w:rFonts w:ascii="Arial" w:hAnsi="Arial" w:cs="Arial"/>
          <w:smallCaps/>
        </w:rPr>
        <w:t xml:space="preserve">In addition, Contractor will indemnify, protect, defend with counsel approved by University, and hold harmless Indemnitees from and against all claims arising from infringement or alleged infringement of any patent, copyright, trademark or other proprietary interest arising by or out of the performance of services or the provision of goods by Contractor, or the use by Indemnitees, at the direction of Contractor, of any article or material; </w:t>
      </w:r>
      <w:r w:rsidRPr="00132D05">
        <w:rPr>
          <w:rFonts w:ascii="Arial" w:hAnsi="Arial" w:cs="Arial"/>
          <w:smallCaps/>
          <w:u w:val="single"/>
        </w:rPr>
        <w:t>provided</w:t>
      </w:r>
      <w:r w:rsidRPr="00132D05">
        <w:rPr>
          <w:rFonts w:ascii="Arial" w:hAnsi="Arial" w:cs="Arial"/>
          <w:smallCaps/>
        </w:rPr>
        <w:t xml:space="preserve">, </w:t>
      </w:r>
      <w:r w:rsidRPr="00132D05">
        <w:rPr>
          <w:rFonts w:ascii="Arial" w:hAnsi="Arial" w:cs="Arial"/>
          <w:smallCaps/>
          <w:u w:val="single"/>
        </w:rPr>
        <w:t>that</w:t>
      </w:r>
      <w:r w:rsidRPr="00132D05">
        <w:rPr>
          <w:rFonts w:ascii="Arial" w:hAnsi="Arial" w:cs="Arial"/>
          <w:smallCaps/>
        </w:rPr>
        <w:t xml:space="preserve">, upon becoming aware of a suit or threat of suit for infringement, University will promptly notify Contractor and Contractor will be given the opportunity to negotiate a settlement. In the event of litigation, University </w:t>
      </w:r>
      <w:r w:rsidR="008F2A2E">
        <w:rPr>
          <w:rFonts w:ascii="Arial" w:hAnsi="Arial" w:cs="Arial"/>
          <w:smallCaps/>
        </w:rPr>
        <w:t>will</w:t>
      </w:r>
      <w:r w:rsidRPr="00132D05">
        <w:rPr>
          <w:rFonts w:ascii="Arial" w:hAnsi="Arial" w:cs="Arial"/>
          <w:smallCaps/>
        </w:rPr>
        <w:t xml:space="preserve"> reasonably cooperate with Contractor. All parties will be entitled to be represented by counsel at their own </w:t>
      </w:r>
      <w:r>
        <w:rPr>
          <w:rFonts w:ascii="Arial" w:hAnsi="Arial" w:cs="Arial"/>
          <w:smallCaps/>
        </w:rPr>
        <w:t>expense.</w:t>
      </w:r>
    </w:p>
    <w:p w:rsidR="00161C5A" w:rsidRPr="00DD08C0" w:rsidRDefault="00161C5A" w:rsidP="00161C5A">
      <w:pPr>
        <w:ind w:left="1440"/>
        <w:rPr>
          <w:rFonts w:ascii="Arial" w:hAnsi="Arial" w:cs="Arial"/>
        </w:rPr>
      </w:pPr>
    </w:p>
    <w:p w:rsidR="00161C5A" w:rsidRPr="00DD08C0" w:rsidRDefault="00D60192" w:rsidP="00161C5A">
      <w:pPr>
        <w:keepNext/>
        <w:keepLines/>
        <w:tabs>
          <w:tab w:val="left" w:pos="360"/>
          <w:tab w:val="left" w:pos="450"/>
          <w:tab w:val="left" w:pos="720"/>
          <w:tab w:val="left" w:pos="1080"/>
          <w:tab w:val="left" w:pos="1440"/>
          <w:tab w:val="left" w:pos="1980"/>
        </w:tabs>
        <w:ind w:left="1080"/>
        <w:jc w:val="center"/>
        <w:rPr>
          <w:rFonts w:ascii="Arial" w:hAnsi="Arial" w:cs="Arial"/>
          <w:b/>
        </w:rPr>
      </w:pPr>
      <w:r>
        <w:rPr>
          <w:rFonts w:ascii="Arial" w:hAnsi="Arial" w:cs="Arial"/>
          <w:b/>
        </w:rPr>
        <w:t xml:space="preserve">Section </w:t>
      </w:r>
      <w:r w:rsidR="00E16AF9" w:rsidRPr="00DD08C0">
        <w:rPr>
          <w:rFonts w:ascii="Arial" w:hAnsi="Arial" w:cs="Arial"/>
          <w:b/>
        </w:rPr>
        <w:t>7</w:t>
      </w:r>
      <w:r w:rsidR="00161C5A" w:rsidRPr="00DD08C0">
        <w:rPr>
          <w:rFonts w:ascii="Arial" w:hAnsi="Arial" w:cs="Arial"/>
          <w:b/>
        </w:rPr>
        <w:t>.</w:t>
      </w:r>
    </w:p>
    <w:p w:rsidR="00161C5A" w:rsidRPr="00DD08C0" w:rsidRDefault="00161C5A" w:rsidP="00161C5A">
      <w:pPr>
        <w:keepNext/>
        <w:keepLines/>
        <w:tabs>
          <w:tab w:val="left" w:pos="360"/>
          <w:tab w:val="left" w:pos="450"/>
          <w:tab w:val="left" w:pos="720"/>
          <w:tab w:val="left" w:pos="1080"/>
          <w:tab w:val="left" w:pos="1440"/>
          <w:tab w:val="left" w:pos="1980"/>
        </w:tabs>
        <w:ind w:left="1080"/>
        <w:jc w:val="center"/>
        <w:rPr>
          <w:rFonts w:ascii="Arial" w:hAnsi="Arial" w:cs="Arial"/>
          <w:b/>
        </w:rPr>
      </w:pPr>
    </w:p>
    <w:p w:rsidR="00161C5A" w:rsidRPr="00DD08C0" w:rsidRDefault="00161C5A" w:rsidP="00161C5A">
      <w:pPr>
        <w:pStyle w:val="Heading6"/>
        <w:keepLines/>
        <w:spacing w:line="240" w:lineRule="auto"/>
        <w:rPr>
          <w:rFonts w:ascii="Arial" w:hAnsi="Arial" w:cs="Arial"/>
          <w:sz w:val="20"/>
        </w:rPr>
      </w:pPr>
      <w:r w:rsidRPr="00DD08C0">
        <w:rPr>
          <w:rFonts w:ascii="Arial" w:hAnsi="Arial" w:cs="Arial"/>
          <w:sz w:val="20"/>
        </w:rPr>
        <w:t>University’s Obligations</w:t>
      </w:r>
    </w:p>
    <w:p w:rsidR="00161C5A" w:rsidRPr="00DD08C0" w:rsidRDefault="00161C5A" w:rsidP="00161C5A">
      <w:pPr>
        <w:rPr>
          <w:rFonts w:ascii="Arial" w:hAnsi="Arial" w:cs="Arial"/>
        </w:rPr>
      </w:pPr>
    </w:p>
    <w:p w:rsidR="00161C5A" w:rsidRPr="00DD08C0" w:rsidRDefault="000A6B85" w:rsidP="00F54089">
      <w:pPr>
        <w:numPr>
          <w:ilvl w:val="1"/>
          <w:numId w:val="12"/>
        </w:numPr>
        <w:tabs>
          <w:tab w:val="clear" w:pos="360"/>
          <w:tab w:val="num" w:pos="720"/>
          <w:tab w:val="left" w:pos="1980"/>
          <w:tab w:val="left" w:pos="2340"/>
        </w:tabs>
        <w:ind w:left="720" w:hanging="720"/>
        <w:jc w:val="both"/>
        <w:rPr>
          <w:rFonts w:ascii="Arial" w:hAnsi="Arial" w:cs="Arial"/>
        </w:rPr>
      </w:pPr>
      <w:r w:rsidRPr="000A6B85">
        <w:rPr>
          <w:rFonts w:ascii="Arial" w:hAnsi="Arial" w:cs="Arial"/>
          <w:b/>
          <w:highlight w:val="cyan"/>
        </w:rPr>
        <w:t>[</w:t>
      </w:r>
      <w:r w:rsidRPr="00006889">
        <w:rPr>
          <w:rFonts w:ascii="Arial" w:hAnsi="Arial" w:cs="Arial"/>
          <w:b/>
          <w:highlight w:val="cyan"/>
          <w:u w:val="single"/>
        </w:rPr>
        <w:t>Option</w:t>
      </w:r>
      <w:r w:rsidRPr="000A6B85">
        <w:rPr>
          <w:rFonts w:ascii="Arial" w:hAnsi="Arial" w:cs="Arial"/>
          <w:b/>
          <w:highlight w:val="cyan"/>
        </w:rPr>
        <w:t>:</w:t>
      </w:r>
      <w:r>
        <w:rPr>
          <w:rFonts w:ascii="Arial" w:hAnsi="Arial" w:cs="Arial"/>
          <w:b/>
        </w:rPr>
        <w:t xml:space="preserve"> </w:t>
      </w:r>
      <w:r w:rsidR="00161C5A" w:rsidRPr="002726BE">
        <w:rPr>
          <w:rFonts w:ascii="Arial" w:hAnsi="Arial" w:cs="Arial"/>
          <w:b/>
        </w:rPr>
        <w:t>Hiring Contractor’s Supervisory Employees</w:t>
      </w:r>
      <w:r w:rsidR="00AE1EF6">
        <w:rPr>
          <w:rFonts w:ascii="Arial" w:hAnsi="Arial" w:cs="Arial"/>
          <w:b/>
        </w:rPr>
        <w:t xml:space="preserve"> or University’s Employees</w:t>
      </w:r>
      <w:r w:rsidR="00161C5A" w:rsidRPr="002726BE">
        <w:rPr>
          <w:rFonts w:ascii="Arial" w:hAnsi="Arial" w:cs="Arial"/>
          <w:b/>
        </w:rPr>
        <w:t>.</w:t>
      </w:r>
      <w:r w:rsidR="00E769E5">
        <w:rPr>
          <w:rFonts w:ascii="Arial" w:hAnsi="Arial" w:cs="Arial"/>
          <w:b/>
        </w:rPr>
        <w:t xml:space="preserve"> </w:t>
      </w:r>
      <w:r w:rsidR="00161C5A" w:rsidRPr="00EF219E">
        <w:rPr>
          <w:rFonts w:ascii="Arial" w:hAnsi="Arial" w:cs="Arial"/>
        </w:rPr>
        <w:t xml:space="preserve">University </w:t>
      </w:r>
      <w:r w:rsidR="00E93D3C" w:rsidRPr="00EF219E">
        <w:rPr>
          <w:rFonts w:ascii="Arial" w:hAnsi="Arial" w:cs="Arial"/>
        </w:rPr>
        <w:t>will</w:t>
      </w:r>
      <w:r w:rsidR="00161C5A" w:rsidRPr="00EF219E">
        <w:rPr>
          <w:rFonts w:ascii="Arial" w:hAnsi="Arial" w:cs="Arial"/>
        </w:rPr>
        <w:t xml:space="preserve"> not actively solicit for employment any of Contractor’s Supervisory Employees during the Initial Term or any Extension Term, or for a period of six (6) months after the</w:t>
      </w:r>
      <w:r w:rsidR="00E9157A" w:rsidRPr="00EF219E">
        <w:rPr>
          <w:rFonts w:ascii="Arial" w:hAnsi="Arial" w:cs="Arial"/>
        </w:rPr>
        <w:t xml:space="preserve"> expiration or</w:t>
      </w:r>
      <w:r w:rsidR="00161C5A" w:rsidRPr="00EF219E">
        <w:rPr>
          <w:rFonts w:ascii="Arial" w:hAnsi="Arial" w:cs="Arial"/>
        </w:rPr>
        <w:t xml:space="preserve"> termination of this Agreement for any reason, unless </w:t>
      </w:r>
      <w:r w:rsidR="003E74B7">
        <w:rPr>
          <w:rFonts w:ascii="Arial" w:hAnsi="Arial" w:cs="Arial"/>
        </w:rPr>
        <w:t>the</w:t>
      </w:r>
      <w:r w:rsidR="00161C5A" w:rsidRPr="00EF219E">
        <w:rPr>
          <w:rFonts w:ascii="Arial" w:hAnsi="Arial" w:cs="Arial"/>
        </w:rPr>
        <w:t xml:space="preserve"> persons were formerly employees of University. </w:t>
      </w:r>
      <w:r w:rsidR="00D20BFA" w:rsidRPr="00EF219E">
        <w:rPr>
          <w:rFonts w:ascii="Arial" w:hAnsi="Arial" w:cs="Arial"/>
        </w:rPr>
        <w:t>In addition, Contractor will not actively solicit for employment any of University’s employees during the Initial Term or any Extension Term, or for a period of six (6) months after the expiration or termination of this Agreement for any reason.</w:t>
      </w:r>
      <w:r w:rsidR="00EC5CE3" w:rsidRPr="00EF219E">
        <w:rPr>
          <w:rFonts w:ascii="Arial" w:hAnsi="Arial" w:cs="Arial"/>
        </w:rPr>
        <w:t xml:space="preserve"> In this Section,</w:t>
      </w:r>
      <w:r w:rsidR="00161C5A" w:rsidRPr="00EF219E">
        <w:rPr>
          <w:rFonts w:ascii="Arial" w:hAnsi="Arial" w:cs="Arial"/>
        </w:rPr>
        <w:t xml:space="preserve"> “</w:t>
      </w:r>
      <w:r w:rsidR="009304E7" w:rsidRPr="00EF219E">
        <w:rPr>
          <w:rFonts w:ascii="Arial" w:hAnsi="Arial" w:cs="Arial"/>
          <w:b/>
        </w:rPr>
        <w:t xml:space="preserve">Contractor’s </w:t>
      </w:r>
      <w:r w:rsidR="00161C5A" w:rsidRPr="00EF219E">
        <w:rPr>
          <w:rFonts w:ascii="Arial" w:hAnsi="Arial" w:cs="Arial"/>
          <w:b/>
        </w:rPr>
        <w:t>Supervisory Employees</w:t>
      </w:r>
      <w:r w:rsidR="00161C5A" w:rsidRPr="00EF219E">
        <w:rPr>
          <w:rFonts w:ascii="Arial" w:hAnsi="Arial" w:cs="Arial"/>
        </w:rPr>
        <w:t>” mean</w:t>
      </w:r>
      <w:r w:rsidR="0032455C" w:rsidRPr="00EF219E">
        <w:rPr>
          <w:rFonts w:ascii="Arial" w:hAnsi="Arial" w:cs="Arial"/>
        </w:rPr>
        <w:t>s</w:t>
      </w:r>
      <w:r w:rsidR="00161C5A" w:rsidRPr="00EF219E">
        <w:rPr>
          <w:rFonts w:ascii="Arial" w:hAnsi="Arial" w:cs="Arial"/>
        </w:rPr>
        <w:t xml:space="preserve"> those persons who have performed management services for Contractor on University’s premises for at least six (6) months, and, in the event this Agreement has </w:t>
      </w:r>
      <w:r w:rsidR="00B700E6" w:rsidRPr="00EF219E">
        <w:rPr>
          <w:rFonts w:ascii="Arial" w:hAnsi="Arial" w:cs="Arial"/>
        </w:rPr>
        <w:t xml:space="preserve">expired or </w:t>
      </w:r>
      <w:r w:rsidR="00161C5A" w:rsidRPr="00EF219E">
        <w:rPr>
          <w:rFonts w:ascii="Arial" w:hAnsi="Arial" w:cs="Arial"/>
        </w:rPr>
        <w:t xml:space="preserve">terminated, performed </w:t>
      </w:r>
      <w:r w:rsidR="003E74B7">
        <w:rPr>
          <w:rFonts w:ascii="Arial" w:hAnsi="Arial" w:cs="Arial"/>
        </w:rPr>
        <w:t>the S</w:t>
      </w:r>
      <w:r w:rsidR="00161C5A" w:rsidRPr="00EF219E">
        <w:rPr>
          <w:rFonts w:ascii="Arial" w:hAnsi="Arial" w:cs="Arial"/>
        </w:rPr>
        <w:t xml:space="preserve">ervices during the six (6) month period prior to the </w:t>
      </w:r>
      <w:r w:rsidR="00C47C8B" w:rsidRPr="00EF219E">
        <w:rPr>
          <w:rFonts w:ascii="Arial" w:hAnsi="Arial" w:cs="Arial"/>
        </w:rPr>
        <w:t xml:space="preserve">expiration or </w:t>
      </w:r>
      <w:r w:rsidR="00161C5A" w:rsidRPr="00EF219E">
        <w:rPr>
          <w:rFonts w:ascii="Arial" w:hAnsi="Arial" w:cs="Arial"/>
        </w:rPr>
        <w:t>termination of this Agreement</w:t>
      </w:r>
      <w:r w:rsidR="005A549B" w:rsidRPr="00EF219E">
        <w:rPr>
          <w:rFonts w:ascii="Arial" w:hAnsi="Arial" w:cs="Arial"/>
        </w:rPr>
        <w:t xml:space="preserve"> for any reason</w:t>
      </w:r>
      <w:r w:rsidR="009304E7">
        <w:rPr>
          <w:rFonts w:ascii="Arial" w:hAnsi="Arial" w:cs="Arial"/>
        </w:rPr>
        <w:t>.</w:t>
      </w:r>
      <w:r w:rsidRPr="000A6B85">
        <w:rPr>
          <w:rFonts w:ascii="Arial" w:hAnsi="Arial" w:cs="Arial"/>
          <w:b/>
          <w:highlight w:val="cyan"/>
        </w:rPr>
        <w:t>]</w:t>
      </w:r>
      <w:r w:rsidR="00E769E5">
        <w:rPr>
          <w:rFonts w:ascii="Arial" w:hAnsi="Arial" w:cs="Arial"/>
          <w:b/>
        </w:rPr>
        <w:t xml:space="preserve"> </w:t>
      </w:r>
    </w:p>
    <w:p w:rsidR="00161C5A" w:rsidRPr="00DD08C0" w:rsidRDefault="00161C5A" w:rsidP="00161C5A">
      <w:pPr>
        <w:tabs>
          <w:tab w:val="left" w:pos="720"/>
          <w:tab w:val="left" w:pos="1980"/>
          <w:tab w:val="left" w:pos="2340"/>
        </w:tabs>
        <w:jc w:val="both"/>
        <w:rPr>
          <w:rFonts w:ascii="Arial" w:hAnsi="Arial" w:cs="Arial"/>
        </w:rPr>
      </w:pPr>
    </w:p>
    <w:p w:rsidR="00161C5A" w:rsidRPr="00BD2105" w:rsidRDefault="00D568F0" w:rsidP="00F54089">
      <w:pPr>
        <w:numPr>
          <w:ilvl w:val="1"/>
          <w:numId w:val="12"/>
        </w:numPr>
        <w:tabs>
          <w:tab w:val="clear" w:pos="360"/>
          <w:tab w:val="num" w:pos="720"/>
          <w:tab w:val="left" w:pos="1980"/>
          <w:tab w:val="left" w:pos="2340"/>
        </w:tabs>
        <w:ind w:left="720" w:hanging="720"/>
        <w:jc w:val="both"/>
        <w:rPr>
          <w:rFonts w:ascii="Arial" w:hAnsi="Arial" w:cs="Arial"/>
          <w:bCs/>
        </w:rPr>
      </w:pPr>
      <w:r w:rsidRPr="00A87456">
        <w:rPr>
          <w:rFonts w:ascii="Arial" w:hAnsi="Arial" w:cs="Arial"/>
          <w:b/>
          <w:highlight w:val="cyan"/>
        </w:rPr>
        <w:t>[</w:t>
      </w:r>
      <w:r w:rsidRPr="00006889">
        <w:rPr>
          <w:rFonts w:ascii="Arial" w:hAnsi="Arial" w:cs="Arial"/>
          <w:b/>
          <w:highlight w:val="cyan"/>
          <w:u w:val="single"/>
        </w:rPr>
        <w:t>Option</w:t>
      </w:r>
      <w:r w:rsidRPr="00A87456">
        <w:rPr>
          <w:rFonts w:ascii="Arial" w:hAnsi="Arial" w:cs="Arial"/>
          <w:b/>
          <w:highlight w:val="cyan"/>
        </w:rPr>
        <w:t xml:space="preserve"> (</w:t>
      </w:r>
      <w:r w:rsidR="00CE368E">
        <w:rPr>
          <w:rFonts w:ascii="Arial" w:hAnsi="Arial" w:cs="Arial"/>
          <w:b/>
          <w:highlight w:val="cyan"/>
        </w:rPr>
        <w:t>M</w:t>
      </w:r>
      <w:r w:rsidR="00A87456">
        <w:rPr>
          <w:rFonts w:ascii="Arial" w:hAnsi="Arial" w:cs="Arial"/>
          <w:b/>
          <w:highlight w:val="cyan"/>
        </w:rPr>
        <w:t xml:space="preserve">ay include </w:t>
      </w:r>
      <w:r w:rsidR="00174EA6" w:rsidRPr="00A87456">
        <w:rPr>
          <w:rFonts w:ascii="Arial" w:hAnsi="Arial" w:cs="Arial"/>
          <w:b/>
          <w:highlight w:val="cyan"/>
        </w:rPr>
        <w:t>if Agreement includes a Catering Plan</w:t>
      </w:r>
      <w:r w:rsidR="00BD2105" w:rsidRPr="00A87456">
        <w:rPr>
          <w:rFonts w:ascii="Arial" w:hAnsi="Arial" w:cs="Arial"/>
          <w:b/>
          <w:highlight w:val="cyan"/>
        </w:rPr>
        <w:t xml:space="preserve"> and this provision is acceptable to University</w:t>
      </w:r>
      <w:r w:rsidR="00CE368E">
        <w:rPr>
          <w:rFonts w:ascii="Arial" w:hAnsi="Arial" w:cs="Arial"/>
          <w:b/>
          <w:highlight w:val="cyan"/>
        </w:rPr>
        <w:t>.</w:t>
      </w:r>
      <w:r w:rsidR="00174EA6" w:rsidRPr="00A87456">
        <w:rPr>
          <w:rFonts w:ascii="Arial" w:hAnsi="Arial" w:cs="Arial"/>
          <w:b/>
          <w:highlight w:val="cyan"/>
        </w:rPr>
        <w:t>):</w:t>
      </w:r>
      <w:r w:rsidR="00174EA6" w:rsidRPr="00BD2105">
        <w:rPr>
          <w:rFonts w:ascii="Arial" w:hAnsi="Arial" w:cs="Arial"/>
          <w:b/>
        </w:rPr>
        <w:t xml:space="preserve"> </w:t>
      </w:r>
      <w:r w:rsidR="00161C5A" w:rsidRPr="00BD2105">
        <w:rPr>
          <w:rFonts w:ascii="Arial" w:hAnsi="Arial" w:cs="Arial"/>
          <w:b/>
        </w:rPr>
        <w:t>Approval for Off-Campus Caterer.</w:t>
      </w:r>
      <w:r w:rsidR="00E769E5" w:rsidRPr="00BD2105">
        <w:rPr>
          <w:rFonts w:ascii="Arial" w:hAnsi="Arial" w:cs="Arial"/>
          <w:b/>
        </w:rPr>
        <w:t xml:space="preserve"> </w:t>
      </w:r>
      <w:r w:rsidR="00161C5A" w:rsidRPr="00BD2105">
        <w:rPr>
          <w:rFonts w:ascii="Arial" w:hAnsi="Arial" w:cs="Arial"/>
          <w:bCs/>
        </w:rPr>
        <w:t xml:space="preserve">University </w:t>
      </w:r>
      <w:r w:rsidR="00E93D3C" w:rsidRPr="00BD2105">
        <w:rPr>
          <w:rFonts w:ascii="Arial" w:hAnsi="Arial" w:cs="Arial"/>
          <w:bCs/>
        </w:rPr>
        <w:t>will</w:t>
      </w:r>
      <w:r w:rsidR="00161C5A" w:rsidRPr="00BD2105">
        <w:rPr>
          <w:rFonts w:ascii="Arial" w:hAnsi="Arial" w:cs="Arial"/>
          <w:bCs/>
        </w:rPr>
        <w:t xml:space="preserve"> not permit any caterer other than Contractor to cater Special Events held on University premises without the prior written approval of Contractor; provided, however, if Contractor is unable to provide a particular menu item or service requested by the sponsor of the Special Event at a competitive price, then University may authorize another caterer to cater that particular Special Event without</w:t>
      </w:r>
      <w:r w:rsidR="00174EA6" w:rsidRPr="00BD2105">
        <w:rPr>
          <w:rFonts w:ascii="Arial" w:hAnsi="Arial" w:cs="Arial"/>
          <w:bCs/>
        </w:rPr>
        <w:t xml:space="preserve"> Contractor’s written approval.</w:t>
      </w:r>
      <w:r w:rsidR="00174EA6" w:rsidRPr="00172CEF">
        <w:rPr>
          <w:rFonts w:ascii="Arial" w:hAnsi="Arial" w:cs="Arial"/>
          <w:b/>
          <w:bCs/>
          <w:highlight w:val="cyan"/>
        </w:rPr>
        <w:t>]</w:t>
      </w:r>
      <w:r w:rsidR="00DD5FCA" w:rsidRPr="00BD2105">
        <w:rPr>
          <w:rFonts w:ascii="Arial" w:hAnsi="Arial" w:cs="Arial"/>
          <w:b/>
          <w:bCs/>
        </w:rPr>
        <w:t xml:space="preserve"> </w:t>
      </w:r>
    </w:p>
    <w:p w:rsidR="00161C5A" w:rsidRPr="00DD08C0" w:rsidRDefault="00161C5A" w:rsidP="00161C5A">
      <w:pPr>
        <w:tabs>
          <w:tab w:val="left" w:pos="1980"/>
          <w:tab w:val="left" w:pos="2340"/>
        </w:tabs>
        <w:jc w:val="both"/>
        <w:rPr>
          <w:rFonts w:ascii="Arial" w:hAnsi="Arial" w:cs="Arial"/>
          <w:b/>
        </w:rPr>
      </w:pPr>
    </w:p>
    <w:p w:rsidR="00161C5A" w:rsidRDefault="00161C5A" w:rsidP="003962D2">
      <w:pPr>
        <w:keepNext/>
        <w:keepLines/>
        <w:numPr>
          <w:ilvl w:val="1"/>
          <w:numId w:val="12"/>
        </w:numPr>
        <w:tabs>
          <w:tab w:val="clear" w:pos="360"/>
          <w:tab w:val="num" w:pos="720"/>
          <w:tab w:val="left" w:pos="1980"/>
          <w:tab w:val="left" w:pos="2340"/>
        </w:tabs>
        <w:ind w:left="720" w:hanging="720"/>
        <w:jc w:val="both"/>
        <w:rPr>
          <w:rFonts w:ascii="Arial" w:hAnsi="Arial" w:cs="Arial"/>
        </w:rPr>
      </w:pPr>
      <w:r w:rsidRPr="009A32AB">
        <w:rPr>
          <w:rFonts w:ascii="Arial" w:hAnsi="Arial" w:cs="Arial"/>
          <w:b/>
        </w:rPr>
        <w:t>General Obligations.</w:t>
      </w:r>
      <w:r w:rsidR="00E769E5">
        <w:rPr>
          <w:rFonts w:ascii="Arial" w:hAnsi="Arial" w:cs="Arial"/>
          <w:b/>
        </w:rPr>
        <w:t xml:space="preserve"> </w:t>
      </w:r>
      <w:r w:rsidRPr="00DD08C0">
        <w:rPr>
          <w:rFonts w:ascii="Arial" w:hAnsi="Arial" w:cs="Arial"/>
        </w:rPr>
        <w:t xml:space="preserve">University </w:t>
      </w:r>
      <w:r w:rsidR="00E93D3C">
        <w:rPr>
          <w:rFonts w:ascii="Arial" w:hAnsi="Arial" w:cs="Arial"/>
        </w:rPr>
        <w:t>will</w:t>
      </w:r>
      <w:r w:rsidRPr="00DD08C0">
        <w:rPr>
          <w:rFonts w:ascii="Arial" w:hAnsi="Arial" w:cs="Arial"/>
        </w:rPr>
        <w:t>:</w:t>
      </w:r>
    </w:p>
    <w:p w:rsidR="003962D2" w:rsidRPr="00DD08C0" w:rsidRDefault="003962D2" w:rsidP="003962D2">
      <w:pPr>
        <w:keepNext/>
        <w:keepLines/>
        <w:tabs>
          <w:tab w:val="left" w:pos="1980"/>
          <w:tab w:val="left" w:pos="2340"/>
        </w:tabs>
        <w:jc w:val="both"/>
        <w:rPr>
          <w:rFonts w:ascii="Arial" w:hAnsi="Arial" w:cs="Arial"/>
        </w:rPr>
      </w:pPr>
    </w:p>
    <w:p w:rsidR="00DB1FCE" w:rsidRDefault="00DB31C7" w:rsidP="00DB1FCE">
      <w:pPr>
        <w:keepNext/>
        <w:keepLines/>
        <w:tabs>
          <w:tab w:val="left" w:pos="360"/>
          <w:tab w:val="left" w:pos="1440"/>
        </w:tabs>
        <w:ind w:left="1440" w:hanging="720"/>
        <w:jc w:val="both"/>
        <w:rPr>
          <w:rFonts w:ascii="Arial" w:hAnsi="Arial" w:cs="Arial"/>
          <w:b/>
          <w:highlight w:val="cyan"/>
        </w:rPr>
      </w:pPr>
      <w:r w:rsidRPr="00DD08C0">
        <w:rPr>
          <w:rFonts w:ascii="Arial" w:hAnsi="Arial" w:cs="Arial"/>
        </w:rPr>
        <w:t>7.3.1</w:t>
      </w:r>
      <w:r w:rsidRPr="00DD08C0">
        <w:rPr>
          <w:rFonts w:ascii="Arial" w:hAnsi="Arial" w:cs="Arial"/>
        </w:rPr>
        <w:tab/>
      </w:r>
      <w:r w:rsidR="00174EA6" w:rsidRPr="00174EA6">
        <w:rPr>
          <w:rFonts w:ascii="Arial" w:hAnsi="Arial" w:cs="Arial"/>
          <w:b/>
          <w:highlight w:val="cyan"/>
        </w:rPr>
        <w:t>[</w:t>
      </w:r>
      <w:r w:rsidR="00174EA6" w:rsidRPr="00006889">
        <w:rPr>
          <w:rFonts w:ascii="Arial" w:hAnsi="Arial" w:cs="Arial"/>
          <w:b/>
          <w:highlight w:val="cyan"/>
          <w:u w:val="single"/>
        </w:rPr>
        <w:t>Option</w:t>
      </w:r>
      <w:r w:rsidR="0075096C">
        <w:rPr>
          <w:rFonts w:ascii="Arial" w:hAnsi="Arial" w:cs="Arial"/>
          <w:b/>
          <w:highlight w:val="cyan"/>
        </w:rPr>
        <w:t xml:space="preserve"> (</w:t>
      </w:r>
      <w:r w:rsidR="00CE368E">
        <w:rPr>
          <w:rFonts w:ascii="Arial" w:hAnsi="Arial" w:cs="Arial"/>
          <w:b/>
          <w:highlight w:val="cyan"/>
        </w:rPr>
        <w:t>U</w:t>
      </w:r>
      <w:r w:rsidR="0075096C">
        <w:rPr>
          <w:rFonts w:ascii="Arial" w:hAnsi="Arial" w:cs="Arial"/>
          <w:b/>
          <w:highlight w:val="cyan"/>
        </w:rPr>
        <w:t>se if University will provide cash registers</w:t>
      </w:r>
      <w:r w:rsidR="00CE368E">
        <w:rPr>
          <w:rFonts w:ascii="Arial" w:hAnsi="Arial" w:cs="Arial"/>
          <w:b/>
          <w:highlight w:val="cyan"/>
        </w:rPr>
        <w:t>.</w:t>
      </w:r>
      <w:r w:rsidR="0075096C">
        <w:rPr>
          <w:rFonts w:ascii="Arial" w:hAnsi="Arial" w:cs="Arial"/>
          <w:b/>
          <w:highlight w:val="cyan"/>
        </w:rPr>
        <w:t>)</w:t>
      </w:r>
      <w:r w:rsidR="00174EA6" w:rsidRPr="00174EA6">
        <w:rPr>
          <w:rFonts w:ascii="Arial" w:hAnsi="Arial" w:cs="Arial"/>
          <w:b/>
          <w:highlight w:val="cyan"/>
        </w:rPr>
        <w:t>:</w:t>
      </w:r>
      <w:r w:rsidR="00174EA6" w:rsidRPr="00174EA6">
        <w:rPr>
          <w:rFonts w:ascii="Arial" w:hAnsi="Arial" w:cs="Arial"/>
          <w:b/>
        </w:rPr>
        <w:t xml:space="preserve"> </w:t>
      </w:r>
      <w:r w:rsidR="00161C5A" w:rsidRPr="00DD08C0">
        <w:rPr>
          <w:rFonts w:ascii="Arial" w:hAnsi="Arial" w:cs="Arial"/>
        </w:rPr>
        <w:t>provide</w:t>
      </w:r>
      <w:r w:rsidR="000605C6">
        <w:rPr>
          <w:rFonts w:ascii="Arial" w:hAnsi="Arial" w:cs="Arial"/>
        </w:rPr>
        <w:t>,</w:t>
      </w:r>
      <w:r w:rsidR="00161C5A" w:rsidRPr="00DD08C0">
        <w:rPr>
          <w:rFonts w:ascii="Arial" w:hAnsi="Arial" w:cs="Arial"/>
        </w:rPr>
        <w:t xml:space="preserve"> for Contractor’s use</w:t>
      </w:r>
      <w:r w:rsidR="0089696F">
        <w:rPr>
          <w:rFonts w:ascii="Arial" w:hAnsi="Arial" w:cs="Arial"/>
        </w:rPr>
        <w:t xml:space="preserve"> in connection with the Services</w:t>
      </w:r>
      <w:r w:rsidR="000605C6">
        <w:rPr>
          <w:rFonts w:ascii="Arial" w:hAnsi="Arial" w:cs="Arial"/>
        </w:rPr>
        <w:t>,</w:t>
      </w:r>
      <w:r w:rsidR="00161C5A" w:rsidRPr="00DD08C0">
        <w:rPr>
          <w:rFonts w:ascii="Arial" w:hAnsi="Arial" w:cs="Arial"/>
        </w:rPr>
        <w:t xml:space="preserve"> the point-of-sale cash registers and appropriate accessories (collectively, the “</w:t>
      </w:r>
      <w:r w:rsidR="00161C5A" w:rsidRPr="0032455C">
        <w:rPr>
          <w:rFonts w:ascii="Arial" w:hAnsi="Arial" w:cs="Arial"/>
          <w:b/>
        </w:rPr>
        <w:t>University Owned Equipment</w:t>
      </w:r>
      <w:r w:rsidR="00161C5A" w:rsidRPr="00DD08C0">
        <w:rPr>
          <w:rFonts w:ascii="Arial" w:hAnsi="Arial" w:cs="Arial"/>
        </w:rPr>
        <w:t xml:space="preserve">”) more particularly described in </w:t>
      </w:r>
      <w:r w:rsidR="00EA51FD">
        <w:rPr>
          <w:rFonts w:ascii="Arial" w:hAnsi="Arial" w:cs="Arial"/>
          <w:b/>
        </w:rPr>
        <w:t>Schedule 1</w:t>
      </w:r>
      <w:r w:rsidR="000C4605">
        <w:rPr>
          <w:rFonts w:ascii="Arial" w:hAnsi="Arial" w:cs="Arial"/>
          <w:b/>
        </w:rPr>
        <w:t>1</w:t>
      </w:r>
      <w:r w:rsidR="00174EA6">
        <w:rPr>
          <w:rFonts w:ascii="Arial" w:hAnsi="Arial" w:cs="Arial"/>
        </w:rPr>
        <w:t>;</w:t>
      </w:r>
      <w:r w:rsidR="00174EA6" w:rsidRPr="00174EA6">
        <w:rPr>
          <w:rFonts w:ascii="Arial" w:hAnsi="Arial" w:cs="Arial"/>
          <w:b/>
          <w:highlight w:val="cyan"/>
        </w:rPr>
        <w:t>]</w:t>
      </w:r>
    </w:p>
    <w:p w:rsidR="00161C5A" w:rsidRPr="00DB1FCE" w:rsidRDefault="00DB1FCE" w:rsidP="00DB1FCE">
      <w:pPr>
        <w:keepNext/>
        <w:keepLines/>
        <w:tabs>
          <w:tab w:val="left" w:pos="360"/>
          <w:tab w:val="left" w:pos="1440"/>
        </w:tabs>
        <w:ind w:left="1440" w:hanging="720"/>
        <w:jc w:val="both"/>
        <w:rPr>
          <w:rFonts w:ascii="Arial" w:hAnsi="Arial" w:cs="Arial"/>
          <w:b/>
        </w:rPr>
      </w:pPr>
      <w:r w:rsidRPr="00DB1FCE">
        <w:rPr>
          <w:rFonts w:ascii="Arial" w:hAnsi="Arial" w:cs="Arial"/>
        </w:rPr>
        <w:t>7.3.2</w:t>
      </w:r>
      <w:r w:rsidRPr="00DB1FCE">
        <w:rPr>
          <w:rFonts w:ascii="Arial" w:hAnsi="Arial" w:cs="Arial"/>
          <w:b/>
        </w:rPr>
        <w:tab/>
      </w:r>
      <w:r w:rsidR="00B10FB9" w:rsidRPr="00174EA6">
        <w:rPr>
          <w:rFonts w:ascii="Arial" w:hAnsi="Arial" w:cs="Arial"/>
          <w:b/>
          <w:highlight w:val="cyan"/>
        </w:rPr>
        <w:t>[</w:t>
      </w:r>
      <w:r w:rsidR="00B10FB9" w:rsidRPr="00006889">
        <w:rPr>
          <w:rFonts w:ascii="Arial" w:hAnsi="Arial" w:cs="Arial"/>
          <w:b/>
          <w:highlight w:val="cyan"/>
          <w:u w:val="single"/>
        </w:rPr>
        <w:t>Option</w:t>
      </w:r>
      <w:r w:rsidR="00B42E79">
        <w:rPr>
          <w:rFonts w:ascii="Arial" w:hAnsi="Arial" w:cs="Arial"/>
          <w:b/>
          <w:highlight w:val="cyan"/>
        </w:rPr>
        <w:t xml:space="preserve"> (</w:t>
      </w:r>
      <w:r w:rsidR="00CE368E">
        <w:rPr>
          <w:rFonts w:ascii="Arial" w:hAnsi="Arial" w:cs="Arial"/>
          <w:b/>
          <w:highlight w:val="cyan"/>
        </w:rPr>
        <w:t>I</w:t>
      </w:r>
      <w:r w:rsidR="00B42E79">
        <w:rPr>
          <w:rFonts w:ascii="Arial" w:hAnsi="Arial" w:cs="Arial"/>
          <w:b/>
          <w:highlight w:val="cyan"/>
        </w:rPr>
        <w:t xml:space="preserve">f delete from this list, then add to Contractor’s obligations in Section </w:t>
      </w:r>
      <w:r w:rsidR="004B61BE">
        <w:rPr>
          <w:rFonts w:ascii="Arial" w:hAnsi="Arial" w:cs="Arial"/>
          <w:b/>
          <w:highlight w:val="cyan"/>
        </w:rPr>
        <w:t>4.3</w:t>
      </w:r>
      <w:r w:rsidR="00CE368E">
        <w:rPr>
          <w:rFonts w:ascii="Arial" w:hAnsi="Arial" w:cs="Arial"/>
          <w:b/>
          <w:highlight w:val="cyan"/>
        </w:rPr>
        <w:t>.</w:t>
      </w:r>
      <w:r w:rsidR="00B42E79">
        <w:rPr>
          <w:rFonts w:ascii="Arial" w:hAnsi="Arial" w:cs="Arial"/>
          <w:b/>
          <w:highlight w:val="cyan"/>
        </w:rPr>
        <w:t>)</w:t>
      </w:r>
      <w:r w:rsidR="00B10FB9" w:rsidRPr="00174EA6">
        <w:rPr>
          <w:rFonts w:ascii="Arial" w:hAnsi="Arial" w:cs="Arial"/>
          <w:b/>
          <w:highlight w:val="cyan"/>
        </w:rPr>
        <w:t>:</w:t>
      </w:r>
      <w:r w:rsidR="00B10FB9" w:rsidRPr="00174EA6">
        <w:rPr>
          <w:rFonts w:ascii="Arial" w:hAnsi="Arial" w:cs="Arial"/>
          <w:b/>
        </w:rPr>
        <w:t xml:space="preserve"> </w:t>
      </w:r>
      <w:r w:rsidR="00161C5A" w:rsidRPr="00DD08C0">
        <w:rPr>
          <w:rFonts w:ascii="Arial" w:hAnsi="Arial" w:cs="Arial"/>
        </w:rPr>
        <w:t>pay for utility service (including water, gas, and electric service, but specifically excluding tele</w:t>
      </w:r>
      <w:r w:rsidR="00F16AFE">
        <w:rPr>
          <w:rFonts w:ascii="Arial" w:hAnsi="Arial" w:cs="Arial"/>
        </w:rPr>
        <w:t>communication</w:t>
      </w:r>
      <w:r w:rsidR="00161C5A" w:rsidRPr="00DD08C0">
        <w:rPr>
          <w:rFonts w:ascii="Arial" w:hAnsi="Arial" w:cs="Arial"/>
        </w:rPr>
        <w:t xml:space="preserve"> service</w:t>
      </w:r>
      <w:r w:rsidR="00F16AFE">
        <w:rPr>
          <w:rFonts w:ascii="Arial" w:hAnsi="Arial" w:cs="Arial"/>
        </w:rPr>
        <w:t>s</w:t>
      </w:r>
      <w:r w:rsidR="009D08BE">
        <w:rPr>
          <w:rFonts w:ascii="Arial" w:hAnsi="Arial" w:cs="Arial"/>
        </w:rPr>
        <w:t xml:space="preserve"> (ref. </w:t>
      </w:r>
      <w:r w:rsidR="009D08BE" w:rsidRPr="009D08BE">
        <w:rPr>
          <w:rFonts w:ascii="Arial" w:hAnsi="Arial" w:cs="Arial"/>
          <w:b/>
        </w:rPr>
        <w:t>Section 4.3.14</w:t>
      </w:r>
      <w:r w:rsidR="009D08BE">
        <w:rPr>
          <w:rFonts w:ascii="Arial" w:hAnsi="Arial" w:cs="Arial"/>
        </w:rPr>
        <w:t>)</w:t>
      </w:r>
      <w:r w:rsidR="00161C5A" w:rsidRPr="00DD08C0">
        <w:rPr>
          <w:rFonts w:ascii="Arial" w:hAnsi="Arial" w:cs="Arial"/>
        </w:rPr>
        <w:t>) necessary for performance of the Services.</w:t>
      </w:r>
      <w:r w:rsidR="00161C5A" w:rsidRPr="00DD08C0">
        <w:rPr>
          <w:rFonts w:ascii="Arial" w:hAnsi="Arial" w:cs="Arial"/>
          <w:b/>
        </w:rPr>
        <w:t xml:space="preserve"> </w:t>
      </w:r>
      <w:r w:rsidR="00161C5A" w:rsidRPr="00DD08C0">
        <w:rPr>
          <w:rFonts w:ascii="Arial" w:hAnsi="Arial" w:cs="Arial"/>
        </w:rPr>
        <w:t xml:space="preserve">University </w:t>
      </w:r>
      <w:r w:rsidR="00E93D3C">
        <w:rPr>
          <w:rFonts w:ascii="Arial" w:hAnsi="Arial" w:cs="Arial"/>
        </w:rPr>
        <w:t>will</w:t>
      </w:r>
      <w:r w:rsidR="00161C5A" w:rsidRPr="00DD08C0">
        <w:rPr>
          <w:rFonts w:ascii="Arial" w:hAnsi="Arial" w:cs="Arial"/>
        </w:rPr>
        <w:t xml:space="preserve"> not be responsible for interruptions in water, gas, electric, tele</w:t>
      </w:r>
      <w:r w:rsidR="00F25FDD">
        <w:rPr>
          <w:rFonts w:ascii="Arial" w:hAnsi="Arial" w:cs="Arial"/>
        </w:rPr>
        <w:t>communication</w:t>
      </w:r>
      <w:r w:rsidR="00161C5A" w:rsidRPr="00DD08C0">
        <w:rPr>
          <w:rFonts w:ascii="Arial" w:hAnsi="Arial" w:cs="Arial"/>
        </w:rPr>
        <w:t xml:space="preserve"> or other utility service</w:t>
      </w:r>
      <w:r w:rsidR="00793B78">
        <w:rPr>
          <w:rFonts w:ascii="Arial" w:hAnsi="Arial" w:cs="Arial"/>
        </w:rPr>
        <w:t>s</w:t>
      </w:r>
      <w:r w:rsidR="00161C5A" w:rsidRPr="00DD08C0">
        <w:rPr>
          <w:rFonts w:ascii="Arial" w:hAnsi="Arial" w:cs="Arial"/>
        </w:rPr>
        <w:t>. However, University will exercise reasonable diligence in pursuing the restoration of interrupted utility service</w:t>
      </w:r>
      <w:r w:rsidR="00793B78">
        <w:rPr>
          <w:rFonts w:ascii="Arial" w:hAnsi="Arial" w:cs="Arial"/>
        </w:rPr>
        <w:t>s</w:t>
      </w:r>
      <w:r w:rsidR="00161C5A" w:rsidRPr="00DD08C0">
        <w:rPr>
          <w:rFonts w:ascii="Arial" w:hAnsi="Arial" w:cs="Arial"/>
        </w:rPr>
        <w:t>;</w:t>
      </w:r>
      <w:r w:rsidR="00B10FB9" w:rsidRPr="00B10FB9">
        <w:rPr>
          <w:rFonts w:ascii="Arial" w:hAnsi="Arial" w:cs="Arial"/>
          <w:b/>
          <w:highlight w:val="cyan"/>
        </w:rPr>
        <w:t>]</w:t>
      </w:r>
    </w:p>
    <w:p w:rsidR="00161C5A" w:rsidRPr="00DD08C0" w:rsidRDefault="00161C5A" w:rsidP="00464870">
      <w:pPr>
        <w:numPr>
          <w:ilvl w:val="2"/>
          <w:numId w:val="13"/>
        </w:numPr>
        <w:tabs>
          <w:tab w:val="left" w:pos="360"/>
          <w:tab w:val="left" w:pos="720"/>
        </w:tabs>
        <w:jc w:val="both"/>
        <w:rPr>
          <w:rFonts w:ascii="Arial" w:hAnsi="Arial" w:cs="Arial"/>
        </w:rPr>
      </w:pPr>
      <w:r w:rsidRPr="00DD08C0">
        <w:rPr>
          <w:rFonts w:ascii="Arial" w:hAnsi="Arial" w:cs="Arial"/>
        </w:rPr>
        <w:t xml:space="preserve">clean exterior walls and windows of </w:t>
      </w:r>
      <w:r w:rsidR="006E693D">
        <w:rPr>
          <w:rFonts w:ascii="Arial" w:hAnsi="Arial" w:cs="Arial"/>
        </w:rPr>
        <w:t>the Space</w:t>
      </w:r>
      <w:r w:rsidRPr="00DD08C0">
        <w:rPr>
          <w:rFonts w:ascii="Arial" w:hAnsi="Arial" w:cs="Arial"/>
        </w:rPr>
        <w:t>;</w:t>
      </w:r>
      <w:r w:rsidRPr="00DD08C0">
        <w:rPr>
          <w:rFonts w:ascii="Arial" w:hAnsi="Arial" w:cs="Arial"/>
        </w:rPr>
        <w:tab/>
      </w:r>
      <w:r w:rsidRPr="00DD08C0">
        <w:rPr>
          <w:rFonts w:ascii="Arial" w:hAnsi="Arial" w:cs="Arial"/>
        </w:rPr>
        <w:tab/>
      </w:r>
    </w:p>
    <w:p w:rsidR="00161C5A" w:rsidRPr="00DD08C0" w:rsidRDefault="00161C5A" w:rsidP="00464870">
      <w:pPr>
        <w:numPr>
          <w:ilvl w:val="2"/>
          <w:numId w:val="13"/>
        </w:numPr>
        <w:tabs>
          <w:tab w:val="left" w:pos="360"/>
          <w:tab w:val="left" w:pos="720"/>
        </w:tabs>
        <w:jc w:val="both"/>
        <w:rPr>
          <w:rFonts w:ascii="Arial" w:hAnsi="Arial" w:cs="Arial"/>
        </w:rPr>
      </w:pPr>
      <w:r w:rsidRPr="00DD08C0">
        <w:rPr>
          <w:rFonts w:ascii="Arial" w:hAnsi="Arial" w:cs="Arial"/>
        </w:rPr>
        <w:t xml:space="preserve">provide external maintenance on buildings </w:t>
      </w:r>
      <w:r w:rsidR="00584B9F">
        <w:rPr>
          <w:rFonts w:ascii="Arial" w:hAnsi="Arial" w:cs="Arial"/>
        </w:rPr>
        <w:t>where</w:t>
      </w:r>
      <w:r w:rsidRPr="00DD08C0">
        <w:rPr>
          <w:rFonts w:ascii="Arial" w:hAnsi="Arial" w:cs="Arial"/>
        </w:rPr>
        <w:t xml:space="preserve"> th</w:t>
      </w:r>
      <w:r w:rsidRPr="006E693D">
        <w:rPr>
          <w:rFonts w:ascii="Arial" w:hAnsi="Arial" w:cs="Arial"/>
        </w:rPr>
        <w:t xml:space="preserve">e </w:t>
      </w:r>
      <w:r w:rsidR="006E693D" w:rsidRPr="006E693D">
        <w:rPr>
          <w:rFonts w:ascii="Arial" w:hAnsi="Arial" w:cs="Arial"/>
        </w:rPr>
        <w:t>Space</w:t>
      </w:r>
      <w:r w:rsidR="006E693D">
        <w:rPr>
          <w:rFonts w:ascii="Arial" w:hAnsi="Arial" w:cs="Arial"/>
        </w:rPr>
        <w:t xml:space="preserve"> is</w:t>
      </w:r>
      <w:r w:rsidRPr="00DD08C0">
        <w:rPr>
          <w:rFonts w:ascii="Arial" w:hAnsi="Arial" w:cs="Arial"/>
        </w:rPr>
        <w:t xml:space="preserve"> situated; and</w:t>
      </w:r>
    </w:p>
    <w:p w:rsidR="00161C5A" w:rsidRPr="00DD08C0" w:rsidRDefault="00161C5A" w:rsidP="00464870">
      <w:pPr>
        <w:numPr>
          <w:ilvl w:val="2"/>
          <w:numId w:val="13"/>
        </w:numPr>
        <w:tabs>
          <w:tab w:val="left" w:pos="360"/>
          <w:tab w:val="left" w:pos="720"/>
        </w:tabs>
        <w:jc w:val="both"/>
        <w:rPr>
          <w:rFonts w:ascii="Arial" w:hAnsi="Arial" w:cs="Arial"/>
        </w:rPr>
      </w:pPr>
      <w:r w:rsidRPr="00DD08C0">
        <w:rPr>
          <w:rFonts w:ascii="Arial" w:hAnsi="Arial" w:cs="Arial"/>
        </w:rPr>
        <w:t xml:space="preserve">provide routine cleaning of all grease traps, duct work, plenum chambers and roof fans within the </w:t>
      </w:r>
      <w:r w:rsidR="006E693D">
        <w:rPr>
          <w:rFonts w:ascii="Arial" w:hAnsi="Arial" w:cs="Arial"/>
        </w:rPr>
        <w:t>Space</w:t>
      </w:r>
      <w:r w:rsidRPr="00DD08C0">
        <w:rPr>
          <w:rFonts w:ascii="Arial" w:hAnsi="Arial" w:cs="Arial"/>
        </w:rPr>
        <w:t xml:space="preserve">. </w:t>
      </w:r>
    </w:p>
    <w:p w:rsidR="00161C5A" w:rsidRPr="00DD08C0" w:rsidRDefault="00161C5A" w:rsidP="00161C5A">
      <w:pPr>
        <w:tabs>
          <w:tab w:val="left" w:pos="360"/>
          <w:tab w:val="left" w:pos="720"/>
        </w:tabs>
        <w:ind w:left="720"/>
        <w:jc w:val="both"/>
        <w:rPr>
          <w:rFonts w:ascii="Arial" w:hAnsi="Arial" w:cs="Arial"/>
        </w:rPr>
      </w:pPr>
    </w:p>
    <w:p w:rsidR="00CB64E8" w:rsidRDefault="00CB64E8" w:rsidP="00CB64E8">
      <w:pPr>
        <w:pStyle w:val="Heading1"/>
        <w:keepLines/>
        <w:jc w:val="center"/>
        <w:rPr>
          <w:rFonts w:ascii="Arial" w:hAnsi="Arial" w:cs="Arial"/>
          <w:color w:val="000000"/>
          <w:sz w:val="20"/>
        </w:rPr>
      </w:pPr>
      <w:bookmarkStart w:id="93" w:name="_Toc459630077"/>
      <w:bookmarkStart w:id="94" w:name="_Toc459630543"/>
      <w:r>
        <w:rPr>
          <w:rFonts w:ascii="Arial" w:hAnsi="Arial" w:cs="Arial"/>
          <w:color w:val="000000"/>
          <w:sz w:val="20"/>
        </w:rPr>
        <w:lastRenderedPageBreak/>
        <w:t>Section 8.</w:t>
      </w:r>
      <w:bookmarkEnd w:id="93"/>
      <w:bookmarkEnd w:id="94"/>
    </w:p>
    <w:p w:rsidR="00CB64E8" w:rsidRDefault="00CB64E8" w:rsidP="00CB64E8">
      <w:pPr>
        <w:keepNext/>
        <w:keepLines/>
        <w:rPr>
          <w:rFonts w:ascii="Arial" w:hAnsi="Arial" w:cs="Arial"/>
          <w:color w:val="000000"/>
        </w:rPr>
      </w:pPr>
    </w:p>
    <w:p w:rsidR="00CB64E8" w:rsidRDefault="00CB64E8" w:rsidP="00CB64E8">
      <w:pPr>
        <w:keepNext/>
        <w:keepLines/>
        <w:tabs>
          <w:tab w:val="left" w:pos="720"/>
          <w:tab w:val="left" w:pos="1980"/>
          <w:tab w:val="left" w:pos="2340"/>
        </w:tabs>
        <w:jc w:val="center"/>
        <w:rPr>
          <w:rFonts w:ascii="Arial" w:hAnsi="Arial" w:cs="Arial"/>
          <w:b/>
          <w:color w:val="000000"/>
        </w:rPr>
      </w:pPr>
      <w:bookmarkStart w:id="95" w:name="_DV_M82"/>
      <w:bookmarkEnd w:id="95"/>
      <w:r>
        <w:rPr>
          <w:rFonts w:ascii="Arial" w:hAnsi="Arial" w:cs="Arial"/>
          <w:b/>
          <w:color w:val="000000"/>
        </w:rPr>
        <w:t>Termination</w:t>
      </w:r>
    </w:p>
    <w:p w:rsidR="00CB64E8" w:rsidRDefault="00CB64E8" w:rsidP="00CB64E8">
      <w:pPr>
        <w:keepNext/>
        <w:keepLines/>
        <w:tabs>
          <w:tab w:val="left" w:pos="720"/>
          <w:tab w:val="left" w:pos="1980"/>
          <w:tab w:val="left" w:pos="2340"/>
        </w:tabs>
        <w:rPr>
          <w:rFonts w:ascii="Arial" w:hAnsi="Arial" w:cs="Arial"/>
          <w:b/>
          <w:color w:val="000000"/>
        </w:rPr>
      </w:pPr>
    </w:p>
    <w:p w:rsidR="00CB64E8" w:rsidRPr="00622FE1" w:rsidRDefault="00CB64E8" w:rsidP="00CB64E8">
      <w:pPr>
        <w:pStyle w:val="Heading3"/>
        <w:keepLines/>
        <w:ind w:left="720" w:hanging="720"/>
        <w:jc w:val="both"/>
        <w:rPr>
          <w:rFonts w:ascii="Arial" w:hAnsi="Arial" w:cs="Arial"/>
          <w:b w:val="0"/>
          <w:color w:val="000000"/>
          <w:sz w:val="20"/>
          <w:u w:val="none"/>
        </w:rPr>
      </w:pPr>
      <w:bookmarkStart w:id="96" w:name="_DV_M83"/>
      <w:bookmarkStart w:id="97" w:name="_Toc459630078"/>
      <w:bookmarkStart w:id="98" w:name="_Toc459630544"/>
      <w:bookmarkEnd w:id="96"/>
      <w:r w:rsidRPr="00007694">
        <w:rPr>
          <w:rFonts w:ascii="Arial" w:hAnsi="Arial" w:cs="Arial"/>
          <w:color w:val="000000"/>
          <w:sz w:val="20"/>
          <w:u w:val="none"/>
        </w:rPr>
        <w:t>8.1</w:t>
      </w:r>
      <w:r>
        <w:rPr>
          <w:rFonts w:ascii="Arial" w:hAnsi="Arial" w:cs="Arial"/>
          <w:color w:val="000000"/>
          <w:sz w:val="20"/>
          <w:u w:val="none"/>
        </w:rPr>
        <w:tab/>
      </w:r>
      <w:r w:rsidRPr="009A32AB">
        <w:rPr>
          <w:rFonts w:ascii="Arial" w:hAnsi="Arial" w:cs="Arial"/>
          <w:color w:val="000000"/>
          <w:sz w:val="20"/>
          <w:u w:val="none"/>
        </w:rPr>
        <w:t>Termination Without Cause.</w:t>
      </w:r>
      <w:r>
        <w:rPr>
          <w:rFonts w:ascii="Arial" w:hAnsi="Arial" w:cs="Arial"/>
          <w:color w:val="000000"/>
          <w:sz w:val="20"/>
          <w:u w:val="none"/>
        </w:rPr>
        <w:t xml:space="preserve"> </w:t>
      </w:r>
      <w:r>
        <w:rPr>
          <w:rFonts w:ascii="Arial" w:hAnsi="Arial" w:cs="Arial"/>
          <w:b w:val="0"/>
          <w:color w:val="000000"/>
          <w:sz w:val="20"/>
          <w:u w:val="none"/>
        </w:rPr>
        <w:t xml:space="preserve">This Agreement may be terminated by University </w:t>
      </w:r>
      <w:r>
        <w:rPr>
          <w:rFonts w:ascii="Arial" w:hAnsi="Arial" w:cs="Arial"/>
          <w:b w:val="0"/>
          <w:i/>
          <w:color w:val="000000"/>
          <w:sz w:val="20"/>
          <w:u w:val="none"/>
        </w:rPr>
        <w:t>without cause</w:t>
      </w:r>
      <w:r>
        <w:rPr>
          <w:rFonts w:ascii="Arial" w:hAnsi="Arial" w:cs="Arial"/>
          <w:b w:val="0"/>
          <w:color w:val="000000"/>
          <w:sz w:val="20"/>
          <w:u w:val="none"/>
        </w:rPr>
        <w:t xml:space="preserve"> by </w:t>
      </w:r>
      <w:r w:rsidRPr="00622FE1">
        <w:rPr>
          <w:rFonts w:ascii="Arial" w:hAnsi="Arial" w:cs="Arial"/>
          <w:b w:val="0"/>
          <w:color w:val="000000"/>
          <w:sz w:val="20"/>
          <w:u w:val="none"/>
        </w:rPr>
        <w:t xml:space="preserve">giving </w:t>
      </w:r>
      <w:r w:rsidR="00C51DB8">
        <w:rPr>
          <w:rFonts w:ascii="Arial" w:hAnsi="Arial" w:cs="Arial"/>
          <w:b w:val="0"/>
          <w:color w:val="000000"/>
          <w:sz w:val="20"/>
          <w:u w:val="none"/>
        </w:rPr>
        <w:t>Contractor</w:t>
      </w:r>
      <w:r w:rsidRPr="00622FE1">
        <w:rPr>
          <w:rFonts w:ascii="Arial" w:hAnsi="Arial" w:cs="Arial"/>
          <w:b w:val="0"/>
          <w:color w:val="000000"/>
          <w:sz w:val="20"/>
          <w:u w:val="none"/>
        </w:rPr>
        <w:t xml:space="preserve"> not less than </w:t>
      </w:r>
      <w:r w:rsidR="00B3356A">
        <w:rPr>
          <w:rFonts w:ascii="Arial" w:hAnsi="Arial" w:cs="Arial"/>
          <w:b w:val="0"/>
          <w:color w:val="000000"/>
          <w:sz w:val="20"/>
          <w:u w:val="none"/>
        </w:rPr>
        <w:t xml:space="preserve">________ </w:t>
      </w:r>
      <w:r w:rsidR="00B3356A" w:rsidRPr="00B3356A">
        <w:rPr>
          <w:rFonts w:ascii="Arial" w:hAnsi="Arial" w:cs="Arial"/>
          <w:color w:val="000000"/>
          <w:sz w:val="20"/>
          <w:highlight w:val="cyan"/>
          <w:u w:val="none"/>
        </w:rPr>
        <w:t>[</w:t>
      </w:r>
      <w:r w:rsidR="00B3356A" w:rsidRPr="00006889">
        <w:rPr>
          <w:rFonts w:ascii="Arial" w:hAnsi="Arial" w:cs="Arial"/>
          <w:color w:val="000000"/>
          <w:sz w:val="20"/>
          <w:highlight w:val="cyan"/>
        </w:rPr>
        <w:t>Option</w:t>
      </w:r>
      <w:r w:rsidR="00B3356A" w:rsidRPr="00B3356A">
        <w:rPr>
          <w:rFonts w:ascii="Arial" w:hAnsi="Arial" w:cs="Arial"/>
          <w:color w:val="000000"/>
          <w:sz w:val="20"/>
          <w:highlight w:val="cyan"/>
          <w:u w:val="none"/>
        </w:rPr>
        <w:t>:</w:t>
      </w:r>
      <w:r w:rsidR="00B3356A">
        <w:rPr>
          <w:rFonts w:ascii="Arial" w:hAnsi="Arial" w:cs="Arial"/>
          <w:b w:val="0"/>
          <w:color w:val="000000"/>
          <w:sz w:val="20"/>
          <w:u w:val="none"/>
        </w:rPr>
        <w:t xml:space="preserve"> </w:t>
      </w:r>
      <w:r w:rsidR="00FE18A6">
        <w:rPr>
          <w:rFonts w:ascii="Arial" w:hAnsi="Arial" w:cs="Arial"/>
          <w:b w:val="0"/>
          <w:color w:val="000000"/>
          <w:sz w:val="20"/>
          <w:u w:val="none"/>
        </w:rPr>
        <w:t>forty-five</w:t>
      </w:r>
      <w:r w:rsidRPr="00622FE1">
        <w:rPr>
          <w:rFonts w:ascii="Arial" w:hAnsi="Arial" w:cs="Arial"/>
          <w:b w:val="0"/>
          <w:color w:val="000000"/>
          <w:sz w:val="20"/>
          <w:u w:val="none"/>
        </w:rPr>
        <w:t xml:space="preserve"> (</w:t>
      </w:r>
      <w:r w:rsidR="00FE18A6">
        <w:rPr>
          <w:rFonts w:ascii="Arial" w:hAnsi="Arial" w:cs="Arial"/>
          <w:b w:val="0"/>
          <w:color w:val="000000"/>
          <w:sz w:val="20"/>
          <w:u w:val="none"/>
        </w:rPr>
        <w:t>45</w:t>
      </w:r>
      <w:r w:rsidRPr="00622FE1">
        <w:rPr>
          <w:rFonts w:ascii="Arial" w:hAnsi="Arial" w:cs="Arial"/>
          <w:b w:val="0"/>
          <w:color w:val="000000"/>
          <w:sz w:val="20"/>
          <w:u w:val="none"/>
        </w:rPr>
        <w:t>)</w:t>
      </w:r>
      <w:r w:rsidR="00B3356A" w:rsidRPr="00B3356A">
        <w:rPr>
          <w:rFonts w:ascii="Arial" w:hAnsi="Arial" w:cs="Arial"/>
          <w:color w:val="000000"/>
          <w:sz w:val="20"/>
          <w:highlight w:val="cyan"/>
          <w:u w:val="none"/>
        </w:rPr>
        <w:t>]</w:t>
      </w:r>
      <w:r w:rsidRPr="00622FE1">
        <w:rPr>
          <w:rFonts w:ascii="Arial" w:hAnsi="Arial" w:cs="Arial"/>
          <w:b w:val="0"/>
          <w:color w:val="000000"/>
          <w:sz w:val="20"/>
          <w:u w:val="none"/>
        </w:rPr>
        <w:t xml:space="preserve"> days written notice of University’s intention to terminate this Agreement as of a specified date. In the event this Agreement is terminated by University before the end of the then current contract year, the Royalty </w:t>
      </w:r>
      <w:r w:rsidR="00E93D3C">
        <w:rPr>
          <w:rFonts w:ascii="Arial" w:hAnsi="Arial" w:cs="Arial"/>
          <w:b w:val="0"/>
          <w:color w:val="000000"/>
          <w:sz w:val="20"/>
          <w:u w:val="none"/>
        </w:rPr>
        <w:t>will</w:t>
      </w:r>
      <w:r w:rsidRPr="00622FE1">
        <w:rPr>
          <w:rFonts w:ascii="Arial" w:hAnsi="Arial" w:cs="Arial"/>
          <w:b w:val="0"/>
          <w:color w:val="000000"/>
          <w:sz w:val="20"/>
          <w:u w:val="none"/>
        </w:rPr>
        <w:t xml:space="preserve"> be paid by Contractor to University (on a pro-rata basis through the effective date of termination) in accordance with </w:t>
      </w:r>
      <w:r w:rsidRPr="00622FE1">
        <w:rPr>
          <w:rFonts w:ascii="Arial" w:hAnsi="Arial" w:cs="Arial"/>
          <w:color w:val="000000"/>
          <w:sz w:val="20"/>
          <w:u w:val="none"/>
        </w:rPr>
        <w:t>Section 5.1</w:t>
      </w:r>
      <w:r w:rsidRPr="00622FE1">
        <w:rPr>
          <w:rFonts w:ascii="Arial" w:hAnsi="Arial" w:cs="Arial"/>
          <w:b w:val="0"/>
          <w:color w:val="000000"/>
          <w:sz w:val="20"/>
          <w:u w:val="none"/>
        </w:rPr>
        <w:t xml:space="preserve"> of this Agreement.</w:t>
      </w:r>
      <w:bookmarkEnd w:id="97"/>
      <w:bookmarkEnd w:id="98"/>
    </w:p>
    <w:p w:rsidR="00CB64E8" w:rsidRPr="00622FE1" w:rsidRDefault="00CB64E8" w:rsidP="00CB64E8">
      <w:pPr>
        <w:rPr>
          <w:rFonts w:ascii="Arial" w:hAnsi="Arial" w:cs="Arial"/>
          <w:color w:val="000000"/>
        </w:rPr>
      </w:pPr>
    </w:p>
    <w:p w:rsidR="00622FE1" w:rsidRDefault="00D00482" w:rsidP="00622FE1">
      <w:pPr>
        <w:ind w:left="720"/>
        <w:jc w:val="both"/>
        <w:rPr>
          <w:rFonts w:ascii="Arial" w:hAnsi="Arial" w:cs="Arial"/>
        </w:rPr>
      </w:pPr>
      <w:bookmarkStart w:id="99" w:name="_DV_M84"/>
      <w:bookmarkEnd w:id="99"/>
      <w:r w:rsidRPr="00D00482">
        <w:rPr>
          <w:rFonts w:ascii="Arial" w:hAnsi="Arial" w:cs="Arial"/>
          <w:b/>
          <w:highlight w:val="cyan"/>
        </w:rPr>
        <w:t>[</w:t>
      </w:r>
      <w:r w:rsidRPr="00006889">
        <w:rPr>
          <w:rFonts w:ascii="Arial" w:hAnsi="Arial" w:cs="Arial"/>
          <w:b/>
          <w:highlight w:val="cyan"/>
          <w:u w:val="single"/>
        </w:rPr>
        <w:t>Option</w:t>
      </w:r>
      <w:r w:rsidRPr="00D00482">
        <w:rPr>
          <w:rFonts w:ascii="Arial" w:hAnsi="Arial" w:cs="Arial"/>
          <w:b/>
          <w:highlight w:val="cyan"/>
        </w:rPr>
        <w:t xml:space="preserve"> (</w:t>
      </w:r>
      <w:r w:rsidR="00CE368E">
        <w:rPr>
          <w:rFonts w:ascii="Arial" w:hAnsi="Arial" w:cs="Arial"/>
          <w:b/>
          <w:highlight w:val="cyan"/>
        </w:rPr>
        <w:t>U</w:t>
      </w:r>
      <w:r w:rsidRPr="00D00482">
        <w:rPr>
          <w:rFonts w:ascii="Arial" w:hAnsi="Arial" w:cs="Arial"/>
          <w:b/>
          <w:highlight w:val="cyan"/>
        </w:rPr>
        <w:t xml:space="preserve">se only if University is comfortable granting </w:t>
      </w:r>
      <w:r w:rsidR="008F138E" w:rsidRPr="00D00482">
        <w:rPr>
          <w:rFonts w:ascii="Arial" w:hAnsi="Arial" w:cs="Arial"/>
          <w:b/>
          <w:highlight w:val="cyan"/>
        </w:rPr>
        <w:t>Contractor</w:t>
      </w:r>
      <w:r w:rsidRPr="00D00482">
        <w:rPr>
          <w:rFonts w:ascii="Arial" w:hAnsi="Arial" w:cs="Arial"/>
          <w:b/>
          <w:highlight w:val="cyan"/>
        </w:rPr>
        <w:t xml:space="preserve"> the right to terminate this Agreement without cause</w:t>
      </w:r>
      <w:r w:rsidR="00CE368E">
        <w:rPr>
          <w:rFonts w:ascii="Arial" w:hAnsi="Arial" w:cs="Arial"/>
          <w:b/>
          <w:highlight w:val="cyan"/>
        </w:rPr>
        <w:t>.</w:t>
      </w:r>
      <w:r w:rsidRPr="00D00482">
        <w:rPr>
          <w:rFonts w:ascii="Arial" w:hAnsi="Arial" w:cs="Arial"/>
          <w:b/>
          <w:highlight w:val="cyan"/>
        </w:rPr>
        <w:t>):</w:t>
      </w:r>
      <w:r>
        <w:rPr>
          <w:rFonts w:ascii="Arial" w:hAnsi="Arial" w:cs="Arial"/>
        </w:rPr>
        <w:t xml:space="preserve"> </w:t>
      </w:r>
      <w:r w:rsidR="00CB64E8" w:rsidRPr="00622FE1">
        <w:rPr>
          <w:rFonts w:ascii="Arial" w:hAnsi="Arial" w:cs="Arial"/>
        </w:rPr>
        <w:t xml:space="preserve">This Agreement may be terminated by Contractor without cause by giving </w:t>
      </w:r>
      <w:r w:rsidR="0018021B">
        <w:rPr>
          <w:rFonts w:ascii="Arial" w:hAnsi="Arial" w:cs="Arial"/>
        </w:rPr>
        <w:t>University</w:t>
      </w:r>
      <w:r w:rsidR="00CB64E8" w:rsidRPr="00622FE1">
        <w:rPr>
          <w:rFonts w:ascii="Arial" w:hAnsi="Arial" w:cs="Arial"/>
        </w:rPr>
        <w:t xml:space="preserve"> not less than</w:t>
      </w:r>
      <w:r w:rsidR="00551DC4">
        <w:rPr>
          <w:rFonts w:ascii="Arial" w:hAnsi="Arial" w:cs="Arial"/>
        </w:rPr>
        <w:t xml:space="preserve"> __________ </w:t>
      </w:r>
      <w:r w:rsidR="00DD49CC" w:rsidRPr="00DD49CC">
        <w:rPr>
          <w:rFonts w:ascii="Arial" w:hAnsi="Arial" w:cs="Arial"/>
          <w:b/>
          <w:color w:val="000000"/>
          <w:highlight w:val="cyan"/>
        </w:rPr>
        <w:t>[</w:t>
      </w:r>
      <w:r w:rsidR="00DD49CC" w:rsidRPr="00006889">
        <w:rPr>
          <w:rFonts w:ascii="Arial" w:hAnsi="Arial" w:cs="Arial"/>
          <w:b/>
          <w:color w:val="000000"/>
          <w:highlight w:val="cyan"/>
          <w:u w:val="single"/>
        </w:rPr>
        <w:t>Option</w:t>
      </w:r>
      <w:r w:rsidR="00DD49CC" w:rsidRPr="00DD49CC">
        <w:rPr>
          <w:rFonts w:ascii="Arial" w:hAnsi="Arial" w:cs="Arial"/>
          <w:b/>
          <w:color w:val="000000"/>
          <w:highlight w:val="cyan"/>
        </w:rPr>
        <w:t>:</w:t>
      </w:r>
      <w:r w:rsidR="00DD49CC">
        <w:rPr>
          <w:rFonts w:ascii="Arial" w:hAnsi="Arial" w:cs="Arial"/>
          <w:b/>
          <w:color w:val="000000"/>
        </w:rPr>
        <w:t xml:space="preserve"> </w:t>
      </w:r>
      <w:r w:rsidR="00FE18A6" w:rsidRPr="00FE18A6">
        <w:rPr>
          <w:rFonts w:ascii="Arial" w:hAnsi="Arial" w:cs="Arial"/>
          <w:color w:val="000000"/>
        </w:rPr>
        <w:t>forty-five</w:t>
      </w:r>
      <w:r w:rsidR="00DD49CC" w:rsidRPr="00855437">
        <w:rPr>
          <w:rFonts w:ascii="Arial" w:hAnsi="Arial" w:cs="Arial"/>
          <w:color w:val="000000"/>
        </w:rPr>
        <w:t xml:space="preserve"> (</w:t>
      </w:r>
      <w:r w:rsidR="00FE18A6">
        <w:rPr>
          <w:rFonts w:ascii="Arial" w:hAnsi="Arial" w:cs="Arial"/>
          <w:color w:val="000000"/>
        </w:rPr>
        <w:t>45</w:t>
      </w:r>
      <w:r w:rsidR="00DD49CC" w:rsidRPr="00855437">
        <w:rPr>
          <w:rFonts w:ascii="Arial" w:hAnsi="Arial" w:cs="Arial"/>
          <w:color w:val="000000"/>
        </w:rPr>
        <w:t>)</w:t>
      </w:r>
      <w:r w:rsidR="00DD49CC" w:rsidRPr="00DD49CC">
        <w:rPr>
          <w:rFonts w:ascii="Arial" w:hAnsi="Arial" w:cs="Arial"/>
          <w:b/>
          <w:color w:val="000000"/>
          <w:highlight w:val="cyan"/>
        </w:rPr>
        <w:t>]</w:t>
      </w:r>
      <w:r w:rsidR="00DD49CC">
        <w:rPr>
          <w:rFonts w:ascii="Arial" w:hAnsi="Arial" w:cs="Arial"/>
        </w:rPr>
        <w:t xml:space="preserve"> </w:t>
      </w:r>
      <w:r w:rsidR="00CB64E8" w:rsidRPr="00974C7A">
        <w:rPr>
          <w:rFonts w:ascii="Arial" w:hAnsi="Arial" w:cs="Arial"/>
        </w:rPr>
        <w:t>days’</w:t>
      </w:r>
      <w:r w:rsidR="00CB64E8" w:rsidRPr="00622FE1">
        <w:rPr>
          <w:rFonts w:ascii="Arial" w:hAnsi="Arial" w:cs="Arial"/>
        </w:rPr>
        <w:t xml:space="preserve"> written notice of Contractor’s intention to terminate this Agreement as of a specific date.</w:t>
      </w:r>
      <w:r w:rsidR="00E769E5">
        <w:rPr>
          <w:rFonts w:ascii="Arial" w:hAnsi="Arial" w:cs="Arial"/>
        </w:rPr>
        <w:t xml:space="preserve"> </w:t>
      </w:r>
      <w:r w:rsidR="00CB64E8" w:rsidRPr="00622FE1">
        <w:rPr>
          <w:rFonts w:ascii="Arial" w:hAnsi="Arial" w:cs="Arial"/>
        </w:rPr>
        <w:t xml:space="preserve">In the event this Agreement is terminated by Contractor before the end of the then current contract year, the Royalty </w:t>
      </w:r>
      <w:r w:rsidR="00E93D3C">
        <w:rPr>
          <w:rFonts w:ascii="Arial" w:hAnsi="Arial" w:cs="Arial"/>
        </w:rPr>
        <w:t>will</w:t>
      </w:r>
      <w:r w:rsidR="00CB64E8" w:rsidRPr="00622FE1">
        <w:rPr>
          <w:rFonts w:ascii="Arial" w:hAnsi="Arial" w:cs="Arial"/>
        </w:rPr>
        <w:t xml:space="preserve"> be paid by Contractor to University (on a pro-rata basis through the effective date of termination) in accordance with </w:t>
      </w:r>
      <w:r w:rsidR="00CB64E8" w:rsidRPr="00622FE1">
        <w:rPr>
          <w:rFonts w:ascii="Arial" w:hAnsi="Arial" w:cs="Arial"/>
          <w:b/>
        </w:rPr>
        <w:t>Section 5.1</w:t>
      </w:r>
      <w:r w:rsidR="00CB64E8" w:rsidRPr="00622FE1">
        <w:rPr>
          <w:rFonts w:ascii="Arial" w:hAnsi="Arial" w:cs="Arial"/>
        </w:rPr>
        <w:t xml:space="preserve"> of this Agreement.</w:t>
      </w:r>
      <w:bookmarkStart w:id="100" w:name="_DV_M85"/>
      <w:bookmarkStart w:id="101" w:name="_Toc459630079"/>
      <w:bookmarkStart w:id="102" w:name="_Toc459630545"/>
      <w:bookmarkEnd w:id="100"/>
    </w:p>
    <w:p w:rsidR="00622FE1" w:rsidRPr="00622FE1" w:rsidRDefault="00622FE1" w:rsidP="00622FE1">
      <w:pPr>
        <w:ind w:left="720" w:hanging="720"/>
        <w:jc w:val="both"/>
        <w:rPr>
          <w:rFonts w:ascii="Arial" w:hAnsi="Arial" w:cs="Arial"/>
        </w:rPr>
      </w:pPr>
    </w:p>
    <w:p w:rsidR="00CB64E8" w:rsidRPr="00007694" w:rsidRDefault="00CB64E8" w:rsidP="00622FE1">
      <w:pPr>
        <w:tabs>
          <w:tab w:val="left" w:pos="720"/>
        </w:tabs>
        <w:ind w:left="720" w:hanging="720"/>
        <w:jc w:val="both"/>
        <w:rPr>
          <w:rFonts w:ascii="Arial" w:hAnsi="Arial" w:cs="Arial"/>
        </w:rPr>
      </w:pPr>
      <w:r w:rsidRPr="00622FE1">
        <w:rPr>
          <w:rFonts w:ascii="Arial" w:hAnsi="Arial" w:cs="Arial"/>
          <w:b/>
        </w:rPr>
        <w:t>8.2</w:t>
      </w:r>
      <w:r w:rsidRPr="00622FE1">
        <w:rPr>
          <w:rFonts w:ascii="Arial" w:hAnsi="Arial" w:cs="Arial"/>
        </w:rPr>
        <w:tab/>
      </w:r>
      <w:r w:rsidRPr="009A32AB">
        <w:rPr>
          <w:rFonts w:ascii="Arial" w:hAnsi="Arial" w:cs="Arial"/>
          <w:b/>
        </w:rPr>
        <w:t xml:space="preserve">Termination for </w:t>
      </w:r>
      <w:bookmarkStart w:id="103" w:name="_DV_C87"/>
      <w:r w:rsidRPr="009A32AB">
        <w:rPr>
          <w:rStyle w:val="DeltaViewInsertion"/>
          <w:rFonts w:ascii="Arial" w:hAnsi="Arial" w:cs="Arial"/>
          <w:b/>
          <w:color w:val="auto"/>
          <w:u w:val="none"/>
        </w:rPr>
        <w:t>Default</w:t>
      </w:r>
      <w:bookmarkStart w:id="104" w:name="_DV_M86"/>
      <w:bookmarkEnd w:id="103"/>
      <w:bookmarkEnd w:id="104"/>
      <w:r w:rsidRPr="009A32AB">
        <w:rPr>
          <w:rFonts w:ascii="Arial" w:hAnsi="Arial" w:cs="Arial"/>
          <w:b/>
        </w:rPr>
        <w:t>.</w:t>
      </w:r>
      <w:r w:rsidRPr="00007694">
        <w:rPr>
          <w:rFonts w:ascii="Arial" w:hAnsi="Arial" w:cs="Arial"/>
        </w:rPr>
        <w:t xml:space="preserve"> Except as provided in </w:t>
      </w:r>
      <w:bookmarkStart w:id="105" w:name="_DV_M87"/>
      <w:bookmarkEnd w:id="105"/>
      <w:r w:rsidRPr="00007694">
        <w:rPr>
          <w:rFonts w:ascii="Arial" w:hAnsi="Arial" w:cs="Arial"/>
          <w:b/>
        </w:rPr>
        <w:t>Section 3.1.2</w:t>
      </w:r>
      <w:r w:rsidR="00F5636B">
        <w:rPr>
          <w:rFonts w:ascii="Arial" w:hAnsi="Arial" w:cs="Arial"/>
        </w:rPr>
        <w:t xml:space="preserve">, in the event of a material failure by </w:t>
      </w:r>
      <w:r w:rsidR="00DD49CC">
        <w:rPr>
          <w:rFonts w:ascii="Arial" w:hAnsi="Arial" w:cs="Arial"/>
        </w:rPr>
        <w:t xml:space="preserve">a </w:t>
      </w:r>
      <w:r w:rsidRPr="00007694">
        <w:rPr>
          <w:rFonts w:ascii="Arial" w:hAnsi="Arial" w:cs="Arial"/>
        </w:rPr>
        <w:t>party</w:t>
      </w:r>
      <w:r w:rsidR="008F5E1D">
        <w:rPr>
          <w:rFonts w:ascii="Arial" w:hAnsi="Arial" w:cs="Arial"/>
        </w:rPr>
        <w:t xml:space="preserve"> to this Agreement </w:t>
      </w:r>
      <w:r w:rsidRPr="00007694">
        <w:rPr>
          <w:rFonts w:ascii="Arial" w:hAnsi="Arial" w:cs="Arial"/>
        </w:rPr>
        <w:t>to perform in accordance with the terms of this Agreement</w:t>
      </w:r>
      <w:r w:rsidR="00DD49CC">
        <w:rPr>
          <w:rFonts w:ascii="Arial" w:hAnsi="Arial" w:cs="Arial"/>
        </w:rPr>
        <w:t xml:space="preserve"> (“</w:t>
      </w:r>
      <w:r w:rsidR="00DD49CC" w:rsidRPr="00DD49CC">
        <w:rPr>
          <w:rFonts w:ascii="Arial" w:hAnsi="Arial" w:cs="Arial"/>
          <w:b/>
        </w:rPr>
        <w:t>default</w:t>
      </w:r>
      <w:r w:rsidR="00DD49CC">
        <w:rPr>
          <w:rFonts w:ascii="Arial" w:hAnsi="Arial" w:cs="Arial"/>
        </w:rPr>
        <w:t>”)</w:t>
      </w:r>
      <w:r w:rsidRPr="00007694">
        <w:rPr>
          <w:rFonts w:ascii="Arial" w:hAnsi="Arial" w:cs="Arial"/>
        </w:rPr>
        <w:t xml:space="preserve">, the </w:t>
      </w:r>
      <w:r w:rsidR="00DD49CC">
        <w:rPr>
          <w:rFonts w:ascii="Arial" w:hAnsi="Arial" w:cs="Arial"/>
        </w:rPr>
        <w:t xml:space="preserve">other </w:t>
      </w:r>
      <w:r w:rsidRPr="00007694">
        <w:rPr>
          <w:rFonts w:ascii="Arial" w:hAnsi="Arial" w:cs="Arial"/>
        </w:rPr>
        <w:t xml:space="preserve">party </w:t>
      </w:r>
      <w:r w:rsidR="00DD49CC">
        <w:rPr>
          <w:rFonts w:ascii="Arial" w:hAnsi="Arial" w:cs="Arial"/>
        </w:rPr>
        <w:t>may terminate this Agreement upon</w:t>
      </w:r>
      <w:r w:rsidR="006D4F9A">
        <w:rPr>
          <w:rFonts w:ascii="Arial" w:hAnsi="Arial" w:cs="Arial"/>
        </w:rPr>
        <w:t xml:space="preserve"> _</w:t>
      </w:r>
      <w:r w:rsidR="00A62E48">
        <w:rPr>
          <w:rFonts w:ascii="Arial" w:hAnsi="Arial" w:cs="Arial"/>
        </w:rPr>
        <w:t>__</w:t>
      </w:r>
      <w:r w:rsidR="006D4F9A">
        <w:rPr>
          <w:rFonts w:ascii="Arial" w:hAnsi="Arial" w:cs="Arial"/>
        </w:rPr>
        <w:t>_____</w:t>
      </w:r>
      <w:r w:rsidR="00A62E48">
        <w:rPr>
          <w:rFonts w:ascii="Arial" w:hAnsi="Arial" w:cs="Arial"/>
        </w:rPr>
        <w:t xml:space="preserve"> (___)</w:t>
      </w:r>
      <w:r w:rsidR="006D4F9A">
        <w:rPr>
          <w:rFonts w:ascii="Arial" w:hAnsi="Arial" w:cs="Arial"/>
        </w:rPr>
        <w:t xml:space="preserve"> </w:t>
      </w:r>
      <w:r w:rsidR="006D4F9A" w:rsidRPr="006D4F9A">
        <w:rPr>
          <w:rFonts w:ascii="Arial" w:hAnsi="Arial" w:cs="Arial"/>
          <w:b/>
          <w:highlight w:val="cyan"/>
        </w:rPr>
        <w:t>[</w:t>
      </w:r>
      <w:r w:rsidR="006D4F9A" w:rsidRPr="00006889">
        <w:rPr>
          <w:rFonts w:ascii="Arial" w:hAnsi="Arial" w:cs="Arial"/>
          <w:b/>
          <w:highlight w:val="cyan"/>
          <w:u w:val="single"/>
        </w:rPr>
        <w:t>Option</w:t>
      </w:r>
      <w:r w:rsidR="006D4F9A" w:rsidRPr="006D4F9A">
        <w:rPr>
          <w:rFonts w:ascii="Arial" w:hAnsi="Arial" w:cs="Arial"/>
          <w:b/>
          <w:highlight w:val="cyan"/>
        </w:rPr>
        <w:t>:</w:t>
      </w:r>
      <w:r w:rsidRPr="00007694">
        <w:rPr>
          <w:rFonts w:ascii="Arial" w:hAnsi="Arial" w:cs="Arial"/>
        </w:rPr>
        <w:t xml:space="preserve"> </w:t>
      </w:r>
      <w:r w:rsidRPr="006D4F9A">
        <w:rPr>
          <w:rFonts w:ascii="Arial" w:hAnsi="Arial" w:cs="Arial"/>
        </w:rPr>
        <w:t>thirty (30)</w:t>
      </w:r>
      <w:r w:rsidR="006D4F9A" w:rsidRPr="006D4F9A">
        <w:rPr>
          <w:rFonts w:ascii="Arial" w:hAnsi="Arial" w:cs="Arial"/>
          <w:b/>
          <w:highlight w:val="cyan"/>
        </w:rPr>
        <w:t>]</w:t>
      </w:r>
      <w:r w:rsidRPr="00007694">
        <w:rPr>
          <w:rFonts w:ascii="Arial" w:hAnsi="Arial" w:cs="Arial"/>
        </w:rPr>
        <w:t xml:space="preserve"> days’ written notice </w:t>
      </w:r>
      <w:r w:rsidR="00DD49CC">
        <w:rPr>
          <w:rFonts w:ascii="Arial" w:hAnsi="Arial" w:cs="Arial"/>
        </w:rPr>
        <w:t xml:space="preserve">of termination setting forth the nature of the default; </w:t>
      </w:r>
      <w:r w:rsidR="00DD49CC" w:rsidRPr="005A09EC">
        <w:rPr>
          <w:rFonts w:ascii="Arial" w:hAnsi="Arial" w:cs="Arial"/>
          <w:u w:val="single"/>
        </w:rPr>
        <w:t>provided</w:t>
      </w:r>
      <w:r w:rsidR="00DD49CC">
        <w:rPr>
          <w:rFonts w:ascii="Arial" w:hAnsi="Arial" w:cs="Arial"/>
        </w:rPr>
        <w:t xml:space="preserve">, </w:t>
      </w:r>
      <w:r w:rsidR="00DD49CC" w:rsidRPr="005A09EC">
        <w:rPr>
          <w:rFonts w:ascii="Arial" w:hAnsi="Arial" w:cs="Arial"/>
          <w:u w:val="single"/>
        </w:rPr>
        <w:t>that</w:t>
      </w:r>
      <w:r w:rsidR="008F5E1D">
        <w:rPr>
          <w:rFonts w:ascii="Arial" w:hAnsi="Arial" w:cs="Arial"/>
        </w:rPr>
        <w:t>,</w:t>
      </w:r>
      <w:r w:rsidR="00DD49CC">
        <w:rPr>
          <w:rFonts w:ascii="Arial" w:hAnsi="Arial" w:cs="Arial"/>
        </w:rPr>
        <w:t xml:space="preserve"> the default is through no fault of the terminating party. Termination will not be effective if the default is fully cured prior to the end of the __________ </w:t>
      </w:r>
      <w:r w:rsidR="00DD49CC" w:rsidRPr="006D4F9A">
        <w:rPr>
          <w:rFonts w:ascii="Arial" w:hAnsi="Arial" w:cs="Arial"/>
          <w:b/>
          <w:highlight w:val="cyan"/>
        </w:rPr>
        <w:t>[</w:t>
      </w:r>
      <w:r w:rsidR="00DD49CC" w:rsidRPr="00006889">
        <w:rPr>
          <w:rFonts w:ascii="Arial" w:hAnsi="Arial" w:cs="Arial"/>
          <w:b/>
          <w:highlight w:val="cyan"/>
          <w:u w:val="single"/>
        </w:rPr>
        <w:t>Option</w:t>
      </w:r>
      <w:r w:rsidR="00DD49CC" w:rsidRPr="006D4F9A">
        <w:rPr>
          <w:rFonts w:ascii="Arial" w:hAnsi="Arial" w:cs="Arial"/>
          <w:b/>
          <w:highlight w:val="cyan"/>
        </w:rPr>
        <w:t>:</w:t>
      </w:r>
      <w:r w:rsidR="00DD49CC" w:rsidRPr="00007694">
        <w:rPr>
          <w:rFonts w:ascii="Arial" w:hAnsi="Arial" w:cs="Arial"/>
        </w:rPr>
        <w:t xml:space="preserve"> </w:t>
      </w:r>
      <w:r w:rsidR="00DD49CC" w:rsidRPr="006D4F9A">
        <w:rPr>
          <w:rFonts w:ascii="Arial" w:hAnsi="Arial" w:cs="Arial"/>
        </w:rPr>
        <w:t>thirty (30)</w:t>
      </w:r>
      <w:r w:rsidR="00DD49CC" w:rsidRPr="006D4F9A">
        <w:rPr>
          <w:rFonts w:ascii="Arial" w:hAnsi="Arial" w:cs="Arial"/>
          <w:b/>
          <w:highlight w:val="cyan"/>
        </w:rPr>
        <w:t>]</w:t>
      </w:r>
      <w:r w:rsidR="00DD49CC">
        <w:rPr>
          <w:rFonts w:ascii="Arial" w:hAnsi="Arial" w:cs="Arial"/>
        </w:rPr>
        <w:t xml:space="preserve"> day period.</w:t>
      </w:r>
      <w:r w:rsidR="006D4F9A" w:rsidRPr="006D4F9A">
        <w:rPr>
          <w:rFonts w:ascii="Arial" w:hAnsi="Arial" w:cs="Arial"/>
        </w:rPr>
        <w:t xml:space="preserve"> </w:t>
      </w:r>
      <w:r w:rsidRPr="006D4F9A">
        <w:rPr>
          <w:rFonts w:ascii="Arial" w:hAnsi="Arial" w:cs="Arial"/>
        </w:rPr>
        <w:t>If Contractor fa</w:t>
      </w:r>
      <w:r w:rsidRPr="00007694">
        <w:rPr>
          <w:rFonts w:ascii="Arial" w:hAnsi="Arial" w:cs="Arial"/>
        </w:rPr>
        <w:t>ils to cure any default within</w:t>
      </w:r>
      <w:r w:rsidR="00A62E48">
        <w:rPr>
          <w:rFonts w:ascii="Arial" w:hAnsi="Arial" w:cs="Arial"/>
        </w:rPr>
        <w:t xml:space="preserve"> _____________ (___)</w:t>
      </w:r>
      <w:r w:rsidRPr="00007694">
        <w:rPr>
          <w:rFonts w:ascii="Arial" w:hAnsi="Arial" w:cs="Arial"/>
        </w:rPr>
        <w:t xml:space="preserve"> </w:t>
      </w:r>
      <w:r w:rsidR="006C7CF6" w:rsidRPr="006D4F9A">
        <w:rPr>
          <w:rFonts w:ascii="Arial" w:hAnsi="Arial" w:cs="Arial"/>
          <w:b/>
          <w:highlight w:val="cyan"/>
        </w:rPr>
        <w:t>[</w:t>
      </w:r>
      <w:r w:rsidR="006C7CF6" w:rsidRPr="00006889">
        <w:rPr>
          <w:rFonts w:ascii="Arial" w:hAnsi="Arial" w:cs="Arial"/>
          <w:b/>
          <w:highlight w:val="cyan"/>
          <w:u w:val="single"/>
        </w:rPr>
        <w:t>Option</w:t>
      </w:r>
      <w:r w:rsidR="006C7CF6" w:rsidRPr="006D4F9A">
        <w:rPr>
          <w:rFonts w:ascii="Arial" w:hAnsi="Arial" w:cs="Arial"/>
          <w:b/>
          <w:highlight w:val="cyan"/>
        </w:rPr>
        <w:t>:</w:t>
      </w:r>
      <w:r w:rsidR="006C7CF6" w:rsidRPr="006D4F9A">
        <w:rPr>
          <w:rFonts w:ascii="Arial" w:hAnsi="Arial" w:cs="Arial"/>
        </w:rPr>
        <w:t xml:space="preserve"> </w:t>
      </w:r>
      <w:r w:rsidRPr="006C7CF6">
        <w:rPr>
          <w:rFonts w:ascii="Arial" w:hAnsi="Arial" w:cs="Arial"/>
        </w:rPr>
        <w:t>thirty (30)</w:t>
      </w:r>
      <w:r w:rsidR="006C7CF6" w:rsidRPr="006D4F9A">
        <w:rPr>
          <w:rFonts w:ascii="Arial" w:hAnsi="Arial" w:cs="Arial"/>
          <w:b/>
          <w:highlight w:val="cyan"/>
        </w:rPr>
        <w:t>]</w:t>
      </w:r>
      <w:r w:rsidRPr="00007694">
        <w:rPr>
          <w:rFonts w:ascii="Arial" w:hAnsi="Arial" w:cs="Arial"/>
        </w:rPr>
        <w:t xml:space="preserve"> days after receiving written notice of default, University </w:t>
      </w:r>
      <w:r w:rsidR="00E93D3C">
        <w:rPr>
          <w:rFonts w:ascii="Arial" w:hAnsi="Arial" w:cs="Arial"/>
        </w:rPr>
        <w:t>will</w:t>
      </w:r>
      <w:r w:rsidRPr="00007694">
        <w:rPr>
          <w:rFonts w:ascii="Arial" w:hAnsi="Arial" w:cs="Arial"/>
        </w:rPr>
        <w:t xml:space="preserve"> be entitled (but </w:t>
      </w:r>
      <w:r w:rsidR="00E93D3C">
        <w:rPr>
          <w:rFonts w:ascii="Arial" w:hAnsi="Arial" w:cs="Arial"/>
        </w:rPr>
        <w:t>will</w:t>
      </w:r>
      <w:r w:rsidRPr="00007694">
        <w:rPr>
          <w:rFonts w:ascii="Arial" w:hAnsi="Arial" w:cs="Arial"/>
        </w:rPr>
        <w:t xml:space="preserve"> not be obligated) to cure </w:t>
      </w:r>
      <w:r w:rsidR="000E2097">
        <w:rPr>
          <w:rFonts w:ascii="Arial" w:hAnsi="Arial" w:cs="Arial"/>
        </w:rPr>
        <w:t>the</w:t>
      </w:r>
      <w:r w:rsidRPr="00007694">
        <w:rPr>
          <w:rFonts w:ascii="Arial" w:hAnsi="Arial" w:cs="Arial"/>
        </w:rPr>
        <w:t xml:space="preserve"> default and </w:t>
      </w:r>
      <w:r w:rsidR="00E93D3C">
        <w:rPr>
          <w:rFonts w:ascii="Arial" w:hAnsi="Arial" w:cs="Arial"/>
        </w:rPr>
        <w:t>will</w:t>
      </w:r>
      <w:r w:rsidRPr="00007694">
        <w:rPr>
          <w:rFonts w:ascii="Arial" w:hAnsi="Arial" w:cs="Arial"/>
        </w:rPr>
        <w:t xml:space="preserve"> have the right, at University's option, to collect any and all reasonable expenses incurred in connection with </w:t>
      </w:r>
      <w:r w:rsidR="003E74B7">
        <w:rPr>
          <w:rFonts w:ascii="Arial" w:hAnsi="Arial" w:cs="Arial"/>
        </w:rPr>
        <w:t>the</w:t>
      </w:r>
      <w:r w:rsidRPr="00007694">
        <w:rPr>
          <w:rFonts w:ascii="Arial" w:hAnsi="Arial" w:cs="Arial"/>
        </w:rPr>
        <w:t xml:space="preserve"> curative actions from Contractor or to set off </w:t>
      </w:r>
      <w:r w:rsidR="005A09EC">
        <w:rPr>
          <w:rFonts w:ascii="Arial" w:hAnsi="Arial" w:cs="Arial"/>
        </w:rPr>
        <w:t>the</w:t>
      </w:r>
      <w:r w:rsidRPr="00007694">
        <w:rPr>
          <w:rFonts w:ascii="Arial" w:hAnsi="Arial" w:cs="Arial"/>
        </w:rPr>
        <w:t xml:space="preserve"> expenses against any amounts due to Contractor </w:t>
      </w:r>
      <w:r w:rsidR="00913208">
        <w:rPr>
          <w:rFonts w:ascii="Arial" w:hAnsi="Arial" w:cs="Arial"/>
        </w:rPr>
        <w:t>under this Agreement</w:t>
      </w:r>
      <w:r w:rsidRPr="00007694">
        <w:rPr>
          <w:rFonts w:ascii="Arial" w:hAnsi="Arial" w:cs="Arial"/>
        </w:rPr>
        <w:t>.</w:t>
      </w:r>
      <w:bookmarkStart w:id="106" w:name="_DV_M88"/>
      <w:bookmarkEnd w:id="101"/>
      <w:bookmarkEnd w:id="102"/>
      <w:bookmarkEnd w:id="106"/>
      <w:r w:rsidR="005449B0" w:rsidRPr="005449B0">
        <w:rPr>
          <w:rFonts w:ascii="Arial" w:hAnsi="Arial" w:cs="Arial"/>
          <w:b/>
          <w:highlight w:val="cyan"/>
        </w:rPr>
        <w:t>]</w:t>
      </w:r>
    </w:p>
    <w:p w:rsidR="00CB64E8" w:rsidRPr="00622FE1" w:rsidRDefault="00CB64E8" w:rsidP="00622FE1">
      <w:pPr>
        <w:keepNext/>
        <w:keepLines/>
        <w:tabs>
          <w:tab w:val="left" w:pos="720"/>
          <w:tab w:val="left" w:pos="1440"/>
          <w:tab w:val="left" w:pos="1980"/>
          <w:tab w:val="left" w:pos="2340"/>
        </w:tabs>
        <w:ind w:left="720" w:hanging="720"/>
        <w:jc w:val="both"/>
        <w:rPr>
          <w:rFonts w:ascii="Arial" w:hAnsi="Arial" w:cs="Arial"/>
          <w:color w:val="000000"/>
        </w:rPr>
      </w:pPr>
    </w:p>
    <w:p w:rsidR="00136B17" w:rsidRPr="00FD0735" w:rsidRDefault="00CB64E8" w:rsidP="00622FE1">
      <w:pPr>
        <w:pStyle w:val="Heading2"/>
        <w:tabs>
          <w:tab w:val="left" w:pos="720"/>
        </w:tabs>
        <w:ind w:left="720" w:hanging="720"/>
        <w:jc w:val="both"/>
        <w:rPr>
          <w:rFonts w:ascii="Arial" w:hAnsi="Arial" w:cs="Arial"/>
          <w:b w:val="0"/>
          <w:color w:val="000000"/>
          <w:sz w:val="20"/>
        </w:rPr>
      </w:pPr>
      <w:bookmarkStart w:id="107" w:name="_DV_M89"/>
      <w:bookmarkStart w:id="108" w:name="_Toc459630080"/>
      <w:bookmarkStart w:id="109" w:name="_Toc459630546"/>
      <w:bookmarkEnd w:id="107"/>
      <w:r w:rsidRPr="00007694">
        <w:rPr>
          <w:rFonts w:ascii="Arial" w:hAnsi="Arial" w:cs="Arial"/>
          <w:color w:val="000000"/>
          <w:sz w:val="20"/>
        </w:rPr>
        <w:t>8.3</w:t>
      </w:r>
      <w:r w:rsidRPr="00622FE1">
        <w:rPr>
          <w:rFonts w:ascii="Arial" w:hAnsi="Arial" w:cs="Arial"/>
          <w:b w:val="0"/>
          <w:color w:val="000000"/>
          <w:sz w:val="20"/>
        </w:rPr>
        <w:tab/>
      </w:r>
      <w:r w:rsidRPr="009A32AB">
        <w:rPr>
          <w:rFonts w:ascii="Arial" w:hAnsi="Arial" w:cs="Arial"/>
          <w:color w:val="000000"/>
          <w:sz w:val="20"/>
        </w:rPr>
        <w:t>No Release of Liability.</w:t>
      </w:r>
      <w:r w:rsidRPr="00622FE1">
        <w:rPr>
          <w:rFonts w:ascii="Arial" w:hAnsi="Arial" w:cs="Arial"/>
          <w:b w:val="0"/>
          <w:color w:val="000000"/>
          <w:sz w:val="20"/>
        </w:rPr>
        <w:t xml:space="preserve"> Termination of this Agreement under </w:t>
      </w:r>
      <w:r w:rsidRPr="00007694">
        <w:rPr>
          <w:rFonts w:ascii="Arial" w:hAnsi="Arial" w:cs="Arial"/>
          <w:color w:val="000000"/>
          <w:sz w:val="20"/>
        </w:rPr>
        <w:t>Sections</w:t>
      </w:r>
      <w:r w:rsidR="00B62E04">
        <w:rPr>
          <w:rFonts w:ascii="Arial" w:hAnsi="Arial" w:cs="Arial"/>
          <w:color w:val="000000"/>
          <w:sz w:val="20"/>
        </w:rPr>
        <w:t xml:space="preserve"> 3.1.2, </w:t>
      </w:r>
      <w:r w:rsidRPr="00007694">
        <w:rPr>
          <w:rFonts w:ascii="Arial" w:hAnsi="Arial" w:cs="Arial"/>
          <w:color w:val="000000"/>
          <w:sz w:val="20"/>
        </w:rPr>
        <w:t>8.1</w:t>
      </w:r>
      <w:r w:rsidRPr="00622FE1">
        <w:rPr>
          <w:rFonts w:ascii="Arial" w:hAnsi="Arial" w:cs="Arial"/>
          <w:b w:val="0"/>
          <w:color w:val="000000"/>
          <w:sz w:val="20"/>
        </w:rPr>
        <w:t xml:space="preserve"> or </w:t>
      </w:r>
      <w:r w:rsidRPr="00007694">
        <w:rPr>
          <w:rFonts w:ascii="Arial" w:hAnsi="Arial" w:cs="Arial"/>
          <w:color w:val="000000"/>
          <w:sz w:val="20"/>
        </w:rPr>
        <w:t>8.2</w:t>
      </w:r>
      <w:r w:rsidRPr="00622FE1">
        <w:rPr>
          <w:rFonts w:ascii="Arial" w:hAnsi="Arial" w:cs="Arial"/>
          <w:b w:val="0"/>
          <w:color w:val="000000"/>
          <w:sz w:val="20"/>
        </w:rPr>
        <w:t xml:space="preserve"> </w:t>
      </w:r>
      <w:r w:rsidR="00E93D3C">
        <w:rPr>
          <w:rFonts w:ascii="Arial" w:hAnsi="Arial" w:cs="Arial"/>
          <w:b w:val="0"/>
          <w:color w:val="000000"/>
          <w:sz w:val="20"/>
        </w:rPr>
        <w:t>will</w:t>
      </w:r>
      <w:r w:rsidRPr="00622FE1">
        <w:rPr>
          <w:rFonts w:ascii="Arial" w:hAnsi="Arial" w:cs="Arial"/>
          <w:b w:val="0"/>
          <w:color w:val="000000"/>
          <w:sz w:val="20"/>
        </w:rPr>
        <w:t xml:space="preserve"> not relieve Contractor or any of </w:t>
      </w:r>
      <w:r w:rsidRPr="0011645C">
        <w:rPr>
          <w:rFonts w:ascii="Arial" w:hAnsi="Arial" w:cs="Arial"/>
          <w:b w:val="0"/>
          <w:color w:val="000000"/>
          <w:sz w:val="20"/>
        </w:rPr>
        <w:t xml:space="preserve">its </w:t>
      </w:r>
      <w:r w:rsidR="0011645C" w:rsidRPr="0011645C">
        <w:rPr>
          <w:rFonts w:ascii="Arial" w:hAnsi="Arial" w:cs="Arial"/>
          <w:b w:val="0"/>
          <w:sz w:val="20"/>
        </w:rPr>
        <w:t>employees, representatives, agents, or subcontractors</w:t>
      </w:r>
      <w:r w:rsidR="0011645C" w:rsidRPr="0011645C">
        <w:rPr>
          <w:rFonts w:ascii="Arial" w:hAnsi="Arial" w:cs="Arial"/>
          <w:b w:val="0"/>
          <w:color w:val="000000"/>
          <w:sz w:val="20"/>
        </w:rPr>
        <w:t xml:space="preserve"> </w:t>
      </w:r>
      <w:r w:rsidRPr="0011645C">
        <w:rPr>
          <w:rFonts w:ascii="Arial" w:hAnsi="Arial" w:cs="Arial"/>
          <w:b w:val="0"/>
          <w:color w:val="000000"/>
          <w:sz w:val="20"/>
        </w:rPr>
        <w:t>from liability for</w:t>
      </w:r>
      <w:r w:rsidR="00807737" w:rsidRPr="0011645C">
        <w:rPr>
          <w:rFonts w:ascii="Arial" w:hAnsi="Arial" w:cs="Arial"/>
          <w:b w:val="0"/>
          <w:color w:val="000000"/>
          <w:sz w:val="20"/>
        </w:rPr>
        <w:t xml:space="preserve"> </w:t>
      </w:r>
      <w:r w:rsidR="002218C0" w:rsidRPr="0011645C">
        <w:rPr>
          <w:rFonts w:ascii="Arial" w:hAnsi="Arial" w:cs="Arial"/>
          <w:b w:val="0"/>
          <w:color w:val="000000"/>
          <w:sz w:val="20"/>
        </w:rPr>
        <w:t>any</w:t>
      </w:r>
      <w:r w:rsidR="002218C0">
        <w:rPr>
          <w:rFonts w:ascii="Arial" w:hAnsi="Arial" w:cs="Arial"/>
          <w:b w:val="0"/>
          <w:color w:val="000000"/>
          <w:sz w:val="20"/>
        </w:rPr>
        <w:t xml:space="preserve"> default or breach under </w:t>
      </w:r>
      <w:r w:rsidR="00807737">
        <w:rPr>
          <w:rFonts w:ascii="Arial" w:hAnsi="Arial" w:cs="Arial"/>
          <w:b w:val="0"/>
          <w:color w:val="000000"/>
          <w:sz w:val="20"/>
        </w:rPr>
        <w:t>the terms</w:t>
      </w:r>
      <w:r w:rsidRPr="00622FE1">
        <w:rPr>
          <w:rFonts w:ascii="Arial" w:hAnsi="Arial" w:cs="Arial"/>
          <w:b w:val="0"/>
          <w:color w:val="000000"/>
          <w:sz w:val="20"/>
        </w:rPr>
        <w:t xml:space="preserve"> of </w:t>
      </w:r>
      <w:r w:rsidRPr="00FD0735">
        <w:rPr>
          <w:rFonts w:ascii="Arial" w:hAnsi="Arial" w:cs="Arial"/>
          <w:b w:val="0"/>
          <w:color w:val="000000"/>
          <w:sz w:val="20"/>
        </w:rPr>
        <w:t>this Agreement or any other act or omission.</w:t>
      </w:r>
    </w:p>
    <w:p w:rsidR="00CB64E8" w:rsidRPr="00FD0735" w:rsidRDefault="00CB64E8" w:rsidP="00622FE1">
      <w:pPr>
        <w:pStyle w:val="Heading2"/>
        <w:tabs>
          <w:tab w:val="left" w:pos="720"/>
        </w:tabs>
        <w:ind w:left="720" w:hanging="720"/>
        <w:jc w:val="both"/>
        <w:rPr>
          <w:rFonts w:ascii="Arial" w:hAnsi="Arial" w:cs="Arial"/>
          <w:b w:val="0"/>
          <w:color w:val="000000"/>
          <w:sz w:val="20"/>
        </w:rPr>
      </w:pPr>
      <w:r w:rsidRPr="00FD0735">
        <w:rPr>
          <w:rFonts w:ascii="Arial" w:hAnsi="Arial" w:cs="Arial"/>
          <w:b w:val="0"/>
          <w:color w:val="000000"/>
          <w:sz w:val="20"/>
        </w:rPr>
        <w:t xml:space="preserve"> </w:t>
      </w:r>
      <w:bookmarkStart w:id="110" w:name="_DV_M90"/>
      <w:bookmarkEnd w:id="108"/>
      <w:bookmarkEnd w:id="109"/>
      <w:bookmarkEnd w:id="110"/>
    </w:p>
    <w:p w:rsidR="003A6B20" w:rsidRDefault="00136B17" w:rsidP="005E1ED1">
      <w:pPr>
        <w:ind w:left="720" w:hanging="720"/>
        <w:jc w:val="both"/>
        <w:rPr>
          <w:rFonts w:ascii="Arial" w:hAnsi="Arial" w:cs="Arial"/>
        </w:rPr>
      </w:pPr>
      <w:r w:rsidRPr="00FD0735">
        <w:rPr>
          <w:rFonts w:ascii="Arial" w:hAnsi="Arial" w:cs="Arial"/>
          <w:b/>
        </w:rPr>
        <w:t>8.4</w:t>
      </w:r>
      <w:r w:rsidRPr="00FD0735">
        <w:rPr>
          <w:rFonts w:ascii="Arial" w:hAnsi="Arial" w:cs="Arial"/>
        </w:rPr>
        <w:tab/>
      </w:r>
      <w:r w:rsidR="00FD0735" w:rsidRPr="00FD0735">
        <w:rPr>
          <w:rStyle w:val="DeltaViewInsertion"/>
          <w:rFonts w:ascii="Arial" w:hAnsi="Arial" w:cs="Arial"/>
          <w:b/>
          <w:color w:val="000000"/>
          <w:w w:val="0"/>
          <w:u w:val="none"/>
        </w:rPr>
        <w:t xml:space="preserve">Transition Period. </w:t>
      </w:r>
      <w:r w:rsidR="001E5767">
        <w:rPr>
          <w:rStyle w:val="DeltaViewInsertion"/>
          <w:rFonts w:ascii="Arial" w:hAnsi="Arial" w:cs="Arial"/>
          <w:color w:val="000000"/>
          <w:w w:val="0"/>
          <w:u w:val="none"/>
        </w:rPr>
        <w:t>I</w:t>
      </w:r>
      <w:r w:rsidR="00FD0735" w:rsidRPr="00FD0735">
        <w:rPr>
          <w:rStyle w:val="DeltaViewInsertion"/>
          <w:rFonts w:ascii="Arial" w:hAnsi="Arial" w:cs="Arial"/>
          <w:color w:val="000000"/>
          <w:w w:val="0"/>
          <w:u w:val="none"/>
        </w:rPr>
        <w:t xml:space="preserve">f this Agreement expires or is terminated for any reason, then at University’s option, Contractor will continue to perform the Services in accordance with the </w:t>
      </w:r>
      <w:r w:rsidR="00E43A60">
        <w:rPr>
          <w:rStyle w:val="DeltaViewInsertion"/>
          <w:rFonts w:ascii="Arial" w:hAnsi="Arial" w:cs="Arial"/>
          <w:color w:val="000000"/>
          <w:w w:val="0"/>
          <w:u w:val="none"/>
        </w:rPr>
        <w:t>terms</w:t>
      </w:r>
      <w:r w:rsidR="00FD0735" w:rsidRPr="00FD0735">
        <w:rPr>
          <w:rStyle w:val="DeltaViewInsertion"/>
          <w:rFonts w:ascii="Arial" w:hAnsi="Arial" w:cs="Arial"/>
          <w:color w:val="000000"/>
          <w:w w:val="0"/>
          <w:u w:val="none"/>
        </w:rPr>
        <w:t xml:space="preserve"> of this Agreement until </w:t>
      </w:r>
      <w:r w:rsidR="003560A4">
        <w:rPr>
          <w:rStyle w:val="DeltaViewInsertion"/>
          <w:rFonts w:ascii="Arial" w:hAnsi="Arial" w:cs="Arial"/>
          <w:color w:val="000000"/>
          <w:w w:val="0"/>
          <w:u w:val="none"/>
        </w:rPr>
        <w:t>University</w:t>
      </w:r>
      <w:r w:rsidR="00FD0735" w:rsidRPr="00FD0735">
        <w:rPr>
          <w:rStyle w:val="DeltaViewInsertion"/>
          <w:rFonts w:ascii="Arial" w:hAnsi="Arial" w:cs="Arial"/>
          <w:color w:val="000000"/>
          <w:w w:val="0"/>
          <w:u w:val="none"/>
        </w:rPr>
        <w:t xml:space="preserve"> contracts with a new qualified and experienced </w:t>
      </w:r>
      <w:r w:rsidR="00045972">
        <w:rPr>
          <w:rStyle w:val="DeltaViewInsertion"/>
          <w:rFonts w:ascii="Arial" w:hAnsi="Arial" w:cs="Arial"/>
          <w:color w:val="000000"/>
          <w:w w:val="0"/>
          <w:u w:val="none"/>
        </w:rPr>
        <w:t>vendor(s)</w:t>
      </w:r>
      <w:r w:rsidR="00FD0735" w:rsidRPr="00FD0735">
        <w:rPr>
          <w:rStyle w:val="DeltaViewInsertion"/>
          <w:rFonts w:ascii="Arial" w:hAnsi="Arial" w:cs="Arial"/>
          <w:color w:val="000000"/>
          <w:w w:val="0"/>
          <w:u w:val="none"/>
        </w:rPr>
        <w:t xml:space="preserve"> to perform the Services</w:t>
      </w:r>
      <w:r w:rsidR="00473FDC">
        <w:rPr>
          <w:rStyle w:val="DeltaViewInsertion"/>
          <w:rFonts w:ascii="Arial" w:hAnsi="Arial" w:cs="Arial"/>
          <w:color w:val="000000"/>
          <w:w w:val="0"/>
          <w:u w:val="none"/>
        </w:rPr>
        <w:t xml:space="preserve"> or is able to perform the Services in-house</w:t>
      </w:r>
      <w:r w:rsidR="00FD0735" w:rsidRPr="00FD0735">
        <w:rPr>
          <w:rStyle w:val="DeltaViewInsertion"/>
          <w:rFonts w:ascii="Arial" w:hAnsi="Arial" w:cs="Arial"/>
          <w:color w:val="000000"/>
          <w:w w:val="0"/>
          <w:u w:val="none"/>
        </w:rPr>
        <w:t xml:space="preserve">; provided, that, </w:t>
      </w:r>
      <w:r w:rsidR="003D0BF1">
        <w:rPr>
          <w:rStyle w:val="DeltaViewInsertion"/>
          <w:rFonts w:ascii="Arial" w:hAnsi="Arial" w:cs="Arial"/>
          <w:color w:val="000000"/>
          <w:w w:val="0"/>
          <w:u w:val="none"/>
        </w:rPr>
        <w:t>Contractor</w:t>
      </w:r>
      <w:r w:rsidR="00FD0735" w:rsidRPr="00FD0735">
        <w:rPr>
          <w:rStyle w:val="DeltaViewInsertion"/>
          <w:rFonts w:ascii="Arial" w:hAnsi="Arial" w:cs="Arial"/>
          <w:color w:val="000000"/>
          <w:w w:val="0"/>
          <w:u w:val="none"/>
        </w:rPr>
        <w:t xml:space="preserve"> will not be required to continue performing the Services for more than </w:t>
      </w:r>
      <w:r w:rsidR="00052D77">
        <w:rPr>
          <w:rStyle w:val="DeltaViewInsertion"/>
          <w:rFonts w:ascii="Arial" w:hAnsi="Arial" w:cs="Arial"/>
          <w:color w:val="000000"/>
          <w:w w:val="0"/>
          <w:u w:val="none"/>
        </w:rPr>
        <w:t xml:space="preserve">___________ </w:t>
      </w:r>
      <w:r w:rsidR="009A57A1">
        <w:rPr>
          <w:rStyle w:val="DeltaViewInsertion"/>
          <w:rFonts w:ascii="Arial" w:hAnsi="Arial" w:cs="Arial"/>
          <w:color w:val="000000"/>
          <w:w w:val="0"/>
          <w:u w:val="none"/>
        </w:rPr>
        <w:t xml:space="preserve">(___) </w:t>
      </w:r>
      <w:r w:rsidR="00052D77" w:rsidRPr="00052D77">
        <w:rPr>
          <w:rStyle w:val="DeltaViewInsertion"/>
          <w:rFonts w:ascii="Arial" w:hAnsi="Arial" w:cs="Arial"/>
          <w:b/>
          <w:color w:val="000000"/>
          <w:w w:val="0"/>
          <w:u w:val="none"/>
        </w:rPr>
        <w:t>[Option:</w:t>
      </w:r>
      <w:r w:rsidR="00052D77">
        <w:rPr>
          <w:rStyle w:val="DeltaViewInsertion"/>
          <w:rFonts w:ascii="Arial" w:hAnsi="Arial" w:cs="Arial"/>
          <w:color w:val="000000"/>
          <w:w w:val="0"/>
          <w:u w:val="none"/>
        </w:rPr>
        <w:t xml:space="preserve"> </w:t>
      </w:r>
      <w:r w:rsidR="00FD0735" w:rsidRPr="00FD0735">
        <w:rPr>
          <w:rStyle w:val="DeltaViewInsertion"/>
          <w:rFonts w:ascii="Arial" w:hAnsi="Arial" w:cs="Arial"/>
          <w:color w:val="000000"/>
          <w:w w:val="0"/>
          <w:u w:val="none"/>
        </w:rPr>
        <w:t>three (3)</w:t>
      </w:r>
      <w:r w:rsidR="00052D77" w:rsidRPr="00052D77">
        <w:rPr>
          <w:rStyle w:val="DeltaViewInsertion"/>
          <w:rFonts w:ascii="Arial" w:hAnsi="Arial" w:cs="Arial"/>
          <w:b/>
          <w:color w:val="000000"/>
          <w:w w:val="0"/>
          <w:u w:val="none"/>
        </w:rPr>
        <w:t>]</w:t>
      </w:r>
      <w:r w:rsidR="00FD0735" w:rsidRPr="00FD0735">
        <w:rPr>
          <w:rStyle w:val="DeltaViewInsertion"/>
          <w:rFonts w:ascii="Arial" w:hAnsi="Arial" w:cs="Arial"/>
          <w:color w:val="000000"/>
          <w:w w:val="0"/>
          <w:u w:val="none"/>
        </w:rPr>
        <w:t xml:space="preserve"> months after expiration or termination of this Agreement.</w:t>
      </w:r>
      <w:r w:rsidR="00AC14D1">
        <w:rPr>
          <w:rStyle w:val="DeltaViewInsertion"/>
          <w:rFonts w:ascii="Arial" w:hAnsi="Arial" w:cs="Arial"/>
          <w:color w:val="000000"/>
          <w:w w:val="0"/>
          <w:u w:val="none"/>
        </w:rPr>
        <w:t xml:space="preserve"> </w:t>
      </w:r>
      <w:r w:rsidR="00AC14D1" w:rsidRPr="00AC14D1">
        <w:rPr>
          <w:rFonts w:ascii="Arial" w:hAnsi="Arial"/>
          <w:bCs/>
        </w:rPr>
        <w:t xml:space="preserve">Contractor </w:t>
      </w:r>
      <w:r w:rsidR="00E93D3C">
        <w:rPr>
          <w:rFonts w:ascii="Arial" w:hAnsi="Arial"/>
        </w:rPr>
        <w:t>will</w:t>
      </w:r>
      <w:r w:rsidR="003A6B20" w:rsidRPr="00AC14D1">
        <w:rPr>
          <w:rFonts w:ascii="Arial" w:hAnsi="Arial"/>
        </w:rPr>
        <w:t xml:space="preserve"> cooperate with, and assist, </w:t>
      </w:r>
      <w:r w:rsidR="005E1ED1">
        <w:rPr>
          <w:rFonts w:ascii="Arial" w:hAnsi="Arial"/>
        </w:rPr>
        <w:t>University’s</w:t>
      </w:r>
      <w:r w:rsidR="003A6B20" w:rsidRPr="00AC14D1">
        <w:rPr>
          <w:rFonts w:ascii="Arial" w:hAnsi="Arial"/>
        </w:rPr>
        <w:t xml:space="preserve"> efforts to transition </w:t>
      </w:r>
      <w:r w:rsidR="00036978">
        <w:rPr>
          <w:rFonts w:ascii="Arial" w:hAnsi="Arial"/>
        </w:rPr>
        <w:t xml:space="preserve">the Services </w:t>
      </w:r>
      <w:r w:rsidR="003A6B20" w:rsidRPr="00AC14D1">
        <w:rPr>
          <w:rFonts w:ascii="Arial" w:hAnsi="Arial"/>
        </w:rPr>
        <w:t xml:space="preserve">to another vendor(s) or to perform </w:t>
      </w:r>
      <w:r w:rsidR="005E1ED1">
        <w:rPr>
          <w:rFonts w:ascii="Arial" w:hAnsi="Arial"/>
        </w:rPr>
        <w:t xml:space="preserve">the Services </w:t>
      </w:r>
      <w:r w:rsidR="003A6B20" w:rsidRPr="00AC14D1">
        <w:rPr>
          <w:rFonts w:ascii="Arial" w:hAnsi="Arial"/>
        </w:rPr>
        <w:t>in-house.</w:t>
      </w:r>
    </w:p>
    <w:p w:rsidR="003A6B20" w:rsidRDefault="003A6B20" w:rsidP="00136B17">
      <w:pPr>
        <w:keepNext/>
        <w:tabs>
          <w:tab w:val="left" w:pos="-720"/>
        </w:tabs>
        <w:suppressAutoHyphens/>
        <w:ind w:left="720" w:right="-720" w:hanging="720"/>
        <w:jc w:val="both"/>
        <w:rPr>
          <w:rFonts w:ascii="Arial" w:hAnsi="Arial" w:cs="Arial"/>
        </w:rPr>
      </w:pPr>
    </w:p>
    <w:p w:rsidR="009554D2" w:rsidRPr="009554D2" w:rsidRDefault="00FD0735" w:rsidP="009554D2">
      <w:pPr>
        <w:pStyle w:val="Default"/>
        <w:ind w:left="720" w:hanging="720"/>
        <w:jc w:val="both"/>
        <w:rPr>
          <w:b/>
          <w:bCs/>
          <w:sz w:val="20"/>
          <w:szCs w:val="20"/>
          <w:highlight w:val="yellow"/>
        </w:rPr>
      </w:pPr>
      <w:r w:rsidRPr="009554D2">
        <w:rPr>
          <w:rStyle w:val="DeltaViewInsertion"/>
          <w:b/>
          <w:color w:val="000000"/>
          <w:w w:val="0"/>
          <w:sz w:val="20"/>
          <w:szCs w:val="20"/>
          <w:u w:val="none"/>
        </w:rPr>
        <w:t>8.5</w:t>
      </w:r>
      <w:r w:rsidRPr="009554D2">
        <w:rPr>
          <w:rStyle w:val="DeltaViewInsertion"/>
          <w:b/>
          <w:color w:val="000000"/>
          <w:w w:val="0"/>
          <w:sz w:val="20"/>
          <w:szCs w:val="20"/>
          <w:u w:val="none"/>
        </w:rPr>
        <w:tab/>
      </w:r>
      <w:r w:rsidR="009209A5" w:rsidRPr="009554D2">
        <w:rPr>
          <w:b/>
          <w:spacing w:val="-3"/>
          <w:sz w:val="20"/>
          <w:szCs w:val="20"/>
          <w:highlight w:val="cyan"/>
        </w:rPr>
        <w:t>[</w:t>
      </w:r>
      <w:r w:rsidR="009209A5" w:rsidRPr="009554D2">
        <w:rPr>
          <w:b/>
          <w:spacing w:val="-3"/>
          <w:sz w:val="20"/>
          <w:szCs w:val="20"/>
          <w:highlight w:val="cyan"/>
          <w:u w:val="single"/>
        </w:rPr>
        <w:t>Option</w:t>
      </w:r>
      <w:r w:rsidR="009209A5" w:rsidRPr="009554D2">
        <w:rPr>
          <w:b/>
          <w:spacing w:val="-3"/>
          <w:sz w:val="20"/>
          <w:szCs w:val="20"/>
          <w:highlight w:val="cyan"/>
        </w:rPr>
        <w:t xml:space="preserve"> (</w:t>
      </w:r>
      <w:r w:rsidR="00CE368E">
        <w:rPr>
          <w:b/>
          <w:spacing w:val="-3"/>
          <w:sz w:val="20"/>
          <w:szCs w:val="20"/>
          <w:highlight w:val="cyan"/>
        </w:rPr>
        <w:t>I</w:t>
      </w:r>
      <w:r w:rsidR="009209A5" w:rsidRPr="009554D2">
        <w:rPr>
          <w:b/>
          <w:spacing w:val="-3"/>
          <w:sz w:val="20"/>
          <w:szCs w:val="20"/>
          <w:highlight w:val="cyan"/>
        </w:rPr>
        <w:t>nclude if University will make pre-payments to Contractor under this Agreement</w:t>
      </w:r>
      <w:r w:rsidR="00CE368E">
        <w:rPr>
          <w:b/>
          <w:spacing w:val="-3"/>
          <w:sz w:val="20"/>
          <w:szCs w:val="20"/>
          <w:highlight w:val="cyan"/>
        </w:rPr>
        <w:t>.</w:t>
      </w:r>
      <w:r w:rsidR="009209A5" w:rsidRPr="009554D2">
        <w:rPr>
          <w:b/>
          <w:spacing w:val="-3"/>
          <w:sz w:val="20"/>
          <w:szCs w:val="20"/>
          <w:highlight w:val="cyan"/>
        </w:rPr>
        <w:t>):</w:t>
      </w:r>
      <w:r w:rsidR="009209A5" w:rsidRPr="009554D2">
        <w:rPr>
          <w:b/>
          <w:spacing w:val="-3"/>
          <w:sz w:val="20"/>
          <w:szCs w:val="20"/>
        </w:rPr>
        <w:t xml:space="preserve"> Reimbursement by Contractor of Fees not Earned. </w:t>
      </w:r>
      <w:r w:rsidR="009209A5" w:rsidRPr="009554D2">
        <w:rPr>
          <w:spacing w:val="-3"/>
          <w:sz w:val="20"/>
          <w:szCs w:val="20"/>
        </w:rPr>
        <w:t>In the event this Agreement</w:t>
      </w:r>
      <w:r w:rsidR="00342C40" w:rsidRPr="009554D2">
        <w:rPr>
          <w:spacing w:val="-3"/>
          <w:sz w:val="20"/>
          <w:szCs w:val="20"/>
        </w:rPr>
        <w:t xml:space="preserve"> expires or</w:t>
      </w:r>
      <w:r w:rsidR="009209A5" w:rsidRPr="009554D2">
        <w:rPr>
          <w:spacing w:val="-3"/>
          <w:sz w:val="20"/>
          <w:szCs w:val="20"/>
        </w:rPr>
        <w:t xml:space="preserve"> is terminated, then within thirty (30) days after </w:t>
      </w:r>
      <w:r w:rsidR="00342C40" w:rsidRPr="009554D2">
        <w:rPr>
          <w:spacing w:val="-3"/>
          <w:sz w:val="20"/>
          <w:szCs w:val="20"/>
        </w:rPr>
        <w:t xml:space="preserve">expiration or </w:t>
      </w:r>
      <w:r w:rsidR="009209A5" w:rsidRPr="009554D2">
        <w:rPr>
          <w:spacing w:val="-3"/>
          <w:sz w:val="20"/>
          <w:szCs w:val="20"/>
        </w:rPr>
        <w:t xml:space="preserve">termination, Contractor will reimburse University for all fees paid by University to Contractor that were (a) not earned by Contractor prior to </w:t>
      </w:r>
      <w:r w:rsidR="00342C40" w:rsidRPr="009554D2">
        <w:rPr>
          <w:spacing w:val="-3"/>
          <w:sz w:val="20"/>
          <w:szCs w:val="20"/>
        </w:rPr>
        <w:t xml:space="preserve">expiration or </w:t>
      </w:r>
      <w:r w:rsidR="009209A5" w:rsidRPr="009554D2">
        <w:rPr>
          <w:spacing w:val="-3"/>
          <w:sz w:val="20"/>
          <w:szCs w:val="20"/>
        </w:rPr>
        <w:t xml:space="preserve">termination, or (b) for goods or services that the University did not receive from Contractor prior to </w:t>
      </w:r>
      <w:r w:rsidR="00342C40" w:rsidRPr="009554D2">
        <w:rPr>
          <w:spacing w:val="-3"/>
          <w:sz w:val="20"/>
          <w:szCs w:val="20"/>
        </w:rPr>
        <w:t xml:space="preserve">expiration or </w:t>
      </w:r>
      <w:r w:rsidR="009209A5" w:rsidRPr="009554D2">
        <w:rPr>
          <w:spacing w:val="-3"/>
          <w:sz w:val="20"/>
          <w:szCs w:val="20"/>
        </w:rPr>
        <w:t>termination.</w:t>
      </w:r>
      <w:r w:rsidR="009209A5" w:rsidRPr="009554D2">
        <w:rPr>
          <w:b/>
          <w:spacing w:val="-3"/>
          <w:sz w:val="20"/>
          <w:szCs w:val="20"/>
          <w:highlight w:val="cyan"/>
        </w:rPr>
        <w:t>]</w:t>
      </w:r>
      <w:r w:rsidR="009554D2" w:rsidRPr="009554D2">
        <w:rPr>
          <w:b/>
          <w:spacing w:val="-3"/>
          <w:sz w:val="20"/>
          <w:szCs w:val="20"/>
        </w:rPr>
        <w:t xml:space="preserve">  </w:t>
      </w:r>
      <w:r w:rsidR="009554D2" w:rsidRPr="009554D2">
        <w:rPr>
          <w:b/>
          <w:bCs/>
          <w:spacing w:val="-3"/>
          <w:sz w:val="20"/>
          <w:szCs w:val="20"/>
          <w:highlight w:val="yellow"/>
        </w:rPr>
        <w:t>[</w:t>
      </w:r>
      <w:r w:rsidR="009554D2" w:rsidRPr="009554D2">
        <w:rPr>
          <w:b/>
          <w:bCs/>
          <w:spacing w:val="-3"/>
          <w:sz w:val="20"/>
          <w:szCs w:val="20"/>
          <w:highlight w:val="yellow"/>
          <w:u w:val="single"/>
        </w:rPr>
        <w:t>Note</w:t>
      </w:r>
      <w:r w:rsidR="009554D2" w:rsidRPr="009554D2">
        <w:rPr>
          <w:b/>
          <w:bCs/>
          <w:spacing w:val="-3"/>
          <w:sz w:val="20"/>
          <w:szCs w:val="20"/>
          <w:highlight w:val="yellow"/>
        </w:rPr>
        <w:t xml:space="preserve">: </w:t>
      </w:r>
      <w:r w:rsidR="009554D2" w:rsidRPr="009554D2">
        <w:rPr>
          <w:b/>
          <w:bCs/>
          <w:sz w:val="20"/>
          <w:szCs w:val="20"/>
          <w:highlight w:val="yellow"/>
        </w:rPr>
        <w:t xml:space="preserve">Section 50 of Article 3 of the </w:t>
      </w:r>
      <w:r w:rsidR="009554D2" w:rsidRPr="009554D2">
        <w:rPr>
          <w:b/>
          <w:bCs/>
          <w:i/>
          <w:iCs/>
          <w:sz w:val="20"/>
          <w:szCs w:val="20"/>
          <w:highlight w:val="yellow"/>
        </w:rPr>
        <w:t xml:space="preserve">Texas Constitution </w:t>
      </w:r>
      <w:r w:rsidR="009554D2" w:rsidRPr="009554D2">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9554D2" w:rsidRPr="009554D2">
        <w:rPr>
          <w:b/>
          <w:bCs/>
          <w:i/>
          <w:iCs/>
          <w:sz w:val="20"/>
          <w:szCs w:val="20"/>
          <w:highlight w:val="yellow"/>
        </w:rPr>
        <w:t>Rhoads Drilling co. v. Allred</w:t>
      </w:r>
      <w:r w:rsidR="009554D2" w:rsidRPr="009554D2">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w:t>
      </w:r>
      <w:r w:rsidR="009554D2" w:rsidRPr="009554D2">
        <w:rPr>
          <w:b/>
          <w:bCs/>
          <w:sz w:val="20"/>
          <w:szCs w:val="20"/>
          <w:highlight w:val="yellow"/>
        </w:rPr>
        <w:lastRenderedPageBreak/>
        <w:t xml:space="preserve">maintains controls over the transaction, contractual or otherwise, to ensure that the public purpose is actually achieved. </w:t>
      </w:r>
    </w:p>
    <w:p w:rsidR="009554D2" w:rsidRPr="009554D2" w:rsidRDefault="009554D2" w:rsidP="009554D2">
      <w:pPr>
        <w:numPr>
          <w:ilvl w:val="12"/>
          <w:numId w:val="0"/>
        </w:numPr>
        <w:ind w:left="1440"/>
        <w:jc w:val="both"/>
        <w:rPr>
          <w:rFonts w:ascii="Arial" w:hAnsi="Arial" w:cs="Arial"/>
          <w:b/>
          <w:bCs/>
          <w:highlight w:val="yellow"/>
        </w:rPr>
      </w:pPr>
    </w:p>
    <w:p w:rsidR="009554D2" w:rsidRPr="009554D2" w:rsidRDefault="009554D2" w:rsidP="009554D2">
      <w:pPr>
        <w:numPr>
          <w:ilvl w:val="12"/>
          <w:numId w:val="0"/>
        </w:numPr>
        <w:ind w:left="720"/>
        <w:jc w:val="both"/>
        <w:rPr>
          <w:rFonts w:ascii="Arial" w:hAnsi="Arial" w:cs="Arial"/>
          <w:b/>
          <w:bCs/>
          <w:spacing w:val="-3"/>
        </w:rPr>
      </w:pPr>
      <w:r w:rsidRPr="009554D2">
        <w:rPr>
          <w:rFonts w:ascii="Arial" w:hAnsi="Arial" w:cs="Arial"/>
          <w:b/>
          <w:bCs/>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the facts which lead to a conclusion of public purpose and sufficient controls to ensure the public purpose is achieved.]</w:t>
      </w:r>
    </w:p>
    <w:p w:rsidR="009209A5" w:rsidRPr="0070721C" w:rsidRDefault="009209A5" w:rsidP="009209A5">
      <w:pPr>
        <w:numPr>
          <w:ilvl w:val="12"/>
          <w:numId w:val="0"/>
        </w:numPr>
        <w:tabs>
          <w:tab w:val="left" w:pos="-720"/>
        </w:tabs>
        <w:suppressAutoHyphens/>
        <w:ind w:left="720" w:hanging="720"/>
        <w:jc w:val="both"/>
        <w:rPr>
          <w:rFonts w:ascii="Arial" w:hAnsi="Arial"/>
          <w:spacing w:val="-3"/>
        </w:rPr>
      </w:pPr>
    </w:p>
    <w:p w:rsidR="00136B17" w:rsidRPr="00136B17" w:rsidRDefault="00756D5D" w:rsidP="000648AE">
      <w:pPr>
        <w:keepNext/>
        <w:tabs>
          <w:tab w:val="left" w:pos="-720"/>
        </w:tabs>
        <w:suppressAutoHyphens/>
        <w:ind w:left="720" w:hanging="720"/>
        <w:jc w:val="both"/>
        <w:rPr>
          <w:rFonts w:ascii="Arial" w:hAnsi="Arial" w:cs="Arial"/>
          <w:color w:val="000000"/>
          <w:w w:val="0"/>
        </w:rPr>
      </w:pPr>
      <w:r>
        <w:rPr>
          <w:rStyle w:val="DeltaViewInsertion"/>
          <w:rFonts w:ascii="Arial" w:hAnsi="Arial" w:cs="Arial"/>
          <w:b/>
          <w:color w:val="000000"/>
          <w:w w:val="0"/>
          <w:u w:val="none"/>
        </w:rPr>
        <w:t>8.6</w:t>
      </w:r>
      <w:r>
        <w:rPr>
          <w:rStyle w:val="DeltaViewInsertion"/>
          <w:rFonts w:ascii="Arial" w:hAnsi="Arial" w:cs="Arial"/>
          <w:b/>
          <w:color w:val="000000"/>
          <w:w w:val="0"/>
          <w:u w:val="none"/>
        </w:rPr>
        <w:tab/>
      </w:r>
      <w:r w:rsidR="00136B17" w:rsidRPr="00136B17">
        <w:rPr>
          <w:rStyle w:val="DeltaViewInsertion"/>
          <w:rFonts w:ascii="Arial" w:hAnsi="Arial" w:cs="Arial"/>
          <w:b/>
          <w:color w:val="000000"/>
          <w:w w:val="0"/>
          <w:u w:val="none"/>
        </w:rPr>
        <w:t>Continuing Obligations.</w:t>
      </w:r>
      <w:r w:rsidR="00E769E5">
        <w:rPr>
          <w:rStyle w:val="DeltaViewInsertion"/>
          <w:rFonts w:ascii="Arial" w:hAnsi="Arial" w:cs="Arial"/>
          <w:color w:val="000000"/>
          <w:w w:val="0"/>
          <w:u w:val="none"/>
        </w:rPr>
        <w:t xml:space="preserve"> </w:t>
      </w:r>
      <w:r w:rsidR="00136B17" w:rsidRPr="00136B17">
        <w:rPr>
          <w:rStyle w:val="DeltaViewInsertion"/>
          <w:rFonts w:ascii="Arial" w:hAnsi="Arial" w:cs="Arial"/>
          <w:color w:val="000000"/>
          <w:w w:val="0"/>
          <w:u w:val="none"/>
        </w:rPr>
        <w:t>The expiration or termination of this Agreement will not relieve either party of any obligations under this Agreement that by their nature survive expiration or termination including</w:t>
      </w:r>
      <w:r w:rsidR="00136B17" w:rsidRPr="00136B17">
        <w:rPr>
          <w:rStyle w:val="DeltaViewInsertion"/>
          <w:color w:val="000000"/>
          <w:w w:val="0"/>
          <w:u w:val="none"/>
        </w:rPr>
        <w:t xml:space="preserve"> </w:t>
      </w:r>
      <w:r w:rsidR="00136B17" w:rsidRPr="001E0190">
        <w:rPr>
          <w:rStyle w:val="DeltaViewInsertion"/>
          <w:rFonts w:ascii="Arial" w:hAnsi="Arial" w:cs="Arial"/>
          <w:b/>
          <w:color w:val="000000"/>
          <w:w w:val="0"/>
          <w:u w:val="none"/>
        </w:rPr>
        <w:t xml:space="preserve">Sections </w:t>
      </w:r>
      <w:r w:rsidR="00462D0D">
        <w:rPr>
          <w:rStyle w:val="DeltaViewInsertion"/>
          <w:rFonts w:ascii="Arial" w:hAnsi="Arial" w:cs="Arial"/>
          <w:b/>
          <w:color w:val="000000"/>
          <w:w w:val="0"/>
          <w:u w:val="none"/>
        </w:rPr>
        <w:t>3.1.3</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3.1.7</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3.1.8</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4.3</w:t>
      </w:r>
      <w:r w:rsidR="00462D0D" w:rsidRPr="0033337A">
        <w:rPr>
          <w:rStyle w:val="DeltaViewInsertion"/>
          <w:rFonts w:ascii="Arial" w:hAnsi="Arial" w:cs="Arial"/>
          <w:color w:val="000000"/>
          <w:w w:val="0"/>
          <w:u w:val="none"/>
        </w:rPr>
        <w:t xml:space="preserve">, </w:t>
      </w:r>
      <w:r w:rsidR="00462D0D">
        <w:rPr>
          <w:rStyle w:val="DeltaViewInsertion"/>
          <w:rFonts w:ascii="Arial" w:hAnsi="Arial" w:cs="Arial"/>
          <w:b/>
          <w:color w:val="000000"/>
          <w:w w:val="0"/>
          <w:u w:val="none"/>
        </w:rPr>
        <w:t>5.1, 5.2</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5.4</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5.5.4, </w:t>
      </w:r>
      <w:r w:rsidR="008C3C8A">
        <w:rPr>
          <w:rStyle w:val="DeltaViewInsertion"/>
          <w:rFonts w:ascii="Arial" w:hAnsi="Arial" w:cs="Arial"/>
          <w:b/>
          <w:color w:val="000000"/>
          <w:w w:val="0"/>
          <w:u w:val="none"/>
        </w:rPr>
        <w:t>5.5.</w:t>
      </w:r>
      <w:r w:rsidR="008C3C8A" w:rsidRPr="008C3C8A">
        <w:rPr>
          <w:rStyle w:val="DeltaViewInsertion"/>
          <w:rFonts w:ascii="Arial" w:hAnsi="Arial" w:cs="Arial"/>
          <w:b/>
          <w:color w:val="000000"/>
          <w:w w:val="0"/>
          <w:u w:val="none"/>
        </w:rPr>
        <w:t>5</w:t>
      </w:r>
      <w:r w:rsidR="008C3C8A">
        <w:rPr>
          <w:rStyle w:val="DeltaViewInsertion"/>
          <w:rFonts w:ascii="Arial" w:hAnsi="Arial" w:cs="Arial"/>
          <w:color w:val="000000"/>
          <w:w w:val="0"/>
          <w:u w:val="none"/>
        </w:rPr>
        <w:t xml:space="preserve">, </w:t>
      </w:r>
      <w:r w:rsidR="00462D0D" w:rsidRPr="001F2594">
        <w:rPr>
          <w:rStyle w:val="DeltaViewInsertion"/>
          <w:rFonts w:ascii="Arial" w:hAnsi="Arial" w:cs="Arial"/>
          <w:b/>
          <w:color w:val="000000"/>
          <w:w w:val="0"/>
          <w:u w:val="none"/>
        </w:rPr>
        <w:t>5</w:t>
      </w:r>
      <w:r w:rsidR="00462D0D">
        <w:rPr>
          <w:rStyle w:val="DeltaViewInsertion"/>
          <w:rFonts w:ascii="Arial" w:hAnsi="Arial" w:cs="Arial"/>
          <w:b/>
          <w:color w:val="000000"/>
          <w:w w:val="0"/>
          <w:u w:val="none"/>
        </w:rPr>
        <w:t>.7.2</w:t>
      </w:r>
      <w:r w:rsidR="00462D0D" w:rsidRPr="0033337A">
        <w:rPr>
          <w:rStyle w:val="DeltaViewInsertion"/>
          <w:rFonts w:ascii="Arial" w:hAnsi="Arial" w:cs="Arial"/>
          <w:color w:val="000000"/>
          <w:w w:val="0"/>
          <w:u w:val="none"/>
        </w:rPr>
        <w:t xml:space="preserve">, </w:t>
      </w:r>
      <w:r w:rsidR="00462D0D">
        <w:rPr>
          <w:rStyle w:val="DeltaViewInsertion"/>
          <w:rFonts w:ascii="Arial" w:hAnsi="Arial" w:cs="Arial"/>
          <w:b/>
          <w:color w:val="000000"/>
          <w:w w:val="0"/>
          <w:u w:val="none"/>
        </w:rPr>
        <w:t>6.2.8</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6.2.9</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6.2.12</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6.3</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7.1</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8</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w:t>
      </w:r>
      <w:r w:rsidR="00D061DC">
        <w:rPr>
          <w:rStyle w:val="DeltaViewInsertion"/>
          <w:rFonts w:ascii="Arial" w:hAnsi="Arial" w:cs="Arial"/>
          <w:b/>
          <w:color w:val="000000"/>
          <w:w w:val="0"/>
          <w:u w:val="none"/>
        </w:rPr>
        <w:t>9.1</w:t>
      </w:r>
      <w:r w:rsidR="00D061DC" w:rsidRPr="00D061DC">
        <w:rPr>
          <w:rStyle w:val="DeltaViewInsertion"/>
          <w:rFonts w:ascii="Arial" w:hAnsi="Arial" w:cs="Arial"/>
          <w:color w:val="000000"/>
          <w:w w:val="0"/>
          <w:u w:val="none"/>
        </w:rPr>
        <w:t>,</w:t>
      </w:r>
      <w:r w:rsidR="00D061DC">
        <w:rPr>
          <w:rStyle w:val="DeltaViewInsertion"/>
          <w:rFonts w:ascii="Arial" w:hAnsi="Arial" w:cs="Arial"/>
          <w:b/>
          <w:color w:val="000000"/>
          <w:w w:val="0"/>
          <w:u w:val="none"/>
        </w:rPr>
        <w:t xml:space="preserve"> </w:t>
      </w:r>
      <w:r w:rsidR="00462D0D">
        <w:rPr>
          <w:rStyle w:val="DeltaViewInsertion"/>
          <w:rFonts w:ascii="Arial" w:hAnsi="Arial" w:cs="Arial"/>
          <w:b/>
          <w:color w:val="000000"/>
          <w:w w:val="0"/>
          <w:u w:val="none"/>
        </w:rPr>
        <w:t>9.3</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w:t>
      </w:r>
      <w:r w:rsidR="00D14882">
        <w:rPr>
          <w:rStyle w:val="DeltaViewInsertion"/>
          <w:rFonts w:ascii="Arial" w:hAnsi="Arial" w:cs="Arial"/>
          <w:b/>
          <w:color w:val="000000"/>
          <w:w w:val="0"/>
          <w:u w:val="none"/>
        </w:rPr>
        <w:t>5</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w:t>
      </w:r>
      <w:r w:rsidR="00D14882">
        <w:rPr>
          <w:rStyle w:val="DeltaViewInsertion"/>
          <w:rFonts w:ascii="Arial" w:hAnsi="Arial" w:cs="Arial"/>
          <w:b/>
          <w:color w:val="000000"/>
          <w:w w:val="0"/>
          <w:u w:val="none"/>
        </w:rPr>
        <w:t>6</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w:t>
      </w:r>
      <w:r w:rsidR="00D061DC">
        <w:rPr>
          <w:rStyle w:val="DeltaViewInsertion"/>
          <w:rFonts w:ascii="Arial" w:hAnsi="Arial" w:cs="Arial"/>
          <w:b/>
          <w:color w:val="000000"/>
          <w:w w:val="0"/>
          <w:u w:val="none"/>
        </w:rPr>
        <w:t>9.</w:t>
      </w:r>
      <w:r w:rsidR="00D14882">
        <w:rPr>
          <w:rStyle w:val="DeltaViewInsertion"/>
          <w:rFonts w:ascii="Arial" w:hAnsi="Arial" w:cs="Arial"/>
          <w:b/>
          <w:color w:val="000000"/>
          <w:w w:val="0"/>
          <w:u w:val="none"/>
        </w:rPr>
        <w:t>8</w:t>
      </w:r>
      <w:r w:rsidR="00D061DC" w:rsidRPr="00D061DC">
        <w:rPr>
          <w:rStyle w:val="DeltaViewInsertion"/>
          <w:rFonts w:ascii="Arial" w:hAnsi="Arial" w:cs="Arial"/>
          <w:color w:val="000000"/>
          <w:w w:val="0"/>
          <w:u w:val="none"/>
        </w:rPr>
        <w:t>,</w:t>
      </w:r>
      <w:r w:rsidR="00D061DC">
        <w:rPr>
          <w:rStyle w:val="DeltaViewInsertion"/>
          <w:rFonts w:ascii="Arial" w:hAnsi="Arial" w:cs="Arial"/>
          <w:b/>
          <w:color w:val="000000"/>
          <w:w w:val="0"/>
          <w:u w:val="none"/>
        </w:rPr>
        <w:t xml:space="preserve"> </w:t>
      </w:r>
      <w:r w:rsidR="00462D0D">
        <w:rPr>
          <w:rStyle w:val="DeltaViewInsertion"/>
          <w:rFonts w:ascii="Arial" w:hAnsi="Arial" w:cs="Arial"/>
          <w:b/>
          <w:color w:val="000000"/>
          <w:w w:val="0"/>
          <w:u w:val="none"/>
        </w:rPr>
        <w:t>9.</w:t>
      </w:r>
      <w:r w:rsidR="00D14882">
        <w:rPr>
          <w:rStyle w:val="DeltaViewInsertion"/>
          <w:rFonts w:ascii="Arial" w:hAnsi="Arial" w:cs="Arial"/>
          <w:b/>
          <w:color w:val="000000"/>
          <w:w w:val="0"/>
          <w:u w:val="none"/>
        </w:rPr>
        <w:t>9</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0</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1</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2</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4</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5</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6</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7</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9.1</w:t>
      </w:r>
      <w:r w:rsidR="00D14882">
        <w:rPr>
          <w:rStyle w:val="DeltaViewInsertion"/>
          <w:rFonts w:ascii="Arial" w:hAnsi="Arial" w:cs="Arial"/>
          <w:b/>
          <w:color w:val="000000"/>
          <w:w w:val="0"/>
          <w:u w:val="none"/>
        </w:rPr>
        <w:t>8</w:t>
      </w:r>
      <w:r w:rsidR="00462D0D" w:rsidRPr="0033337A">
        <w:rPr>
          <w:rStyle w:val="DeltaViewInsertion"/>
          <w:rFonts w:ascii="Arial" w:hAnsi="Arial" w:cs="Arial"/>
          <w:color w:val="000000"/>
          <w:w w:val="0"/>
          <w:u w:val="none"/>
        </w:rPr>
        <w:t>,</w:t>
      </w:r>
      <w:r w:rsidR="00462D0D">
        <w:rPr>
          <w:rStyle w:val="DeltaViewInsertion"/>
          <w:rFonts w:ascii="Arial" w:hAnsi="Arial" w:cs="Arial"/>
          <w:b/>
          <w:color w:val="000000"/>
          <w:w w:val="0"/>
          <w:u w:val="none"/>
        </w:rPr>
        <w:t xml:space="preserve"> 9.</w:t>
      </w:r>
      <w:r w:rsidR="00D14882">
        <w:rPr>
          <w:rStyle w:val="DeltaViewInsertion"/>
          <w:rFonts w:ascii="Arial" w:hAnsi="Arial" w:cs="Arial"/>
          <w:b/>
          <w:color w:val="000000"/>
          <w:w w:val="0"/>
          <w:u w:val="none"/>
        </w:rPr>
        <w:t>19</w:t>
      </w:r>
      <w:r w:rsidR="00462D0D">
        <w:rPr>
          <w:rStyle w:val="DeltaViewInsertion"/>
          <w:rFonts w:ascii="Arial" w:hAnsi="Arial" w:cs="Arial"/>
          <w:b/>
          <w:color w:val="000000"/>
          <w:w w:val="0"/>
          <w:u w:val="none"/>
        </w:rPr>
        <w:t xml:space="preserve"> </w:t>
      </w:r>
      <w:r w:rsidR="00136B17" w:rsidRPr="00136B17">
        <w:rPr>
          <w:rStyle w:val="DeltaViewInsertion"/>
          <w:rFonts w:ascii="Arial" w:hAnsi="Arial" w:cs="Arial"/>
          <w:color w:val="000000"/>
          <w:w w:val="0"/>
          <w:u w:val="none"/>
        </w:rPr>
        <w:t xml:space="preserve">and </w:t>
      </w:r>
      <w:r w:rsidR="00462D0D" w:rsidRPr="00462D0D">
        <w:rPr>
          <w:rStyle w:val="DeltaViewInsertion"/>
          <w:rFonts w:ascii="Arial" w:hAnsi="Arial" w:cs="Arial"/>
          <w:b/>
          <w:color w:val="000000"/>
          <w:w w:val="0"/>
          <w:u w:val="none"/>
        </w:rPr>
        <w:t>9.2</w:t>
      </w:r>
      <w:r w:rsidR="00D14882">
        <w:rPr>
          <w:rStyle w:val="DeltaViewInsertion"/>
          <w:rFonts w:ascii="Arial" w:hAnsi="Arial" w:cs="Arial"/>
          <w:b/>
          <w:color w:val="000000"/>
          <w:w w:val="0"/>
          <w:u w:val="none"/>
        </w:rPr>
        <w:t>4</w:t>
      </w:r>
      <w:r w:rsidR="00136B17" w:rsidRPr="00136B17">
        <w:rPr>
          <w:rStyle w:val="DeltaViewInsertion"/>
          <w:rFonts w:ascii="Arial" w:hAnsi="Arial" w:cs="Arial"/>
          <w:color w:val="000000"/>
          <w:w w:val="0"/>
          <w:u w:val="none"/>
        </w:rPr>
        <w:t>.</w:t>
      </w:r>
    </w:p>
    <w:p w:rsidR="00161C5A" w:rsidRPr="00622FE1" w:rsidRDefault="00161C5A" w:rsidP="000648AE">
      <w:pPr>
        <w:tabs>
          <w:tab w:val="left" w:pos="-720"/>
          <w:tab w:val="left" w:pos="0"/>
        </w:tabs>
        <w:suppressAutoHyphens/>
        <w:jc w:val="both"/>
        <w:rPr>
          <w:rFonts w:ascii="Arial" w:hAnsi="Arial" w:cs="Arial"/>
        </w:rPr>
      </w:pPr>
    </w:p>
    <w:p w:rsidR="00161C5A" w:rsidRPr="004460E1" w:rsidRDefault="00D60192" w:rsidP="00161C5A">
      <w:pPr>
        <w:pStyle w:val="Heading1"/>
        <w:jc w:val="center"/>
        <w:rPr>
          <w:rFonts w:ascii="Arial" w:hAnsi="Arial" w:cs="Arial"/>
          <w:sz w:val="20"/>
        </w:rPr>
      </w:pPr>
      <w:bookmarkStart w:id="111" w:name="_Toc459630082"/>
      <w:bookmarkStart w:id="112" w:name="_Toc459630548"/>
      <w:r w:rsidRPr="004460E1">
        <w:rPr>
          <w:rFonts w:ascii="Arial" w:hAnsi="Arial" w:cs="Arial"/>
          <w:sz w:val="20"/>
        </w:rPr>
        <w:t xml:space="preserve">Section </w:t>
      </w:r>
      <w:r w:rsidR="00852C38" w:rsidRPr="004460E1">
        <w:rPr>
          <w:rFonts w:ascii="Arial" w:hAnsi="Arial" w:cs="Arial"/>
          <w:sz w:val="20"/>
        </w:rPr>
        <w:t>9</w:t>
      </w:r>
      <w:r w:rsidR="00161C5A" w:rsidRPr="004460E1">
        <w:rPr>
          <w:rFonts w:ascii="Arial" w:hAnsi="Arial" w:cs="Arial"/>
          <w:sz w:val="20"/>
        </w:rPr>
        <w:t>.</w:t>
      </w:r>
      <w:bookmarkEnd w:id="111"/>
      <w:bookmarkEnd w:id="112"/>
    </w:p>
    <w:p w:rsidR="00161C5A" w:rsidRPr="00DD08C0" w:rsidRDefault="00161C5A" w:rsidP="00161C5A">
      <w:pPr>
        <w:keepNext/>
        <w:keepLines/>
        <w:numPr>
          <w:ilvl w:val="12"/>
          <w:numId w:val="0"/>
        </w:numPr>
        <w:tabs>
          <w:tab w:val="left" w:pos="-720"/>
        </w:tabs>
        <w:suppressAutoHyphens/>
        <w:ind w:left="720" w:hanging="720"/>
        <w:jc w:val="center"/>
        <w:rPr>
          <w:rFonts w:ascii="Arial" w:hAnsi="Arial" w:cs="Arial"/>
          <w:spacing w:val="-3"/>
        </w:rPr>
      </w:pPr>
    </w:p>
    <w:p w:rsidR="00161C5A" w:rsidRPr="00DD08C0" w:rsidRDefault="00161C5A" w:rsidP="00161C5A">
      <w:pPr>
        <w:pStyle w:val="Heading3"/>
        <w:keepLines/>
        <w:tabs>
          <w:tab w:val="left" w:pos="-720"/>
        </w:tabs>
        <w:suppressAutoHyphens/>
        <w:rPr>
          <w:rFonts w:ascii="Arial" w:hAnsi="Arial" w:cs="Arial"/>
          <w:spacing w:val="-3"/>
          <w:sz w:val="20"/>
        </w:rPr>
      </w:pPr>
      <w:r w:rsidRPr="00DD08C0">
        <w:rPr>
          <w:rFonts w:ascii="Arial" w:hAnsi="Arial" w:cs="Arial"/>
          <w:spacing w:val="-3"/>
          <w:sz w:val="20"/>
        </w:rPr>
        <w:t>Miscellaneous</w:t>
      </w:r>
    </w:p>
    <w:p w:rsidR="00852C38" w:rsidRPr="00DD08C0" w:rsidRDefault="00852C38" w:rsidP="00852C38">
      <w:pPr>
        <w:pStyle w:val="Heading2"/>
        <w:jc w:val="both"/>
        <w:rPr>
          <w:rFonts w:ascii="Arial" w:hAnsi="Arial" w:cs="Arial"/>
          <w:b w:val="0"/>
          <w:spacing w:val="-3"/>
          <w:sz w:val="20"/>
        </w:rPr>
      </w:pPr>
      <w:bookmarkStart w:id="113" w:name="_Toc459630083"/>
      <w:bookmarkStart w:id="114" w:name="_Toc459630549"/>
    </w:p>
    <w:p w:rsidR="00E06642" w:rsidRPr="00E06642" w:rsidRDefault="00E06642" w:rsidP="00E06642">
      <w:pPr>
        <w:pStyle w:val="Heading2"/>
        <w:numPr>
          <w:ilvl w:val="1"/>
          <w:numId w:val="14"/>
        </w:numPr>
        <w:tabs>
          <w:tab w:val="clear" w:pos="360"/>
          <w:tab w:val="num" w:pos="720"/>
        </w:tabs>
        <w:ind w:left="720" w:hanging="720"/>
        <w:jc w:val="both"/>
        <w:rPr>
          <w:rFonts w:ascii="Arial" w:hAnsi="Arial" w:cs="Arial"/>
          <w:b w:val="0"/>
          <w:sz w:val="20"/>
        </w:rPr>
      </w:pPr>
      <w:r w:rsidRPr="00E06642">
        <w:rPr>
          <w:rFonts w:ascii="Arial" w:hAnsi="Arial" w:cs="Arial"/>
          <w:sz w:val="20"/>
        </w:rPr>
        <w:t xml:space="preserve">Assignment and Subcontracting. </w:t>
      </w:r>
      <w:r w:rsidRPr="00E06642">
        <w:rPr>
          <w:rFonts w:ascii="Arial" w:hAnsi="Arial" w:cs="Arial"/>
          <w:b w:val="0"/>
          <w:sz w:val="20"/>
        </w:rPr>
        <w:t xml:space="preserve">Except as specifically provided in </w:t>
      </w:r>
      <w:r w:rsidRPr="00E06642">
        <w:rPr>
          <w:rFonts w:ascii="Arial" w:hAnsi="Arial" w:cs="Arial"/>
          <w:sz w:val="20"/>
        </w:rPr>
        <w:t>Schedule 1</w:t>
      </w:r>
      <w:r w:rsidR="00A53F80">
        <w:rPr>
          <w:rFonts w:ascii="Arial" w:hAnsi="Arial" w:cs="Arial"/>
          <w:sz w:val="20"/>
        </w:rPr>
        <w:t>5</w:t>
      </w:r>
      <w:r w:rsidRPr="00E06642">
        <w:rPr>
          <w:rFonts w:ascii="Arial" w:hAnsi="Arial" w:cs="Arial"/>
          <w:b w:val="0"/>
          <w:sz w:val="20"/>
        </w:rPr>
        <w:t xml:space="preserve">, Historically Underutilized Business Subcontracting Plan, attached and incorporated for all purposes, Contractor's interest in this Agreement (including Contractor’s duties and obligations under this Agreement, and the fees due to Contractor under this Agreement) may not be subcontracted, assigned, delegated, or otherwise transferred to a third party, in whole or in part, and any attempt to do so will (a) not be binding on University; and (b) be a breach of this Agreement for which Contractor will be subject to all remedial actions provided by Texas law, including Chapter 2161, </w:t>
      </w:r>
      <w:r w:rsidRPr="00E06642">
        <w:rPr>
          <w:rFonts w:ascii="Arial" w:hAnsi="Arial" w:cs="Arial"/>
          <w:b w:val="0"/>
          <w:i/>
          <w:sz w:val="20"/>
        </w:rPr>
        <w:t>Texas Government Code</w:t>
      </w:r>
      <w:r w:rsidRPr="00E06642">
        <w:rPr>
          <w:rFonts w:ascii="Arial" w:hAnsi="Arial" w:cs="Arial"/>
          <w:b w:val="0"/>
          <w:sz w:val="20"/>
        </w:rPr>
        <w:t xml:space="preserve">, and </w:t>
      </w:r>
      <w:r w:rsidR="00D25FD1" w:rsidRPr="00D25FD1">
        <w:rPr>
          <w:rFonts w:ascii="Arial" w:hAnsi="Arial"/>
          <w:b w:val="0"/>
          <w:spacing w:val="-3"/>
          <w:sz w:val="20"/>
        </w:rPr>
        <w:t>34 TAC Chapter 20,§§20.101 – 20.108</w:t>
      </w:r>
      <w:r w:rsidRPr="00D25FD1">
        <w:rPr>
          <w:rFonts w:ascii="Arial" w:hAnsi="Arial" w:cs="Arial"/>
          <w:b w:val="0"/>
          <w:sz w:val="20"/>
        </w:rPr>
        <w:t>.</w:t>
      </w:r>
      <w:r w:rsidRPr="00E06642">
        <w:rPr>
          <w:rFonts w:ascii="Arial" w:hAnsi="Arial" w:cs="Arial"/>
          <w:b w:val="0"/>
          <w:sz w:val="20"/>
        </w:rPr>
        <w:t xml:space="preserve"> The benefits and burdens of this Agreement are assignable by University. </w:t>
      </w:r>
    </w:p>
    <w:p w:rsidR="00E06642" w:rsidRPr="00E06642" w:rsidRDefault="00E06642" w:rsidP="00E06642">
      <w:pPr>
        <w:keepNext/>
        <w:keepLines/>
        <w:tabs>
          <w:tab w:val="left" w:pos="-720"/>
          <w:tab w:val="left" w:pos="0"/>
          <w:tab w:val="left" w:pos="1440"/>
        </w:tabs>
        <w:suppressAutoHyphens/>
        <w:ind w:left="735"/>
        <w:jc w:val="both"/>
        <w:rPr>
          <w:rFonts w:ascii="Arial" w:hAnsi="Arial" w:cs="Arial"/>
          <w:spacing w:val="-3"/>
        </w:rPr>
      </w:pPr>
    </w:p>
    <w:p w:rsidR="00214534" w:rsidRPr="00622FE1" w:rsidRDefault="00214534" w:rsidP="00424E93">
      <w:pPr>
        <w:keepNext/>
        <w:keepLines/>
        <w:tabs>
          <w:tab w:val="left" w:pos="-720"/>
        </w:tabs>
        <w:suppressAutoHyphens/>
        <w:ind w:left="720" w:hanging="720"/>
        <w:jc w:val="both"/>
        <w:rPr>
          <w:rFonts w:ascii="Arial" w:hAnsi="Arial" w:cs="Arial"/>
          <w:b/>
          <w:spacing w:val="-3"/>
        </w:rPr>
      </w:pPr>
      <w:bookmarkStart w:id="115" w:name="_Toc459630084"/>
      <w:bookmarkStart w:id="116" w:name="_Toc459630550"/>
      <w:bookmarkEnd w:id="113"/>
      <w:bookmarkEnd w:id="114"/>
      <w:r w:rsidRPr="009F2820">
        <w:rPr>
          <w:rFonts w:ascii="Arial" w:hAnsi="Arial" w:cs="Arial"/>
          <w:b/>
        </w:rPr>
        <w:t>9.2</w:t>
      </w:r>
      <w:r w:rsidRPr="00622FE1">
        <w:rPr>
          <w:rFonts w:ascii="Arial" w:hAnsi="Arial" w:cs="Arial"/>
          <w:b/>
        </w:rPr>
        <w:tab/>
      </w:r>
      <w:r w:rsidRPr="009A32AB">
        <w:rPr>
          <w:rFonts w:ascii="Arial" w:hAnsi="Arial" w:cs="Arial"/>
          <w:b/>
          <w:spacing w:val="-3"/>
        </w:rPr>
        <w:t>Historically Underutilized Business Subcontracting Plan.</w:t>
      </w:r>
      <w:r w:rsidRPr="00622FE1">
        <w:rPr>
          <w:rFonts w:ascii="Arial" w:hAnsi="Arial" w:cs="Arial"/>
          <w:b/>
          <w:spacing w:val="-3"/>
        </w:rPr>
        <w:t xml:space="preserve"> </w:t>
      </w:r>
      <w:r w:rsidRPr="00622FE1">
        <w:rPr>
          <w:rFonts w:ascii="Arial" w:hAnsi="Arial" w:cs="Arial"/>
          <w:spacing w:val="-3"/>
        </w:rPr>
        <w:t xml:space="preserve">Contractor </w:t>
      </w:r>
      <w:r w:rsidR="00094FA0">
        <w:rPr>
          <w:rFonts w:ascii="Arial" w:hAnsi="Arial" w:cs="Arial"/>
          <w:spacing w:val="-3"/>
        </w:rPr>
        <w:t>will</w:t>
      </w:r>
      <w:r w:rsidRPr="00622FE1">
        <w:rPr>
          <w:rFonts w:ascii="Arial" w:hAnsi="Arial" w:cs="Arial"/>
          <w:spacing w:val="-3"/>
        </w:rPr>
        <w:t xml:space="preserve"> use good faith efforts to subcontract the </w:t>
      </w:r>
      <w:r w:rsidR="00345DF8">
        <w:rPr>
          <w:rFonts w:ascii="Arial" w:hAnsi="Arial" w:cs="Arial"/>
          <w:spacing w:val="-3"/>
        </w:rPr>
        <w:t>Services</w:t>
      </w:r>
      <w:r w:rsidRPr="00622FE1">
        <w:rPr>
          <w:rFonts w:ascii="Arial" w:hAnsi="Arial" w:cs="Arial"/>
          <w:spacing w:val="-3"/>
        </w:rPr>
        <w:t xml:space="preserve"> in accordance with the Historically Underutilized Business Subcontracting Plan (“</w:t>
      </w:r>
      <w:r w:rsidRPr="00622FE1">
        <w:rPr>
          <w:rFonts w:ascii="Arial" w:hAnsi="Arial" w:cs="Arial"/>
          <w:b/>
          <w:spacing w:val="-3"/>
        </w:rPr>
        <w:t>HSP</w:t>
      </w:r>
      <w:r w:rsidRPr="00622FE1">
        <w:rPr>
          <w:rFonts w:ascii="Arial" w:hAnsi="Arial" w:cs="Arial"/>
          <w:spacing w:val="-3"/>
        </w:rPr>
        <w:t xml:space="preserve">”) (ref. </w:t>
      </w:r>
      <w:r w:rsidR="00D72C15" w:rsidRPr="00536AD1">
        <w:rPr>
          <w:rFonts w:ascii="Arial" w:hAnsi="Arial" w:cs="Arial"/>
          <w:b/>
          <w:spacing w:val="-3"/>
        </w:rPr>
        <w:t>Schedule 1</w:t>
      </w:r>
      <w:r w:rsidR="00A53F80">
        <w:rPr>
          <w:rFonts w:ascii="Arial" w:hAnsi="Arial" w:cs="Arial"/>
          <w:b/>
          <w:spacing w:val="-3"/>
        </w:rPr>
        <w:t>5</w:t>
      </w:r>
      <w:r w:rsidRPr="00622FE1">
        <w:rPr>
          <w:rFonts w:ascii="Arial" w:hAnsi="Arial" w:cs="Arial"/>
          <w:spacing w:val="-3"/>
        </w:rPr>
        <w:t>).</w:t>
      </w:r>
      <w:r w:rsidRPr="00622FE1">
        <w:rPr>
          <w:rFonts w:ascii="Arial" w:hAnsi="Arial" w:cs="Arial"/>
        </w:rPr>
        <w:t xml:space="preserve"> </w:t>
      </w:r>
      <w:r w:rsidRPr="00622FE1">
        <w:rPr>
          <w:rFonts w:ascii="Arial" w:hAnsi="Arial" w:cs="Arial"/>
          <w:spacing w:val="-3"/>
        </w:rPr>
        <w:t xml:space="preserve">Contractor </w:t>
      </w:r>
      <w:r w:rsidR="006C7556">
        <w:rPr>
          <w:rFonts w:ascii="Arial" w:hAnsi="Arial" w:cs="Arial"/>
          <w:spacing w:val="-3"/>
        </w:rPr>
        <w:t>will</w:t>
      </w:r>
      <w:r w:rsidRPr="00622FE1">
        <w:rPr>
          <w:rFonts w:ascii="Arial" w:hAnsi="Arial" w:cs="Arial"/>
          <w:spacing w:val="-3"/>
        </w:rPr>
        <w:t xml:space="preserve"> maintain business records documenting its compliance with the HSP and to submit a monthly compliance report to University in the format required by the </w:t>
      </w:r>
      <w:r w:rsidR="000B7E92">
        <w:rPr>
          <w:rFonts w:ascii="Arial" w:hAnsi="Arial" w:cs="Arial"/>
          <w:spacing w:val="-3"/>
        </w:rPr>
        <w:t xml:space="preserve">Texas Procurement and Support Services Division of the </w:t>
      </w:r>
      <w:r w:rsidRPr="00622FE1">
        <w:rPr>
          <w:rFonts w:ascii="Arial" w:hAnsi="Arial" w:cs="Arial"/>
          <w:spacing w:val="-3"/>
        </w:rPr>
        <w:t xml:space="preserve">Texas </w:t>
      </w:r>
      <w:r w:rsidR="000B7E92">
        <w:rPr>
          <w:rFonts w:ascii="Arial" w:hAnsi="Arial" w:cs="Arial"/>
          <w:spacing w:val="-3"/>
        </w:rPr>
        <w:t>Comptroller of Public Accounts</w:t>
      </w:r>
      <w:r w:rsidR="00966FCB">
        <w:rPr>
          <w:rFonts w:ascii="Arial" w:hAnsi="Arial" w:cs="Arial"/>
          <w:spacing w:val="-3"/>
        </w:rPr>
        <w:t xml:space="preserve"> or any successor agency</w:t>
      </w:r>
      <w:r w:rsidRPr="00622FE1">
        <w:rPr>
          <w:rFonts w:ascii="Arial" w:hAnsi="Arial" w:cs="Arial"/>
          <w:spacing w:val="-3"/>
        </w:rPr>
        <w:t xml:space="preserve"> (</w:t>
      </w:r>
      <w:r w:rsidR="00966FCB">
        <w:rPr>
          <w:rFonts w:ascii="Arial" w:hAnsi="Arial" w:cs="Arial"/>
          <w:spacing w:val="-3"/>
        </w:rPr>
        <w:t xml:space="preserve">collectively, </w:t>
      </w:r>
      <w:r w:rsidRPr="00622FE1">
        <w:rPr>
          <w:rFonts w:ascii="Arial" w:hAnsi="Arial" w:cs="Arial"/>
          <w:spacing w:val="-3"/>
        </w:rPr>
        <w:t>“</w:t>
      </w:r>
      <w:r w:rsidRPr="00622FE1">
        <w:rPr>
          <w:rFonts w:ascii="Arial" w:hAnsi="Arial" w:cs="Arial"/>
          <w:b/>
          <w:spacing w:val="-3"/>
        </w:rPr>
        <w:t>T</w:t>
      </w:r>
      <w:r w:rsidR="000B7E92">
        <w:rPr>
          <w:rFonts w:ascii="Arial" w:hAnsi="Arial" w:cs="Arial"/>
          <w:b/>
          <w:spacing w:val="-3"/>
        </w:rPr>
        <w:t>PSS</w:t>
      </w:r>
      <w:r w:rsidR="000B7E92" w:rsidRPr="000B7E92">
        <w:rPr>
          <w:rFonts w:ascii="Arial" w:hAnsi="Arial" w:cs="Arial"/>
          <w:spacing w:val="-3"/>
        </w:rPr>
        <w:t>”</w:t>
      </w:r>
      <w:r w:rsidRPr="00622FE1">
        <w:rPr>
          <w:rFonts w:ascii="Arial" w:hAnsi="Arial" w:cs="Arial"/>
          <w:spacing w:val="-3"/>
        </w:rPr>
        <w:t>). Submission of compliance reports will be required as a condition for payment</w:t>
      </w:r>
      <w:r w:rsidR="00D72C15">
        <w:rPr>
          <w:rFonts w:ascii="Arial" w:hAnsi="Arial" w:cs="Arial"/>
          <w:spacing w:val="-3"/>
        </w:rPr>
        <w:t>s by University</w:t>
      </w:r>
      <w:r w:rsidRPr="00622FE1">
        <w:rPr>
          <w:rFonts w:ascii="Arial" w:hAnsi="Arial" w:cs="Arial"/>
          <w:spacing w:val="-3"/>
        </w:rPr>
        <w:t xml:space="preserve">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w:t>
      </w:r>
      <w:r w:rsidR="008664F0">
        <w:rPr>
          <w:rFonts w:ascii="Arial" w:hAnsi="Arial" w:cs="Arial"/>
          <w:spacing w:val="-3"/>
        </w:rPr>
        <w:t xml:space="preserve">port nonperformance to the TPSS </w:t>
      </w:r>
      <w:r w:rsidRPr="00622FE1">
        <w:rPr>
          <w:rFonts w:ascii="Arial" w:hAnsi="Arial" w:cs="Arial"/>
          <w:spacing w:val="-3"/>
        </w:rPr>
        <w:t xml:space="preserve">in accordance </w:t>
      </w:r>
      <w:r w:rsidRPr="00D25FD1">
        <w:rPr>
          <w:rFonts w:ascii="Arial" w:hAnsi="Arial" w:cs="Arial"/>
          <w:spacing w:val="-3"/>
        </w:rPr>
        <w:t xml:space="preserve">with </w:t>
      </w:r>
      <w:r w:rsidR="00D25FD1" w:rsidRPr="00D25FD1">
        <w:rPr>
          <w:rFonts w:ascii="Arial" w:hAnsi="Arial"/>
          <w:spacing w:val="-3"/>
        </w:rPr>
        <w:t>34 TAC Chapter 20,§§20.101 – 20.108</w:t>
      </w:r>
      <w:r w:rsidRPr="00D25FD1">
        <w:rPr>
          <w:rFonts w:ascii="Arial" w:hAnsi="Arial" w:cs="Arial"/>
          <w:spacing w:val="-3"/>
        </w:rPr>
        <w:t xml:space="preserve">. </w:t>
      </w:r>
      <w:r w:rsidRPr="00622FE1">
        <w:rPr>
          <w:rFonts w:ascii="Arial" w:hAnsi="Arial" w:cs="Arial"/>
          <w:spacing w:val="-3"/>
        </w:rPr>
        <w:t xml:space="preserve">University may also revoke this Agreement for breach and make a claim against </w:t>
      </w:r>
      <w:r w:rsidR="00C51DB8">
        <w:rPr>
          <w:rFonts w:ascii="Arial" w:hAnsi="Arial" w:cs="Arial"/>
          <w:spacing w:val="-3"/>
        </w:rPr>
        <w:t>Contractor</w:t>
      </w:r>
      <w:r w:rsidRPr="00622FE1">
        <w:rPr>
          <w:rFonts w:ascii="Arial" w:hAnsi="Arial" w:cs="Arial"/>
          <w:spacing w:val="-3"/>
        </w:rPr>
        <w:t>.</w:t>
      </w:r>
    </w:p>
    <w:p w:rsidR="00214534" w:rsidRPr="00622FE1" w:rsidRDefault="00214534" w:rsidP="00424E93">
      <w:pPr>
        <w:ind w:left="1440" w:hanging="720"/>
        <w:jc w:val="both"/>
        <w:rPr>
          <w:rFonts w:ascii="Arial" w:hAnsi="Arial" w:cs="Arial"/>
          <w:spacing w:val="-3"/>
        </w:rPr>
      </w:pPr>
      <w:r w:rsidRPr="00622FE1">
        <w:rPr>
          <w:rFonts w:ascii="Arial" w:hAnsi="Arial" w:cs="Arial"/>
          <w:spacing w:val="-3"/>
        </w:rPr>
        <w:t xml:space="preserve"> </w:t>
      </w:r>
    </w:p>
    <w:p w:rsidR="00535914" w:rsidRDefault="00214534" w:rsidP="00535914">
      <w:pPr>
        <w:numPr>
          <w:ilvl w:val="2"/>
          <w:numId w:val="38"/>
        </w:numPr>
        <w:jc w:val="both"/>
        <w:rPr>
          <w:rFonts w:ascii="Arial" w:hAnsi="Arial" w:cs="Arial"/>
          <w:spacing w:val="-3"/>
        </w:rPr>
      </w:pPr>
      <w:r w:rsidRPr="009A32AB">
        <w:rPr>
          <w:rFonts w:ascii="Arial" w:hAnsi="Arial" w:cs="Arial"/>
          <w:spacing w:val="-3"/>
          <w:u w:val="single"/>
        </w:rPr>
        <w:t>Changes to the HSP.</w:t>
      </w:r>
      <w:r w:rsidRPr="00622FE1">
        <w:rPr>
          <w:rFonts w:ascii="Arial" w:hAnsi="Arial" w:cs="Arial"/>
          <w:b/>
          <w:spacing w:val="-3"/>
        </w:rPr>
        <w:t xml:space="preserve"> </w:t>
      </w:r>
      <w:r w:rsidRPr="00622FE1">
        <w:rPr>
          <w:rFonts w:ascii="Arial" w:hAnsi="Arial" w:cs="Arial"/>
          <w:spacing w:val="-3"/>
        </w:rPr>
        <w:t xml:space="preserve">If at any time during the term of this Agreement, Contractor desires to change the HSP, before the proposed changes become effective (a) Contractor must comply with </w:t>
      </w:r>
      <w:r w:rsidR="00B93CFF">
        <w:rPr>
          <w:rFonts w:ascii="Arial" w:hAnsi="Arial" w:cs="Arial"/>
          <w:spacing w:val="-3"/>
        </w:rPr>
        <w:t>34 TAC</w:t>
      </w:r>
      <w:r w:rsidRPr="00622FE1">
        <w:rPr>
          <w:rFonts w:ascii="Arial" w:hAnsi="Arial" w:cs="Arial"/>
          <w:spacing w:val="-3"/>
        </w:rPr>
        <w:t xml:space="preserve"> Section </w:t>
      </w:r>
      <w:r w:rsidR="00B93CFF">
        <w:rPr>
          <w:rFonts w:ascii="Arial" w:hAnsi="Arial" w:cs="Arial"/>
          <w:spacing w:val="-3"/>
        </w:rPr>
        <w:t>20</w:t>
      </w:r>
      <w:r w:rsidRPr="00622FE1">
        <w:rPr>
          <w:rFonts w:ascii="Arial" w:hAnsi="Arial" w:cs="Arial"/>
          <w:spacing w:val="-3"/>
        </w:rPr>
        <w:t xml:space="preserve">.14; (b) the changes must be reviewed and approved by University; and (c) if University approves changes to the HSP, this Agreement must be amended in accordance with </w:t>
      </w:r>
      <w:r w:rsidRPr="00AD007C">
        <w:rPr>
          <w:rFonts w:ascii="Arial" w:hAnsi="Arial" w:cs="Arial"/>
          <w:b/>
          <w:spacing w:val="-3"/>
        </w:rPr>
        <w:t xml:space="preserve">Section </w:t>
      </w:r>
      <w:r w:rsidR="009E031B">
        <w:rPr>
          <w:rFonts w:ascii="Arial" w:hAnsi="Arial" w:cs="Arial"/>
          <w:b/>
          <w:spacing w:val="-3"/>
        </w:rPr>
        <w:t>9.</w:t>
      </w:r>
      <w:r w:rsidR="00D14882">
        <w:rPr>
          <w:rFonts w:ascii="Arial" w:hAnsi="Arial" w:cs="Arial"/>
          <w:b/>
          <w:spacing w:val="-3"/>
        </w:rPr>
        <w:t>6</w:t>
      </w:r>
      <w:r w:rsidRPr="00622FE1">
        <w:rPr>
          <w:rFonts w:ascii="Arial" w:hAnsi="Arial" w:cs="Arial"/>
          <w:spacing w:val="-3"/>
        </w:rPr>
        <w:t xml:space="preserve"> to replace the HSP with the revised subcontracting plan. </w:t>
      </w:r>
    </w:p>
    <w:p w:rsidR="00535914" w:rsidRDefault="00535914" w:rsidP="00535914">
      <w:pPr>
        <w:ind w:left="720"/>
        <w:jc w:val="both"/>
        <w:rPr>
          <w:rFonts w:ascii="Arial" w:hAnsi="Arial" w:cs="Arial"/>
          <w:spacing w:val="-3"/>
        </w:rPr>
      </w:pPr>
    </w:p>
    <w:p w:rsidR="00214534" w:rsidRDefault="00214534" w:rsidP="00535914">
      <w:pPr>
        <w:keepNext/>
        <w:keepLines/>
        <w:numPr>
          <w:ilvl w:val="2"/>
          <w:numId w:val="38"/>
        </w:numPr>
        <w:jc w:val="both"/>
        <w:rPr>
          <w:rFonts w:ascii="Arial" w:hAnsi="Arial" w:cs="Arial"/>
          <w:spacing w:val="-3"/>
        </w:rPr>
      </w:pPr>
      <w:r w:rsidRPr="009A32AB">
        <w:rPr>
          <w:rFonts w:ascii="Arial" w:hAnsi="Arial" w:cs="Arial"/>
          <w:spacing w:val="-3"/>
          <w:u w:val="single"/>
        </w:rPr>
        <w:lastRenderedPageBreak/>
        <w:t xml:space="preserve">Expansion of the </w:t>
      </w:r>
      <w:r w:rsidR="00345DF8">
        <w:rPr>
          <w:rFonts w:ascii="Arial" w:hAnsi="Arial" w:cs="Arial"/>
          <w:spacing w:val="-3"/>
          <w:u w:val="single"/>
        </w:rPr>
        <w:t>Services</w:t>
      </w:r>
      <w:r w:rsidRPr="009A32AB">
        <w:rPr>
          <w:rFonts w:ascii="Arial" w:hAnsi="Arial" w:cs="Arial"/>
          <w:spacing w:val="-3"/>
          <w:u w:val="single"/>
        </w:rPr>
        <w:t>.</w:t>
      </w:r>
      <w:r w:rsidRPr="00622FE1">
        <w:rPr>
          <w:rFonts w:ascii="Arial" w:hAnsi="Arial" w:cs="Arial"/>
          <w:spacing w:val="-3"/>
        </w:rPr>
        <w:t xml:space="preserve"> If University expands the scope of the </w:t>
      </w:r>
      <w:r w:rsidR="00345DF8">
        <w:rPr>
          <w:rFonts w:ascii="Arial" w:hAnsi="Arial" w:cs="Arial"/>
          <w:spacing w:val="-3"/>
        </w:rPr>
        <w:t>Services</w:t>
      </w:r>
      <w:r w:rsidRPr="00622FE1">
        <w:rPr>
          <w:rFonts w:ascii="Arial" w:hAnsi="Arial" w:cs="Arial"/>
          <w:spacing w:val="-3"/>
        </w:rPr>
        <w:t xml:space="preserve"> through a change order or any other amendment, University will determine if the additional </w:t>
      </w:r>
      <w:r w:rsidR="00345DF8">
        <w:rPr>
          <w:rFonts w:ascii="Arial" w:hAnsi="Arial" w:cs="Arial"/>
          <w:spacing w:val="-3"/>
        </w:rPr>
        <w:t>Services</w:t>
      </w:r>
      <w:r w:rsidRPr="00622FE1">
        <w:rPr>
          <w:rFonts w:ascii="Arial" w:hAnsi="Arial" w:cs="Arial"/>
          <w:spacing w:val="-3"/>
        </w:rPr>
        <w:t xml:space="preserve"> contains probable subcontracting opportunities </w:t>
      </w:r>
      <w:r w:rsidRPr="00622FE1">
        <w:rPr>
          <w:rFonts w:ascii="Arial" w:hAnsi="Arial" w:cs="Arial"/>
          <w:i/>
          <w:spacing w:val="-3"/>
        </w:rPr>
        <w:t>not</w:t>
      </w:r>
      <w:r w:rsidRPr="00622FE1">
        <w:rPr>
          <w:rFonts w:ascii="Arial" w:hAnsi="Arial" w:cs="Arial"/>
          <w:spacing w:val="-3"/>
        </w:rPr>
        <w:t xml:space="preserve"> identified in the initial solicitation for the </w:t>
      </w:r>
      <w:r w:rsidR="00345DF8">
        <w:rPr>
          <w:rFonts w:ascii="Arial" w:hAnsi="Arial" w:cs="Arial"/>
          <w:spacing w:val="-3"/>
        </w:rPr>
        <w:t>Services</w:t>
      </w:r>
      <w:r w:rsidRPr="00622FE1">
        <w:rPr>
          <w:rFonts w:ascii="Arial" w:hAnsi="Arial" w:cs="Arial"/>
          <w:spacing w:val="-3"/>
        </w:rPr>
        <w:t xml:space="preserve">. If University determines additional probable subcontracting opportunities exist, Contractor will submit an amended subcontracting plan covering those opportunities. The amended subcontracting plan must comply with the provisions of </w:t>
      </w:r>
      <w:r w:rsidR="00B93CFF">
        <w:rPr>
          <w:rFonts w:ascii="Arial" w:hAnsi="Arial" w:cs="Arial"/>
          <w:spacing w:val="-3"/>
        </w:rPr>
        <w:t>34 TAC</w:t>
      </w:r>
      <w:r w:rsidRPr="00622FE1">
        <w:rPr>
          <w:rFonts w:ascii="Arial" w:hAnsi="Arial" w:cs="Arial"/>
          <w:spacing w:val="-3"/>
        </w:rPr>
        <w:t xml:space="preserve"> Section </w:t>
      </w:r>
      <w:r w:rsidR="00B93CFF">
        <w:rPr>
          <w:rFonts w:ascii="Arial" w:hAnsi="Arial" w:cs="Arial"/>
          <w:spacing w:val="-3"/>
        </w:rPr>
        <w:t>20</w:t>
      </w:r>
      <w:r w:rsidRPr="00622FE1">
        <w:rPr>
          <w:rFonts w:ascii="Arial" w:hAnsi="Arial" w:cs="Arial"/>
          <w:spacing w:val="-3"/>
        </w:rPr>
        <w:t xml:space="preserve">.14 before (a) this Agreement may be amended to include the additional </w:t>
      </w:r>
      <w:r w:rsidR="00345DF8">
        <w:rPr>
          <w:rFonts w:ascii="Arial" w:hAnsi="Arial" w:cs="Arial"/>
          <w:spacing w:val="-3"/>
        </w:rPr>
        <w:t>Services</w:t>
      </w:r>
      <w:r w:rsidRPr="00622FE1">
        <w:rPr>
          <w:rFonts w:ascii="Arial" w:hAnsi="Arial" w:cs="Arial"/>
          <w:spacing w:val="-3"/>
        </w:rPr>
        <w:t xml:space="preserve">; or (b) Contractor may perform the additional </w:t>
      </w:r>
      <w:r w:rsidR="00345DF8">
        <w:rPr>
          <w:rFonts w:ascii="Arial" w:hAnsi="Arial" w:cs="Arial"/>
          <w:spacing w:val="-3"/>
        </w:rPr>
        <w:t>Services</w:t>
      </w:r>
      <w:r w:rsidRPr="00622FE1">
        <w:rPr>
          <w:rFonts w:ascii="Arial" w:hAnsi="Arial" w:cs="Arial"/>
          <w:spacing w:val="-3"/>
        </w:rPr>
        <w:t xml:space="preserve">. If Contractor subcontracts any of the additional subcontracting opportunities identified by University without prior authorization and without complying with </w:t>
      </w:r>
      <w:r w:rsidR="00B93CFF">
        <w:rPr>
          <w:rFonts w:ascii="Arial" w:hAnsi="Arial" w:cs="Arial"/>
          <w:spacing w:val="-3"/>
        </w:rPr>
        <w:t>34 TAC</w:t>
      </w:r>
      <w:r w:rsidRPr="00622FE1">
        <w:rPr>
          <w:rFonts w:ascii="Arial" w:hAnsi="Arial" w:cs="Arial"/>
          <w:spacing w:val="-3"/>
        </w:rPr>
        <w:t xml:space="preserve"> Section </w:t>
      </w:r>
      <w:r w:rsidR="00B93CFF">
        <w:rPr>
          <w:rFonts w:ascii="Arial" w:hAnsi="Arial" w:cs="Arial"/>
          <w:spacing w:val="-3"/>
        </w:rPr>
        <w:t>20</w:t>
      </w:r>
      <w:r w:rsidRPr="00622FE1">
        <w:rPr>
          <w:rFonts w:ascii="Arial" w:hAnsi="Arial" w:cs="Arial"/>
          <w:spacing w:val="-3"/>
        </w:rPr>
        <w:t xml:space="preserve">.14, Contractor will be deemed to be in breach of this Agreement under </w:t>
      </w:r>
      <w:r w:rsidRPr="000F64EF">
        <w:rPr>
          <w:rFonts w:ascii="Arial" w:hAnsi="Arial" w:cs="Arial"/>
          <w:b/>
          <w:spacing w:val="-3"/>
        </w:rPr>
        <w:t>Section 8</w:t>
      </w:r>
      <w:r w:rsidRPr="00622FE1">
        <w:rPr>
          <w:rFonts w:ascii="Arial" w:hAnsi="Arial" w:cs="Arial"/>
          <w:spacing w:val="-3"/>
        </w:rPr>
        <w:t xml:space="preserve"> and will be subject to any remedial actions provided by Texas law including Chapter 2161, </w:t>
      </w:r>
      <w:r w:rsidRPr="00622FE1">
        <w:rPr>
          <w:rFonts w:ascii="Arial" w:hAnsi="Arial" w:cs="Arial"/>
          <w:i/>
          <w:spacing w:val="-3"/>
        </w:rPr>
        <w:t>Texas Government Code</w:t>
      </w:r>
      <w:r w:rsidRPr="00622FE1">
        <w:rPr>
          <w:rFonts w:ascii="Arial" w:hAnsi="Arial" w:cs="Arial"/>
          <w:spacing w:val="-3"/>
        </w:rPr>
        <w:t xml:space="preserve"> and </w:t>
      </w:r>
      <w:r w:rsidR="00B93CFF">
        <w:rPr>
          <w:rFonts w:ascii="Arial" w:hAnsi="Arial" w:cs="Arial"/>
          <w:spacing w:val="-3"/>
        </w:rPr>
        <w:t>34 TAC</w:t>
      </w:r>
      <w:r w:rsidRPr="00622FE1">
        <w:rPr>
          <w:rFonts w:ascii="Arial" w:hAnsi="Arial" w:cs="Arial"/>
          <w:spacing w:val="-3"/>
        </w:rPr>
        <w:t xml:space="preserve"> Section </w:t>
      </w:r>
      <w:r w:rsidR="00B93CFF">
        <w:rPr>
          <w:rFonts w:ascii="Arial" w:hAnsi="Arial" w:cs="Arial"/>
          <w:spacing w:val="-3"/>
        </w:rPr>
        <w:t>20</w:t>
      </w:r>
      <w:r w:rsidRPr="00622FE1">
        <w:rPr>
          <w:rFonts w:ascii="Arial" w:hAnsi="Arial" w:cs="Arial"/>
          <w:spacing w:val="-3"/>
        </w:rPr>
        <w:t xml:space="preserve">.14. University may report nonperformance under this Agreement to </w:t>
      </w:r>
      <w:r w:rsidR="003B3218">
        <w:rPr>
          <w:rFonts w:ascii="Arial" w:hAnsi="Arial" w:cs="Arial"/>
          <w:spacing w:val="-3"/>
        </w:rPr>
        <w:t>TPSS</w:t>
      </w:r>
      <w:r w:rsidRPr="00622FE1">
        <w:rPr>
          <w:rFonts w:ascii="Arial" w:hAnsi="Arial" w:cs="Arial"/>
          <w:spacing w:val="-3"/>
        </w:rPr>
        <w:t xml:space="preserve"> in accordance </w:t>
      </w:r>
      <w:r w:rsidRPr="003B3218">
        <w:rPr>
          <w:rFonts w:ascii="Arial" w:hAnsi="Arial" w:cs="Arial"/>
          <w:spacing w:val="-3"/>
        </w:rPr>
        <w:t xml:space="preserve">with </w:t>
      </w:r>
      <w:r w:rsidR="00D25FD1" w:rsidRPr="00D25FD1">
        <w:rPr>
          <w:rFonts w:ascii="Arial" w:hAnsi="Arial"/>
          <w:spacing w:val="-3"/>
        </w:rPr>
        <w:t>34 TAC Chapter 20,§§20.101 – 20.108</w:t>
      </w:r>
      <w:r w:rsidRPr="003B3218">
        <w:rPr>
          <w:rFonts w:ascii="Arial" w:hAnsi="Arial" w:cs="Arial"/>
          <w:spacing w:val="-3"/>
        </w:rPr>
        <w:t>.</w:t>
      </w:r>
    </w:p>
    <w:p w:rsidR="00EE5A35" w:rsidRPr="00622FE1" w:rsidRDefault="00EE5A35" w:rsidP="00EE5A35">
      <w:pPr>
        <w:jc w:val="both"/>
        <w:rPr>
          <w:rFonts w:ascii="Arial" w:hAnsi="Arial" w:cs="Arial"/>
          <w:b/>
          <w:spacing w:val="-3"/>
        </w:rPr>
      </w:pPr>
    </w:p>
    <w:p w:rsidR="00EE5A35" w:rsidRPr="00EE5A35" w:rsidRDefault="00EE5A35" w:rsidP="00EE5A35">
      <w:pPr>
        <w:ind w:left="720" w:hanging="720"/>
        <w:jc w:val="both"/>
        <w:rPr>
          <w:rFonts w:ascii="Arial" w:hAnsi="Arial"/>
          <w:spacing w:val="-3"/>
        </w:rPr>
      </w:pPr>
      <w:r>
        <w:rPr>
          <w:rFonts w:ascii="Arial" w:hAnsi="Arial" w:cs="Arial"/>
          <w:b/>
        </w:rPr>
        <w:t>9.</w:t>
      </w:r>
      <w:r w:rsidR="00053F1A">
        <w:rPr>
          <w:rFonts w:ascii="Arial" w:hAnsi="Arial" w:cs="Arial"/>
          <w:b/>
        </w:rPr>
        <w:t>3</w:t>
      </w:r>
      <w:r>
        <w:rPr>
          <w:rFonts w:ascii="Arial" w:hAnsi="Arial" w:cs="Arial"/>
          <w:b/>
        </w:rPr>
        <w:tab/>
      </w:r>
      <w:bookmarkEnd w:id="115"/>
      <w:bookmarkEnd w:id="116"/>
      <w:smartTag w:uri="urn:schemas-microsoft-com:office:smarttags" w:element="State">
        <w:smartTag w:uri="urn:schemas-microsoft-com:office:smarttags" w:element="place">
          <w:r w:rsidRPr="00EE5A35">
            <w:rPr>
              <w:rFonts w:ascii="Arial" w:hAnsi="Arial"/>
              <w:b/>
              <w:i/>
              <w:spacing w:val="-3"/>
            </w:rPr>
            <w:t>Texas</w:t>
          </w:r>
        </w:smartTag>
      </w:smartTag>
      <w:r w:rsidRPr="00EE5A35">
        <w:rPr>
          <w:rFonts w:ascii="Arial" w:hAnsi="Arial"/>
          <w:b/>
          <w:i/>
          <w:spacing w:val="-3"/>
        </w:rPr>
        <w:t xml:space="preserve"> Family Code</w:t>
      </w:r>
      <w:r w:rsidRPr="00EE5A35">
        <w:rPr>
          <w:rFonts w:ascii="Arial" w:hAnsi="Arial"/>
          <w:b/>
          <w:spacing w:val="-3"/>
        </w:rPr>
        <w:t xml:space="preserve"> Child Support Certification</w:t>
      </w:r>
      <w:r w:rsidRPr="00EE5A35">
        <w:rPr>
          <w:rFonts w:ascii="Arial" w:hAnsi="Arial"/>
          <w:spacing w:val="-3"/>
        </w:rPr>
        <w:t>.</w:t>
      </w:r>
      <w:r w:rsidRPr="00EE5A35">
        <w:rPr>
          <w:rFonts w:ascii="Arial" w:hAnsi="Arial"/>
          <w:b/>
          <w:spacing w:val="-3"/>
        </w:rPr>
        <w:t xml:space="preserve"> </w:t>
      </w:r>
      <w:r w:rsidRPr="00EE5A35">
        <w:rPr>
          <w:rFonts w:ascii="Arial" w:hAnsi="Arial"/>
          <w:spacing w:val="-3"/>
        </w:rPr>
        <w:t xml:space="preserve">Pursuant to Section 231.006, </w:t>
      </w:r>
      <w:r w:rsidRPr="00EE5A35">
        <w:rPr>
          <w:rFonts w:ascii="Arial" w:hAnsi="Arial"/>
          <w:i/>
          <w:spacing w:val="-3"/>
        </w:rPr>
        <w:t>Texas Family Code</w:t>
      </w:r>
      <w:r w:rsidRPr="00EE5A35">
        <w:rPr>
          <w:rFonts w:ascii="Arial" w:hAnsi="Arial"/>
          <w:spacing w:val="-3"/>
        </w:rPr>
        <w:t>, Contractor certifies that it is not ineligible to receive the award of or payments under this Agreement and acknowledges that this Agreement may be terminated and payment may be withheld if this certification is inaccurate.</w:t>
      </w:r>
    </w:p>
    <w:p w:rsidR="00CE1F57" w:rsidRPr="00CE1F57" w:rsidRDefault="00CE1F57" w:rsidP="00424E93">
      <w:pPr>
        <w:ind w:left="720" w:hanging="720"/>
        <w:rPr>
          <w:rFonts w:ascii="Arial" w:hAnsi="Arial" w:cs="Arial"/>
        </w:rPr>
      </w:pPr>
    </w:p>
    <w:p w:rsidR="00EE5A35" w:rsidRPr="00EE5A35" w:rsidRDefault="00EE5A35" w:rsidP="00EE5A35">
      <w:pPr>
        <w:widowControl w:val="0"/>
        <w:tabs>
          <w:tab w:val="left" w:pos="-720"/>
          <w:tab w:val="left" w:pos="0"/>
        </w:tabs>
        <w:suppressAutoHyphens/>
        <w:ind w:left="720" w:hanging="720"/>
        <w:jc w:val="both"/>
        <w:rPr>
          <w:rFonts w:ascii="Arial" w:hAnsi="Arial"/>
        </w:rPr>
      </w:pPr>
      <w:r w:rsidRPr="00EE5A35">
        <w:rPr>
          <w:rFonts w:ascii="Arial" w:hAnsi="Arial"/>
          <w:b/>
          <w:lang w:val="fr-FR"/>
        </w:rPr>
        <w:t>9.</w:t>
      </w:r>
      <w:r w:rsidR="008469AC">
        <w:rPr>
          <w:rFonts w:ascii="Arial" w:hAnsi="Arial"/>
          <w:b/>
          <w:lang w:val="fr-FR"/>
        </w:rPr>
        <w:t>4</w:t>
      </w:r>
      <w:r w:rsidRPr="00EE5A35">
        <w:rPr>
          <w:rFonts w:ascii="Arial" w:hAnsi="Arial"/>
          <w:b/>
          <w:lang w:val="fr-FR"/>
        </w:rPr>
        <w:tab/>
        <w:t>Tax Certification</w:t>
      </w:r>
      <w:r w:rsidRPr="00EE5A35">
        <w:rPr>
          <w:rFonts w:ascii="Arial" w:hAnsi="Arial"/>
          <w:lang w:val="fr-FR"/>
        </w:rPr>
        <w:t xml:space="preserve">. </w:t>
      </w:r>
      <w:r w:rsidRPr="00EE5A35">
        <w:rPr>
          <w:rFonts w:ascii="Arial" w:hAnsi="Arial"/>
        </w:rPr>
        <w:t>If Contractor is a taxable entity as defined by Chapter 171, Texas Tax Code (“Chapter 171”), then Contractor certifies that it is not currently delinquent in the payment of any taxes due under Chapter 171, or that Contractor is exempt from the payment of those taxes, or that Contractor is an out-of-state taxable entity that is not subject to those taxes, whichever is applicable.</w:t>
      </w:r>
    </w:p>
    <w:p w:rsidR="00161C5A" w:rsidRPr="00DD08C0" w:rsidRDefault="00161C5A" w:rsidP="00161C5A">
      <w:pPr>
        <w:numPr>
          <w:ilvl w:val="12"/>
          <w:numId w:val="0"/>
        </w:numPr>
        <w:tabs>
          <w:tab w:val="left" w:pos="-720"/>
          <w:tab w:val="left" w:pos="0"/>
          <w:tab w:val="left" w:pos="720"/>
        </w:tabs>
        <w:suppressAutoHyphens/>
        <w:ind w:left="720" w:hanging="720"/>
        <w:jc w:val="both"/>
        <w:rPr>
          <w:rFonts w:ascii="Arial" w:hAnsi="Arial" w:cs="Arial"/>
          <w:spacing w:val="-3"/>
        </w:rPr>
      </w:pPr>
    </w:p>
    <w:p w:rsidR="00A37377" w:rsidRDefault="008469AC">
      <w:pPr>
        <w:pStyle w:val="Heading1"/>
        <w:ind w:left="720" w:hanging="720"/>
        <w:jc w:val="both"/>
        <w:rPr>
          <w:rFonts w:ascii="Arial" w:hAnsi="Arial" w:cs="Arial"/>
          <w:b w:val="0"/>
          <w:spacing w:val="-3"/>
          <w:sz w:val="20"/>
        </w:rPr>
      </w:pPr>
      <w:bookmarkStart w:id="117" w:name="_Toc459630088"/>
      <w:bookmarkStart w:id="118" w:name="_Toc459630554"/>
      <w:r>
        <w:rPr>
          <w:rFonts w:ascii="Arial" w:hAnsi="Arial" w:cs="Arial"/>
          <w:spacing w:val="-3"/>
          <w:sz w:val="20"/>
        </w:rPr>
        <w:t>9.5</w:t>
      </w:r>
      <w:r>
        <w:rPr>
          <w:rFonts w:ascii="Arial" w:hAnsi="Arial" w:cs="Arial"/>
          <w:spacing w:val="-3"/>
          <w:sz w:val="20"/>
        </w:rPr>
        <w:tab/>
      </w:r>
      <w:r w:rsidR="00161C5A" w:rsidRPr="00DD08C0">
        <w:rPr>
          <w:rFonts w:ascii="Arial" w:hAnsi="Arial" w:cs="Arial"/>
          <w:spacing w:val="-3"/>
          <w:sz w:val="20"/>
        </w:rPr>
        <w:t>Loss of Funding</w:t>
      </w:r>
      <w:r w:rsidR="00161C5A" w:rsidRPr="00DD08C0">
        <w:rPr>
          <w:rFonts w:ascii="Arial" w:hAnsi="Arial" w:cs="Arial"/>
          <w:b w:val="0"/>
          <w:spacing w:val="-3"/>
          <w:sz w:val="20"/>
        </w:rPr>
        <w:t>.</w:t>
      </w:r>
      <w:r w:rsidR="00161C5A" w:rsidRPr="00DD08C0">
        <w:rPr>
          <w:rFonts w:ascii="Arial" w:hAnsi="Arial" w:cs="Arial"/>
          <w:spacing w:val="-3"/>
          <w:sz w:val="20"/>
        </w:rPr>
        <w:t xml:space="preserve"> </w:t>
      </w:r>
      <w:r w:rsidR="00161C5A" w:rsidRPr="00DD08C0">
        <w:rPr>
          <w:rFonts w:ascii="Arial" w:hAnsi="Arial" w:cs="Arial"/>
          <w:b w:val="0"/>
          <w:sz w:val="20"/>
        </w:rPr>
        <w:t>Performance by University under this Agreement may be dependent upon the appropriation and allotment of funds by the Texas State Legislature (the “</w:t>
      </w:r>
      <w:r w:rsidR="00161C5A" w:rsidRPr="0032455C">
        <w:rPr>
          <w:rFonts w:ascii="Arial" w:hAnsi="Arial" w:cs="Arial"/>
          <w:sz w:val="20"/>
        </w:rPr>
        <w:t>Legislature</w:t>
      </w:r>
      <w:r w:rsidR="00161C5A" w:rsidRPr="00DD08C0">
        <w:rPr>
          <w:rFonts w:ascii="Arial" w:hAnsi="Arial" w:cs="Arial"/>
          <w:b w:val="0"/>
          <w:sz w:val="20"/>
        </w:rPr>
        <w:t xml:space="preserve">”) and allocation of funds by the Board. If the Legislature fails to appropriate or allot the necessary funds, or if the Board fails to allocate the necessary funds, then University </w:t>
      </w:r>
      <w:r w:rsidR="00E93D3C">
        <w:rPr>
          <w:rFonts w:ascii="Arial" w:hAnsi="Arial" w:cs="Arial"/>
          <w:b w:val="0"/>
          <w:sz w:val="20"/>
        </w:rPr>
        <w:t>will</w:t>
      </w:r>
      <w:r w:rsidR="00161C5A" w:rsidRPr="00DD08C0">
        <w:rPr>
          <w:rFonts w:ascii="Arial" w:hAnsi="Arial" w:cs="Arial"/>
          <w:b w:val="0"/>
          <w:sz w:val="20"/>
        </w:rPr>
        <w:t xml:space="preserve"> issue written notice to Contractor and University may terminate this Agreement without further duty or obligation. Contractor acknowledges that appropriation, allotment, and allocation of funds are beyond the control of University.</w:t>
      </w:r>
      <w:bookmarkEnd w:id="117"/>
      <w:bookmarkEnd w:id="118"/>
    </w:p>
    <w:p w:rsidR="00161C5A" w:rsidRPr="00DD08C0" w:rsidRDefault="00161C5A" w:rsidP="00161C5A">
      <w:pPr>
        <w:numPr>
          <w:ilvl w:val="12"/>
          <w:numId w:val="0"/>
        </w:numPr>
        <w:tabs>
          <w:tab w:val="left" w:pos="-720"/>
        </w:tabs>
        <w:suppressAutoHyphens/>
        <w:ind w:hanging="720"/>
        <w:jc w:val="both"/>
        <w:rPr>
          <w:rFonts w:ascii="Arial" w:hAnsi="Arial" w:cs="Arial"/>
          <w:spacing w:val="-3"/>
        </w:rPr>
      </w:pPr>
    </w:p>
    <w:p w:rsidR="00A81E43" w:rsidRDefault="00161C5A" w:rsidP="00A81E43">
      <w:pPr>
        <w:pStyle w:val="Heading1"/>
        <w:numPr>
          <w:ilvl w:val="1"/>
          <w:numId w:val="35"/>
        </w:numPr>
        <w:tabs>
          <w:tab w:val="clear" w:pos="360"/>
          <w:tab w:val="num" w:pos="720"/>
        </w:tabs>
        <w:ind w:left="720" w:hanging="720"/>
        <w:jc w:val="both"/>
        <w:rPr>
          <w:rFonts w:ascii="Arial" w:hAnsi="Arial" w:cs="Arial"/>
          <w:b w:val="0"/>
          <w:sz w:val="20"/>
        </w:rPr>
      </w:pPr>
      <w:bookmarkStart w:id="119" w:name="_Toc459630089"/>
      <w:bookmarkStart w:id="120" w:name="_Toc459630555"/>
      <w:r w:rsidRPr="00F34C0F">
        <w:rPr>
          <w:rFonts w:ascii="Arial" w:hAnsi="Arial" w:cs="Arial"/>
          <w:sz w:val="20"/>
        </w:rPr>
        <w:t>Entire Agreement; Modifications</w:t>
      </w:r>
      <w:r w:rsidRPr="00F34C0F">
        <w:rPr>
          <w:rFonts w:ascii="Arial" w:hAnsi="Arial" w:cs="Arial"/>
          <w:b w:val="0"/>
          <w:sz w:val="20"/>
        </w:rPr>
        <w:t>.</w:t>
      </w:r>
      <w:r w:rsidRPr="00F34C0F">
        <w:rPr>
          <w:rFonts w:ascii="Arial" w:hAnsi="Arial" w:cs="Arial"/>
          <w:sz w:val="20"/>
        </w:rPr>
        <w:t xml:space="preserve"> </w:t>
      </w:r>
      <w:r w:rsidRPr="00F34C0F">
        <w:rPr>
          <w:rFonts w:ascii="Arial" w:hAnsi="Arial" w:cs="Arial"/>
          <w:b w:val="0"/>
          <w:sz w:val="20"/>
        </w:rPr>
        <w:t xml:space="preserve">This Agreement supersedes all prior agreements, written or oral, between Contractor and University and </w:t>
      </w:r>
      <w:r w:rsidR="00E93D3C" w:rsidRPr="00F34C0F">
        <w:rPr>
          <w:rFonts w:ascii="Arial" w:hAnsi="Arial" w:cs="Arial"/>
          <w:b w:val="0"/>
          <w:sz w:val="20"/>
        </w:rPr>
        <w:t>will</w:t>
      </w:r>
      <w:r w:rsidRPr="00F34C0F">
        <w:rPr>
          <w:rFonts w:ascii="Arial" w:hAnsi="Arial" w:cs="Arial"/>
          <w:b w:val="0"/>
          <w:sz w:val="20"/>
        </w:rPr>
        <w:t xml:space="preserve"> constitute the entire Agreement and</w:t>
      </w:r>
      <w:r w:rsidRPr="00DD08C0">
        <w:rPr>
          <w:rFonts w:ascii="Arial" w:hAnsi="Arial" w:cs="Arial"/>
          <w:b w:val="0"/>
          <w:sz w:val="20"/>
        </w:rPr>
        <w:t xml:space="preserve"> understanding between the parties with respect to the subject matter </w:t>
      </w:r>
      <w:r w:rsidR="004D36C8">
        <w:rPr>
          <w:rFonts w:ascii="Arial" w:hAnsi="Arial" w:cs="Arial"/>
          <w:b w:val="0"/>
          <w:sz w:val="20"/>
        </w:rPr>
        <w:t>of this Agreement</w:t>
      </w:r>
      <w:r w:rsidRPr="00DD08C0">
        <w:rPr>
          <w:rFonts w:ascii="Arial" w:hAnsi="Arial" w:cs="Arial"/>
          <w:b w:val="0"/>
          <w:sz w:val="20"/>
        </w:rPr>
        <w:t xml:space="preserve">. This Agreement and each of its provisions </w:t>
      </w:r>
      <w:r w:rsidR="00E93D3C">
        <w:rPr>
          <w:rFonts w:ascii="Arial" w:hAnsi="Arial" w:cs="Arial"/>
          <w:b w:val="0"/>
          <w:sz w:val="20"/>
        </w:rPr>
        <w:t>will</w:t>
      </w:r>
      <w:r w:rsidRPr="00DD08C0">
        <w:rPr>
          <w:rFonts w:ascii="Arial" w:hAnsi="Arial" w:cs="Arial"/>
          <w:b w:val="0"/>
          <w:sz w:val="20"/>
        </w:rPr>
        <w:t xml:space="preserve"> be binding upon the parties and may not be waived, modified, amended or altered except by a writing signed by </w:t>
      </w:r>
      <w:r w:rsidR="004F3A5E">
        <w:rPr>
          <w:rFonts w:ascii="Arial" w:hAnsi="Arial" w:cs="Arial"/>
          <w:b w:val="0"/>
          <w:sz w:val="20"/>
        </w:rPr>
        <w:t xml:space="preserve">both </w:t>
      </w:r>
      <w:r w:rsidRPr="00DD08C0">
        <w:rPr>
          <w:rFonts w:ascii="Arial" w:hAnsi="Arial" w:cs="Arial"/>
          <w:b w:val="0"/>
          <w:sz w:val="20"/>
        </w:rPr>
        <w:t>University and Contractor.</w:t>
      </w:r>
      <w:bookmarkStart w:id="121" w:name="_Toc459630090"/>
      <w:bookmarkStart w:id="122" w:name="_Toc459630556"/>
      <w:bookmarkEnd w:id="119"/>
      <w:bookmarkEnd w:id="120"/>
    </w:p>
    <w:p w:rsidR="00A81E43" w:rsidRPr="00A81E43" w:rsidRDefault="00A81E43" w:rsidP="00A81E43"/>
    <w:p w:rsidR="00A81E43" w:rsidRDefault="00161C5A" w:rsidP="00A81E43">
      <w:pPr>
        <w:pStyle w:val="Heading1"/>
        <w:numPr>
          <w:ilvl w:val="1"/>
          <w:numId w:val="35"/>
        </w:numPr>
        <w:tabs>
          <w:tab w:val="clear" w:pos="360"/>
          <w:tab w:val="num" w:pos="720"/>
        </w:tabs>
        <w:ind w:left="720" w:hanging="720"/>
        <w:jc w:val="both"/>
        <w:rPr>
          <w:rFonts w:ascii="Arial" w:hAnsi="Arial" w:cs="Arial"/>
          <w:b w:val="0"/>
          <w:spacing w:val="-3"/>
          <w:sz w:val="20"/>
        </w:rPr>
      </w:pPr>
      <w:r w:rsidRPr="00F9177E">
        <w:rPr>
          <w:rFonts w:ascii="Arial" w:hAnsi="Arial" w:cs="Arial"/>
          <w:sz w:val="20"/>
        </w:rPr>
        <w:t>Force Majeure</w:t>
      </w:r>
      <w:r w:rsidRPr="00F9177E">
        <w:rPr>
          <w:rFonts w:ascii="Arial" w:hAnsi="Arial" w:cs="Arial"/>
          <w:b w:val="0"/>
          <w:sz w:val="20"/>
        </w:rPr>
        <w:t xml:space="preserve">. </w:t>
      </w:r>
      <w:bookmarkStart w:id="123" w:name="_Toc459630091"/>
      <w:bookmarkStart w:id="124" w:name="_Toc459630557"/>
      <w:bookmarkEnd w:id="121"/>
      <w:bookmarkEnd w:id="122"/>
      <w:r w:rsidR="00F9177E" w:rsidRPr="00F9177E">
        <w:rPr>
          <w:rFonts w:ascii="Arial" w:hAnsi="Arial" w:cs="Arial"/>
          <w:b w:val="0"/>
          <w:spacing w:val="-3"/>
          <w:sz w:val="20"/>
        </w:rPr>
        <w:t>Neither party will be liable or responsible to the other for any loss or damage or for any delays or failure to perform due to causes beyond its reasonable control including acts of God, strikes, epidemics, war, riots, flood, fire, sabotage, or any other circumstances of like character</w:t>
      </w:r>
      <w:r w:rsidR="00204C5E">
        <w:rPr>
          <w:rFonts w:ascii="Arial" w:hAnsi="Arial" w:cs="Arial"/>
          <w:b w:val="0"/>
          <w:spacing w:val="-3"/>
          <w:sz w:val="20"/>
        </w:rPr>
        <w:t xml:space="preserve"> </w:t>
      </w:r>
      <w:r w:rsidR="00204C5E" w:rsidRPr="00343A6B">
        <w:rPr>
          <w:rFonts w:ascii="Arial" w:hAnsi="Arial" w:cs="Arial"/>
          <w:spacing w:val="-3"/>
          <w:sz w:val="20"/>
          <w:highlight w:val="cyan"/>
        </w:rPr>
        <w:t>[</w:t>
      </w:r>
      <w:r w:rsidR="00204C5E" w:rsidRPr="00343A6B">
        <w:rPr>
          <w:rFonts w:ascii="Arial" w:hAnsi="Arial" w:cs="Arial"/>
          <w:spacing w:val="-3"/>
          <w:sz w:val="20"/>
          <w:highlight w:val="cyan"/>
          <w:u w:val="single"/>
        </w:rPr>
        <w:t>Option</w:t>
      </w:r>
      <w:r w:rsidR="00204C5E" w:rsidRPr="00343A6B">
        <w:rPr>
          <w:rFonts w:ascii="Arial" w:hAnsi="Arial" w:cs="Arial"/>
          <w:spacing w:val="-3"/>
          <w:sz w:val="20"/>
          <w:highlight w:val="cyan"/>
        </w:rPr>
        <w:t xml:space="preserve"> (</w:t>
      </w:r>
      <w:r w:rsidR="00CE368E">
        <w:rPr>
          <w:rFonts w:ascii="Arial" w:hAnsi="Arial" w:cs="Arial"/>
          <w:spacing w:val="-3"/>
          <w:sz w:val="20"/>
          <w:highlight w:val="cyan"/>
        </w:rPr>
        <w:t>I</w:t>
      </w:r>
      <w:r w:rsidR="00204C5E" w:rsidRPr="00343A6B">
        <w:rPr>
          <w:rFonts w:ascii="Arial" w:hAnsi="Arial" w:cs="Arial"/>
          <w:spacing w:val="-3"/>
          <w:sz w:val="20"/>
          <w:highlight w:val="cyan"/>
        </w:rPr>
        <w:t>nclude for medical institutions</w:t>
      </w:r>
      <w:r w:rsidR="00CE368E">
        <w:rPr>
          <w:rFonts w:ascii="Arial" w:hAnsi="Arial" w:cs="Arial"/>
          <w:spacing w:val="-3"/>
          <w:sz w:val="20"/>
          <w:highlight w:val="cyan"/>
        </w:rPr>
        <w:t>.</w:t>
      </w:r>
      <w:r w:rsidR="00204C5E" w:rsidRPr="00343A6B">
        <w:rPr>
          <w:rFonts w:ascii="Arial" w:hAnsi="Arial" w:cs="Arial"/>
          <w:spacing w:val="-3"/>
          <w:sz w:val="20"/>
          <w:highlight w:val="cyan"/>
        </w:rPr>
        <w:t>):</w:t>
      </w:r>
      <w:r w:rsidR="00204C5E" w:rsidRPr="00F9177E">
        <w:rPr>
          <w:rFonts w:ascii="Arial" w:hAnsi="Arial" w:cs="Arial"/>
          <w:b w:val="0"/>
          <w:spacing w:val="-3"/>
          <w:sz w:val="20"/>
        </w:rPr>
        <w:t xml:space="preserve"> </w:t>
      </w:r>
      <w:r w:rsidR="00F9177E" w:rsidRPr="00F9177E">
        <w:rPr>
          <w:rFonts w:ascii="Arial" w:hAnsi="Arial" w:cs="Arial"/>
          <w:b w:val="0"/>
          <w:spacing w:val="-3"/>
          <w:sz w:val="20"/>
        </w:rPr>
        <w:t xml:space="preserve">(“force majeure occurrence”). </w:t>
      </w:r>
      <w:r w:rsidR="00F9177E" w:rsidRPr="00F9177E">
        <w:rPr>
          <w:rFonts w:ascii="Arial" w:hAnsi="Arial" w:cs="Arial"/>
          <w:b w:val="0"/>
          <w:spacing w:val="-3"/>
          <w:sz w:val="20"/>
          <w:u w:val="single"/>
        </w:rPr>
        <w:t>Provided</w:t>
      </w:r>
      <w:r w:rsidR="00F9177E" w:rsidRPr="00F9177E">
        <w:rPr>
          <w:rFonts w:ascii="Arial" w:hAnsi="Arial" w:cs="Arial"/>
          <w:b w:val="0"/>
          <w:spacing w:val="-3"/>
          <w:sz w:val="20"/>
        </w:rPr>
        <w:t xml:space="preserve">, </w:t>
      </w:r>
      <w:r w:rsidR="00F9177E" w:rsidRPr="00F9177E">
        <w:rPr>
          <w:rFonts w:ascii="Arial" w:hAnsi="Arial" w:cs="Arial"/>
          <w:b w:val="0"/>
          <w:spacing w:val="-3"/>
          <w:sz w:val="20"/>
          <w:u w:val="single"/>
        </w:rPr>
        <w:t>however</w:t>
      </w:r>
      <w:r w:rsidR="00F9177E" w:rsidRPr="00F9177E">
        <w:rPr>
          <w:rFonts w:ascii="Arial" w:hAnsi="Arial" w:cs="Arial"/>
          <w:b w:val="0"/>
          <w:spacing w:val="-3"/>
          <w:sz w:val="20"/>
        </w:rPr>
        <w:t xml:space="preserve">, in the event of a force majeure occurrence, Contractor </w:t>
      </w:r>
      <w:r w:rsidR="006C7556">
        <w:rPr>
          <w:rFonts w:ascii="Arial" w:hAnsi="Arial" w:cs="Arial"/>
          <w:b w:val="0"/>
          <w:spacing w:val="-3"/>
          <w:sz w:val="20"/>
        </w:rPr>
        <w:t>will</w:t>
      </w:r>
      <w:r w:rsidR="00F9177E" w:rsidRPr="00F9177E">
        <w:rPr>
          <w:rFonts w:ascii="Arial" w:hAnsi="Arial" w:cs="Arial"/>
          <w:b w:val="0"/>
          <w:spacing w:val="-3"/>
          <w:sz w:val="20"/>
        </w:rPr>
        <w:t xml:space="preserve"> use its best efforts to mitigate the impact of the occurrence so that University may continue to provide healthcare services during the occurrence</w:t>
      </w:r>
      <w:r w:rsidR="00204C5E" w:rsidRPr="00204C5E">
        <w:rPr>
          <w:rFonts w:ascii="Arial" w:hAnsi="Arial" w:cs="Arial"/>
          <w:spacing w:val="-3"/>
          <w:sz w:val="20"/>
          <w:highlight w:val="cyan"/>
        </w:rPr>
        <w:t>]</w:t>
      </w:r>
      <w:r w:rsidR="00F9177E" w:rsidRPr="00F9177E">
        <w:rPr>
          <w:rFonts w:ascii="Arial" w:hAnsi="Arial" w:cs="Arial"/>
          <w:b w:val="0"/>
          <w:spacing w:val="-3"/>
          <w:sz w:val="20"/>
        </w:rPr>
        <w:t>.</w:t>
      </w:r>
    </w:p>
    <w:p w:rsidR="00A81E43" w:rsidRPr="00A81E43" w:rsidRDefault="00A81E43" w:rsidP="00A81E43"/>
    <w:p w:rsidR="0019570D" w:rsidRDefault="00161C5A" w:rsidP="00A81E43">
      <w:pPr>
        <w:pStyle w:val="Heading1"/>
        <w:numPr>
          <w:ilvl w:val="1"/>
          <w:numId w:val="35"/>
        </w:numPr>
        <w:tabs>
          <w:tab w:val="clear" w:pos="360"/>
          <w:tab w:val="num" w:pos="720"/>
        </w:tabs>
        <w:ind w:left="720" w:hanging="720"/>
        <w:jc w:val="both"/>
        <w:rPr>
          <w:rFonts w:ascii="Arial" w:hAnsi="Arial" w:cs="Arial"/>
          <w:b w:val="0"/>
          <w:sz w:val="20"/>
        </w:rPr>
      </w:pPr>
      <w:r w:rsidRPr="00DD08C0">
        <w:rPr>
          <w:rFonts w:ascii="Arial" w:hAnsi="Arial" w:cs="Arial"/>
          <w:sz w:val="20"/>
        </w:rPr>
        <w:t>Captions</w:t>
      </w:r>
      <w:r w:rsidRPr="00DD08C0">
        <w:rPr>
          <w:rFonts w:ascii="Arial" w:hAnsi="Arial" w:cs="Arial"/>
          <w:b w:val="0"/>
          <w:sz w:val="20"/>
        </w:rPr>
        <w:t xml:space="preserve">. The captions of sections and subsections in this Agreement are for convenience only and </w:t>
      </w:r>
      <w:r w:rsidR="00E93D3C">
        <w:rPr>
          <w:rFonts w:ascii="Arial" w:hAnsi="Arial" w:cs="Arial"/>
          <w:b w:val="0"/>
          <w:sz w:val="20"/>
        </w:rPr>
        <w:t>will</w:t>
      </w:r>
      <w:r w:rsidRPr="00DD08C0">
        <w:rPr>
          <w:rFonts w:ascii="Arial" w:hAnsi="Arial" w:cs="Arial"/>
          <w:b w:val="0"/>
          <w:sz w:val="20"/>
        </w:rPr>
        <w:t xml:space="preserve"> not be considered or referred to in resolving questions of interpretation or construction.</w:t>
      </w:r>
      <w:bookmarkStart w:id="125" w:name="_Toc459630092"/>
      <w:bookmarkStart w:id="126" w:name="_Toc459630558"/>
      <w:bookmarkEnd w:id="123"/>
      <w:bookmarkEnd w:id="124"/>
    </w:p>
    <w:p w:rsidR="0019570D" w:rsidRPr="0019570D" w:rsidRDefault="0019570D" w:rsidP="0019570D"/>
    <w:p w:rsidR="006850B0" w:rsidRPr="006850B0" w:rsidRDefault="00EC218B" w:rsidP="009D5124">
      <w:pPr>
        <w:pStyle w:val="Heading1"/>
        <w:numPr>
          <w:ilvl w:val="1"/>
          <w:numId w:val="35"/>
        </w:numPr>
        <w:tabs>
          <w:tab w:val="clear" w:pos="360"/>
          <w:tab w:val="num" w:pos="720"/>
        </w:tabs>
        <w:ind w:left="720" w:hanging="720"/>
        <w:jc w:val="both"/>
        <w:rPr>
          <w:rFonts w:ascii="Arial" w:hAnsi="Arial" w:cs="Arial"/>
          <w:b w:val="0"/>
          <w:spacing w:val="-3"/>
          <w:sz w:val="20"/>
        </w:rPr>
      </w:pPr>
      <w:r w:rsidRPr="003F719D">
        <w:rPr>
          <w:rFonts w:ascii="Arial" w:hAnsi="Arial" w:cs="Arial"/>
          <w:sz w:val="20"/>
        </w:rPr>
        <w:t>Go</w:t>
      </w:r>
      <w:r w:rsidR="00161C5A" w:rsidRPr="003F719D">
        <w:rPr>
          <w:rFonts w:ascii="Arial" w:hAnsi="Arial" w:cs="Arial"/>
          <w:sz w:val="20"/>
        </w:rPr>
        <w:t>verning Law</w:t>
      </w:r>
      <w:r w:rsidR="00161C5A" w:rsidRPr="006850B0">
        <w:rPr>
          <w:rFonts w:ascii="Arial" w:hAnsi="Arial" w:cs="Arial"/>
          <w:b w:val="0"/>
          <w:sz w:val="20"/>
        </w:rPr>
        <w:t xml:space="preserve">. </w:t>
      </w:r>
      <w:bookmarkStart w:id="127" w:name="_Toc459630093"/>
      <w:bookmarkStart w:id="128" w:name="_Toc459630559"/>
      <w:bookmarkEnd w:id="125"/>
      <w:bookmarkEnd w:id="126"/>
      <w:r w:rsidR="009D5124" w:rsidRPr="009D5124">
        <w:rPr>
          <w:rFonts w:ascii="Arial" w:hAnsi="Arial" w:cs="Arial"/>
          <w:b w:val="0"/>
          <w:sz w:val="20"/>
        </w:rPr>
        <w:t>Harris</w:t>
      </w:r>
      <w:r w:rsidR="009D5124">
        <w:rPr>
          <w:rFonts w:ascii="Arial" w:hAnsi="Arial" w:cs="Arial"/>
          <w:b w:val="0"/>
          <w:sz w:val="20"/>
        </w:rPr>
        <w:t xml:space="preserve"> county</w:t>
      </w:r>
      <w:r w:rsidR="006850B0" w:rsidRPr="006850B0">
        <w:rPr>
          <w:rFonts w:ascii="Arial" w:hAnsi="Arial" w:cs="Arial"/>
          <w:b w:val="0"/>
          <w:sz w:val="20"/>
        </w:rPr>
        <w:t xml:space="preserve">, Texas, will be the proper place of venue for suit on or in respect of this Agreement. This Agreement and all of the rights and obligations of the parties to this Agreement and all of the terms and conditions of this Agreement will be construed, interpreted and applied in accordance with and governed by and enforced under the laws of the State of </w:t>
      </w:r>
      <w:smartTag w:uri="urn:schemas-microsoft-com:office:smarttags" w:element="State">
        <w:smartTag w:uri="urn:schemas-microsoft-com:office:smarttags" w:element="place">
          <w:r w:rsidR="006850B0" w:rsidRPr="006850B0">
            <w:rPr>
              <w:rFonts w:ascii="Arial" w:hAnsi="Arial" w:cs="Arial"/>
              <w:b w:val="0"/>
              <w:sz w:val="20"/>
            </w:rPr>
            <w:t>Texas</w:t>
          </w:r>
        </w:smartTag>
      </w:smartTag>
      <w:r w:rsidR="006850B0" w:rsidRPr="006850B0">
        <w:rPr>
          <w:rFonts w:ascii="Arial" w:hAnsi="Arial" w:cs="Arial"/>
          <w:b w:val="0"/>
          <w:sz w:val="20"/>
        </w:rPr>
        <w:t xml:space="preserve">. </w:t>
      </w:r>
    </w:p>
    <w:p w:rsidR="0019570D" w:rsidRPr="0019570D" w:rsidRDefault="0019570D" w:rsidP="0019570D"/>
    <w:p w:rsidR="00346431" w:rsidRPr="00346431" w:rsidRDefault="00F23531" w:rsidP="00346431">
      <w:pPr>
        <w:pStyle w:val="Heading1"/>
        <w:numPr>
          <w:ilvl w:val="1"/>
          <w:numId w:val="35"/>
        </w:numPr>
        <w:ind w:left="720" w:hanging="720"/>
        <w:jc w:val="both"/>
        <w:rPr>
          <w:rFonts w:ascii="Arial" w:hAnsi="Arial" w:cs="Arial"/>
          <w:b w:val="0"/>
          <w:sz w:val="20"/>
        </w:rPr>
      </w:pPr>
      <w:r w:rsidRPr="00DD08C0">
        <w:rPr>
          <w:rFonts w:ascii="Arial" w:hAnsi="Arial" w:cs="Arial"/>
          <w:sz w:val="20"/>
        </w:rPr>
        <w:t>W</w:t>
      </w:r>
      <w:r w:rsidR="00161C5A" w:rsidRPr="00DD08C0">
        <w:rPr>
          <w:rFonts w:ascii="Arial" w:hAnsi="Arial" w:cs="Arial"/>
          <w:sz w:val="20"/>
        </w:rPr>
        <w:t>aiver</w:t>
      </w:r>
      <w:r w:rsidR="00161C5A" w:rsidRPr="003F719D">
        <w:rPr>
          <w:rFonts w:ascii="Arial" w:hAnsi="Arial" w:cs="Arial"/>
          <w:b w:val="0"/>
          <w:sz w:val="20"/>
        </w:rPr>
        <w:t>.</w:t>
      </w:r>
      <w:r w:rsidR="00161C5A" w:rsidRPr="00DD08C0">
        <w:rPr>
          <w:rFonts w:ascii="Arial" w:hAnsi="Arial" w:cs="Arial"/>
          <w:sz w:val="20"/>
        </w:rPr>
        <w:t xml:space="preserve"> </w:t>
      </w:r>
      <w:r w:rsidR="00036740" w:rsidRPr="00036740">
        <w:rPr>
          <w:rFonts w:ascii="Arial" w:hAnsi="Arial"/>
          <w:b w:val="0"/>
          <w:spacing w:val="-3"/>
          <w:sz w:val="20"/>
        </w:rPr>
        <w:t xml:space="preserve">No delay or omission in exercising any right accruing upon a default in performance of this Agreement will impair any right or be construed to be a waiver of any right. A waiver of any default </w:t>
      </w:r>
      <w:r w:rsidR="00036740" w:rsidRPr="00036740">
        <w:rPr>
          <w:rFonts w:ascii="Arial" w:hAnsi="Arial"/>
          <w:b w:val="0"/>
          <w:spacing w:val="-3"/>
          <w:sz w:val="20"/>
        </w:rPr>
        <w:lastRenderedPageBreak/>
        <w:t>under this Agreement will not be construed to be a waiver of any subsequent default under this Agreement.</w:t>
      </w:r>
      <w:bookmarkEnd w:id="127"/>
      <w:bookmarkEnd w:id="128"/>
    </w:p>
    <w:p w:rsidR="00346431" w:rsidRPr="00346431" w:rsidRDefault="00346431" w:rsidP="00346431">
      <w:pPr>
        <w:pStyle w:val="Heading1"/>
        <w:ind w:left="720"/>
        <w:jc w:val="both"/>
        <w:rPr>
          <w:rFonts w:ascii="Arial" w:hAnsi="Arial" w:cs="Arial"/>
          <w:b w:val="0"/>
          <w:sz w:val="20"/>
        </w:rPr>
      </w:pPr>
    </w:p>
    <w:p w:rsidR="00346431" w:rsidRPr="00346431" w:rsidRDefault="00346431" w:rsidP="00346431">
      <w:pPr>
        <w:pStyle w:val="Heading1"/>
        <w:numPr>
          <w:ilvl w:val="1"/>
          <w:numId w:val="35"/>
        </w:numPr>
        <w:ind w:left="720" w:hanging="720"/>
        <w:jc w:val="both"/>
        <w:rPr>
          <w:rFonts w:ascii="Arial" w:hAnsi="Arial" w:cs="Arial"/>
          <w:b w:val="0"/>
          <w:sz w:val="20"/>
        </w:rPr>
      </w:pPr>
      <w:r w:rsidRPr="00346431">
        <w:rPr>
          <w:rFonts w:ascii="Arial Bold" w:eastAsia="Arial Unicode MS" w:hAnsi="Arial Bold" w:cs="Arial"/>
          <w:sz w:val="20"/>
        </w:rPr>
        <w:t>Confidentiality and Safeguarding of University Records; Press Releases; Public Information</w:t>
      </w:r>
      <w:r>
        <w:rPr>
          <w:rFonts w:ascii="Arial Bold" w:eastAsia="Arial Unicode MS" w:hAnsi="Arial Bold" w:cs="Arial"/>
          <w:sz w:val="20"/>
        </w:rPr>
        <w:t>.</w:t>
      </w:r>
      <w:r w:rsidRPr="00346431">
        <w:rPr>
          <w:rFonts w:ascii="Arial" w:eastAsia="Arial Unicode MS" w:hAnsi="Arial" w:cs="Arial"/>
          <w:b w:val="0"/>
          <w:sz w:val="20"/>
        </w:rPr>
        <w:t xml:space="preserve"> Under this Agreement, Contractor may (1) create, (2) receive from or on behalf of University, or (3) have access to, records or record systems (collectively, “University Records”). Among other things, University Records may contain social security numbers, </w:t>
      </w:r>
      <w:r w:rsidRPr="00346431">
        <w:rPr>
          <w:rFonts w:ascii="Arial" w:hAnsi="Arial" w:cs="Arial"/>
          <w:b w:val="0"/>
          <w:sz w:val="20"/>
        </w:rPr>
        <w:t>credit card numbers, or data protected or made confidential or sensitive by Applicable L</w:t>
      </w:r>
      <w:r w:rsidRPr="00346431">
        <w:rPr>
          <w:rFonts w:ascii="Arial" w:hAnsi="Arial" w:cs="Arial"/>
          <w:b w:val="0"/>
          <w:spacing w:val="-3"/>
          <w:sz w:val="20"/>
        </w:rPr>
        <w:t>aws</w:t>
      </w:r>
      <w:r w:rsidRPr="00346431">
        <w:rPr>
          <w:rFonts w:ascii="Arial" w:eastAsia="Arial Unicode MS" w:hAnsi="Arial" w:cs="Arial"/>
          <w:b w:val="0"/>
          <w:sz w:val="20"/>
        </w:rPr>
        <w:t>,</w:t>
      </w:r>
      <w:r w:rsidRPr="00346431">
        <w:rPr>
          <w:rFonts w:ascii="Arial" w:hAnsi="Arial" w:cs="Arial"/>
          <w:b w:val="0"/>
          <w:sz w:val="20"/>
        </w:rPr>
        <w:t xml:space="preserve"> including the Gramm-Leach-Bliley Act (Public Law No: 106-102) and the Family Educational Rights and Privacy Act, 20 U.S.C. §1232g</w:t>
      </w:r>
      <w:r w:rsidRPr="00346431">
        <w:rPr>
          <w:rFonts w:ascii="Arial" w:eastAsia="Arial Unicode MS" w:hAnsi="Arial" w:cs="Arial"/>
          <w:b w:val="0"/>
          <w:sz w:val="20"/>
        </w:rPr>
        <w:t xml:space="preserve"> (“FERPA”). If University Records are subject to FERPA, (1) University designates Contractor as a University official with a legitimate educational interest in University Records, and (2) Contractor acknowledges that its improper disclosure or redisclosure of personally identifiable information from University Records will result in Contractor’s exclusion from eligibility to contract with University for at least five (5) years.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Pr="00346431">
        <w:rPr>
          <w:rFonts w:ascii="Arial" w:hAnsi="Arial" w:cs="Arial"/>
          <w:b w:val="0"/>
          <w:sz w:val="20"/>
        </w:rPr>
        <w:t>such as standards established by (i) the National Institute of Standards and Technology and (ii) the Center for Internet Security, as well as the Payment Card Industry Data Security Standards)</w:t>
      </w:r>
      <w:r w:rsidRPr="00346431">
        <w:rPr>
          <w:rFonts w:ascii="Arial" w:eastAsia="Arial Unicode MS" w:hAnsi="Arial" w:cs="Arial"/>
          <w:b w:val="0"/>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346431">
        <w:rPr>
          <w:rFonts w:ascii="Arial" w:hAnsi="Arial" w:cs="Arial"/>
          <w:b w:val="0"/>
          <w:spacing w:val="-3"/>
          <w:sz w:val="20"/>
        </w:rPr>
        <w:t>all Applicable Laws</w:t>
      </w:r>
      <w:r w:rsidRPr="00346431">
        <w:rPr>
          <w:rFonts w:ascii="Arial" w:eastAsia="Arial Unicode MS" w:hAnsi="Arial" w:cs="Arial"/>
          <w:b w:val="0"/>
          <w:sz w:val="20"/>
        </w:rPr>
        <w:t xml:space="preserve">, including </w:t>
      </w:r>
      <w:r w:rsidRPr="00346431">
        <w:rPr>
          <w:rFonts w:ascii="Arial" w:hAnsi="Arial" w:cs="Arial"/>
          <w:b w:val="0"/>
          <w:sz w:val="20"/>
        </w:rPr>
        <w:t>FERPA and the Gramm-Leach Bliley Act</w:t>
      </w:r>
      <w:r w:rsidRPr="00346431">
        <w:rPr>
          <w:rFonts w:ascii="Arial" w:eastAsia="Arial Unicode MS" w:hAnsi="Arial" w:cs="Arial"/>
          <w:b w:val="0"/>
          <w:sz w:val="20"/>
        </w:rPr>
        <w:t xml:space="preserve">, and the terms of this Agreement; and (4) </w:t>
      </w:r>
      <w:r w:rsidRPr="00346431">
        <w:rPr>
          <w:rFonts w:ascii="Arial" w:hAnsi="Arial" w:cs="Arial"/>
          <w:b w:val="0"/>
          <w:sz w:val="20"/>
        </w:rPr>
        <w:t>comply with University’s rules, policies, and procedures regarding access to and use of University’s computer systems</w:t>
      </w:r>
      <w:r w:rsidRPr="00346431">
        <w:rPr>
          <w:rFonts w:ascii="Arial" w:eastAsia="Arial Unicode MS" w:hAnsi="Arial" w:cs="Arial"/>
          <w:b w:val="0"/>
          <w:sz w:val="20"/>
        </w:rPr>
        <w:t>. At the request of University, Contractor agrees to provide University with a written summary of the procedures Contractor uses to safeguard and maintain the confidentiality of University Records.</w:t>
      </w:r>
    </w:p>
    <w:p w:rsidR="00346431" w:rsidRPr="00306EE3" w:rsidRDefault="00346431" w:rsidP="0028481A">
      <w:pPr>
        <w:jc w:val="both"/>
        <w:rPr>
          <w:rFonts w:ascii="Arial" w:eastAsia="Arial Unicode MS" w:hAnsi="Arial" w:cs="Arial"/>
        </w:rPr>
      </w:pPr>
      <w:r w:rsidRPr="00306EE3">
        <w:rPr>
          <w:rFonts w:ascii="Arial" w:eastAsia="Arial Unicode MS" w:hAnsi="Arial" w:cs="Arial"/>
        </w:rPr>
        <w:t xml:space="preserve">                                                                                                        </w:t>
      </w:r>
    </w:p>
    <w:p w:rsidR="00346431" w:rsidRPr="00306EE3" w:rsidRDefault="00522FB0" w:rsidP="00522FB0">
      <w:pPr>
        <w:tabs>
          <w:tab w:val="left" w:pos="720"/>
          <w:tab w:val="left" w:pos="1620"/>
        </w:tabs>
        <w:ind w:left="1440" w:hanging="720"/>
        <w:jc w:val="both"/>
        <w:rPr>
          <w:rFonts w:ascii="Arial" w:eastAsia="Arial Unicode MS" w:hAnsi="Arial" w:cs="Arial"/>
        </w:rPr>
      </w:pPr>
      <w:r>
        <w:rPr>
          <w:rFonts w:ascii="Arial" w:eastAsia="Arial Unicode MS" w:hAnsi="Arial" w:cs="Arial"/>
        </w:rPr>
        <w:t>9.1</w:t>
      </w:r>
      <w:r w:rsidR="008469AC">
        <w:rPr>
          <w:rFonts w:ascii="Arial" w:eastAsia="Arial Unicode MS" w:hAnsi="Arial" w:cs="Arial"/>
        </w:rPr>
        <w:t>1</w:t>
      </w:r>
      <w:r w:rsidR="00346431" w:rsidRPr="00306EE3">
        <w:rPr>
          <w:rFonts w:ascii="Arial" w:eastAsia="Arial Unicode MS" w:hAnsi="Arial" w:cs="Arial"/>
        </w:rPr>
        <w:t>.1</w:t>
      </w:r>
      <w:r w:rsidR="00346431" w:rsidRPr="00306EE3">
        <w:rPr>
          <w:rFonts w:ascii="Arial" w:eastAsia="Arial Unicode MS" w:hAnsi="Arial" w:cs="Arial"/>
        </w:rPr>
        <w:tab/>
      </w:r>
      <w:r w:rsidR="00346431" w:rsidRPr="00306EE3">
        <w:rPr>
          <w:rFonts w:ascii="Arial" w:eastAsia="Arial Unicode MS" w:hAnsi="Arial" w:cs="Arial"/>
          <w:b/>
        </w:rPr>
        <w:t xml:space="preserve">Notice of Impermissible Use.  </w:t>
      </w:r>
      <w:r w:rsidR="00346431" w:rsidRPr="00306EE3">
        <w:rPr>
          <w:rFonts w:ascii="Arial" w:eastAsia="Arial Unicode MS" w:hAnsi="Arial" w:cs="Arial"/>
        </w:rPr>
        <w:t xml:space="preserve">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346431" w:rsidRPr="00306EE3" w:rsidRDefault="00346431" w:rsidP="00522FB0">
      <w:pPr>
        <w:tabs>
          <w:tab w:val="left" w:pos="720"/>
        </w:tabs>
        <w:ind w:left="1440" w:hanging="720"/>
        <w:jc w:val="both"/>
        <w:rPr>
          <w:rFonts w:ascii="Arial" w:eastAsia="Arial Unicode MS" w:hAnsi="Arial" w:cs="Arial"/>
        </w:rPr>
      </w:pPr>
      <w:r w:rsidRPr="00306EE3">
        <w:rPr>
          <w:rFonts w:ascii="Arial" w:eastAsia="Arial Unicode MS" w:hAnsi="Arial" w:cs="Arial"/>
        </w:rPr>
        <w:t xml:space="preserve">  </w:t>
      </w:r>
      <w:r w:rsidRPr="00306EE3">
        <w:rPr>
          <w:rFonts w:ascii="Arial" w:hAnsi="Arial" w:cs="Arial"/>
          <w:b/>
        </w:rPr>
        <w:t xml:space="preserve"> </w:t>
      </w:r>
    </w:p>
    <w:p w:rsidR="00346431" w:rsidRPr="00306EE3" w:rsidRDefault="00522FB0" w:rsidP="00522FB0">
      <w:pPr>
        <w:tabs>
          <w:tab w:val="left" w:pos="720"/>
        </w:tabs>
        <w:ind w:left="1440" w:hanging="720"/>
        <w:jc w:val="both"/>
        <w:rPr>
          <w:rFonts w:ascii="Arial" w:eastAsia="Arial Unicode MS" w:hAnsi="Arial" w:cs="Arial"/>
        </w:rPr>
      </w:pPr>
      <w:r>
        <w:rPr>
          <w:rFonts w:ascii="Arial" w:eastAsia="Arial Unicode MS" w:hAnsi="Arial" w:cs="Arial"/>
        </w:rPr>
        <w:t>9.1</w:t>
      </w:r>
      <w:r w:rsidR="008469AC">
        <w:rPr>
          <w:rFonts w:ascii="Arial" w:eastAsia="Arial Unicode MS" w:hAnsi="Arial" w:cs="Arial"/>
        </w:rPr>
        <w:t>1</w:t>
      </w:r>
      <w:r w:rsidR="00346431" w:rsidRPr="00306EE3">
        <w:rPr>
          <w:rFonts w:ascii="Arial" w:eastAsia="Arial Unicode MS" w:hAnsi="Arial" w:cs="Arial"/>
        </w:rPr>
        <w:t>.2</w:t>
      </w:r>
      <w:r w:rsidR="00346431" w:rsidRPr="00306EE3">
        <w:rPr>
          <w:rFonts w:ascii="Arial" w:eastAsia="Arial Unicode MS" w:hAnsi="Arial" w:cs="Arial"/>
        </w:rPr>
        <w:tab/>
      </w:r>
      <w:r w:rsidR="00346431" w:rsidRPr="00306EE3">
        <w:rPr>
          <w:rFonts w:ascii="Arial" w:eastAsia="Arial Unicode MS" w:hAnsi="Arial" w:cs="Arial"/>
          <w:b/>
        </w:rPr>
        <w:t>Return of University Records.</w:t>
      </w:r>
      <w:r w:rsidR="00346431" w:rsidRPr="00306EE3">
        <w:rPr>
          <w:rFonts w:ascii="Arial" w:eastAsia="Arial Unicode MS" w:hAnsi="Arial" w:cs="Arial"/>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w:t>
      </w:r>
    </w:p>
    <w:p w:rsidR="00346431" w:rsidRPr="00306EE3" w:rsidRDefault="00346431" w:rsidP="00522FB0">
      <w:pPr>
        <w:tabs>
          <w:tab w:val="left" w:pos="720"/>
        </w:tabs>
        <w:ind w:left="1440" w:hanging="720"/>
        <w:jc w:val="both"/>
        <w:rPr>
          <w:rFonts w:ascii="Arial" w:eastAsia="Arial Unicode MS" w:hAnsi="Arial" w:cs="Arial"/>
        </w:rPr>
      </w:pPr>
    </w:p>
    <w:p w:rsidR="00346431" w:rsidRPr="00306EE3" w:rsidRDefault="00522FB0" w:rsidP="00522FB0">
      <w:pPr>
        <w:tabs>
          <w:tab w:val="left" w:pos="720"/>
        </w:tabs>
        <w:ind w:left="1440" w:hanging="720"/>
        <w:jc w:val="both"/>
        <w:rPr>
          <w:rFonts w:ascii="Arial" w:eastAsia="Arial Unicode MS" w:hAnsi="Arial" w:cs="Arial"/>
        </w:rPr>
      </w:pPr>
      <w:r>
        <w:rPr>
          <w:rFonts w:ascii="Arial" w:eastAsia="Arial Unicode MS" w:hAnsi="Arial" w:cs="Arial"/>
        </w:rPr>
        <w:t>9.1</w:t>
      </w:r>
      <w:r w:rsidR="008469AC">
        <w:rPr>
          <w:rFonts w:ascii="Arial" w:eastAsia="Arial Unicode MS" w:hAnsi="Arial" w:cs="Arial"/>
        </w:rPr>
        <w:t>1</w:t>
      </w:r>
      <w:r w:rsidR="00346431" w:rsidRPr="00306EE3">
        <w:rPr>
          <w:rFonts w:ascii="Arial" w:eastAsia="Arial Unicode MS" w:hAnsi="Arial" w:cs="Arial"/>
        </w:rPr>
        <w:t>.3</w:t>
      </w:r>
      <w:r w:rsidR="00346431" w:rsidRPr="00306EE3">
        <w:rPr>
          <w:rFonts w:ascii="Arial" w:eastAsia="Arial Unicode MS" w:hAnsi="Arial" w:cs="Arial"/>
        </w:rPr>
        <w:tab/>
      </w:r>
      <w:r w:rsidR="00346431" w:rsidRPr="00306EE3">
        <w:rPr>
          <w:rFonts w:ascii="Arial" w:eastAsia="Arial Unicode MS" w:hAnsi="Arial" w:cs="Arial"/>
          <w:b/>
        </w:rPr>
        <w:t>Disclosure.</w:t>
      </w:r>
      <w:r w:rsidR="00346431" w:rsidRPr="00306EE3">
        <w:rPr>
          <w:rFonts w:ascii="Arial" w:eastAsia="Arial Unicode MS" w:hAnsi="Arial" w:cs="Arial"/>
        </w:rPr>
        <w:t xml:space="preserve"> If Contractor discloses any University Records to a subcontractor or agent, Contractor will require the subcontractor or agent to comply with the same restrictions and obligations as are imposed on Contractor by this Section.       </w:t>
      </w:r>
    </w:p>
    <w:p w:rsidR="00346431" w:rsidRPr="00306EE3" w:rsidRDefault="00346431" w:rsidP="00522FB0">
      <w:pPr>
        <w:tabs>
          <w:tab w:val="left" w:pos="720"/>
        </w:tabs>
        <w:ind w:left="1440" w:hanging="720"/>
        <w:jc w:val="both"/>
        <w:rPr>
          <w:rFonts w:ascii="Arial" w:eastAsia="Arial Unicode MS" w:hAnsi="Arial" w:cs="Arial"/>
        </w:rPr>
      </w:pPr>
    </w:p>
    <w:p w:rsidR="00346431" w:rsidRPr="003A4359" w:rsidRDefault="00522FB0" w:rsidP="00522FB0">
      <w:pPr>
        <w:tabs>
          <w:tab w:val="left" w:pos="720"/>
        </w:tabs>
        <w:ind w:left="1440" w:hanging="720"/>
        <w:jc w:val="both"/>
        <w:rPr>
          <w:rFonts w:ascii="Arial" w:eastAsia="Arial Unicode MS" w:hAnsi="Arial" w:cs="Arial"/>
        </w:rPr>
      </w:pPr>
      <w:r>
        <w:rPr>
          <w:rFonts w:ascii="Arial" w:eastAsia="Arial Unicode MS" w:hAnsi="Arial" w:cs="Arial"/>
        </w:rPr>
        <w:t>9.1</w:t>
      </w:r>
      <w:r w:rsidR="008469AC">
        <w:rPr>
          <w:rFonts w:ascii="Arial" w:eastAsia="Arial Unicode MS" w:hAnsi="Arial" w:cs="Arial"/>
        </w:rPr>
        <w:t>1</w:t>
      </w:r>
      <w:r w:rsidR="00346431" w:rsidRPr="00306EE3">
        <w:rPr>
          <w:rFonts w:ascii="Arial" w:eastAsia="Arial Unicode MS" w:hAnsi="Arial" w:cs="Arial"/>
        </w:rPr>
        <w:t>.4</w:t>
      </w:r>
      <w:r w:rsidR="00346431" w:rsidRPr="00306EE3">
        <w:rPr>
          <w:rFonts w:ascii="Arial" w:eastAsia="Arial Unicode MS" w:hAnsi="Arial" w:cs="Arial"/>
        </w:rPr>
        <w:tab/>
      </w:r>
      <w:r w:rsidR="00346431" w:rsidRPr="00306EE3">
        <w:rPr>
          <w:rFonts w:ascii="Arial" w:eastAsia="Arial Unicode MS" w:hAnsi="Arial" w:cs="Arial"/>
          <w:b/>
        </w:rPr>
        <w:t>Press Releases.</w:t>
      </w:r>
      <w:r w:rsidR="00346431" w:rsidRPr="00306EE3">
        <w:rPr>
          <w:rFonts w:ascii="Arial" w:eastAsia="Arial Unicode MS" w:hAnsi="Arial" w:cs="Arial"/>
        </w:rPr>
        <w:t xml:space="preserve"> Except when defined as part of the Services, Contractor will not make any press releases, public statements, or advertisement referring to the Services or the engagement of Contractor as an independent contractor of University in connection with the Services, or release any information relative to the Services for publication, advertisement or any other purpose without the prior written approval of University. </w:t>
      </w:r>
    </w:p>
    <w:p w:rsidR="00346431" w:rsidRPr="003A4359" w:rsidRDefault="00346431" w:rsidP="00522FB0">
      <w:pPr>
        <w:ind w:left="1440" w:hanging="720"/>
      </w:pPr>
    </w:p>
    <w:p w:rsidR="00395CC6" w:rsidRPr="007005DF" w:rsidRDefault="00395CC6" w:rsidP="007005DF">
      <w:pPr>
        <w:ind w:left="1440" w:hanging="720"/>
        <w:jc w:val="both"/>
        <w:rPr>
          <w:rFonts w:ascii="Arial" w:hAnsi="Arial" w:cs="Arial"/>
        </w:rPr>
      </w:pPr>
      <w:r w:rsidRPr="007005DF">
        <w:rPr>
          <w:rFonts w:ascii="Arial" w:eastAsia="Arial Unicode MS" w:hAnsi="Arial" w:cs="Arial"/>
        </w:rPr>
        <w:t xml:space="preserve">9.11.5 </w:t>
      </w:r>
      <w:r w:rsidRPr="007005DF">
        <w:rPr>
          <w:rFonts w:ascii="Arial" w:eastAsia="Arial Unicode MS" w:hAnsi="Arial" w:cs="Arial"/>
          <w:b/>
        </w:rPr>
        <w:t>Public Information.</w:t>
      </w:r>
      <w:r w:rsidRPr="007005DF">
        <w:rPr>
          <w:rFonts w:ascii="Arial" w:eastAsia="Arial Unicode MS" w:hAnsi="Arial" w:cs="Arial"/>
        </w:rPr>
        <w:t xml:space="preserve"> University strictly adheres to all statutes, court decisions and the opinions of the Texas Attorney General with respect to disclosure of public information under the </w:t>
      </w:r>
      <w:r w:rsidRPr="007005DF">
        <w:rPr>
          <w:rFonts w:ascii="Arial" w:eastAsia="Arial Unicode MS" w:hAnsi="Arial" w:cs="Arial"/>
          <w:i/>
        </w:rPr>
        <w:t xml:space="preserve">Texas Public Information Act </w:t>
      </w:r>
      <w:r w:rsidRPr="007005DF">
        <w:rPr>
          <w:rFonts w:ascii="Arial" w:eastAsia="Arial Unicode MS" w:hAnsi="Arial" w:cs="Arial"/>
        </w:rPr>
        <w:t>(“</w:t>
      </w:r>
      <w:r w:rsidRPr="007005DF">
        <w:rPr>
          <w:rFonts w:ascii="Arial" w:eastAsia="Arial Unicode MS" w:hAnsi="Arial" w:cs="Arial"/>
          <w:b/>
        </w:rPr>
        <w:t>TPIA</w:t>
      </w:r>
      <w:r w:rsidRPr="007005DF">
        <w:rPr>
          <w:rFonts w:ascii="Arial" w:eastAsia="Arial Unicode MS" w:hAnsi="Arial" w:cs="Arial"/>
        </w:rPr>
        <w:t xml:space="preserve">”), Chapter 552, </w:t>
      </w:r>
      <w:r w:rsidRPr="007005DF">
        <w:rPr>
          <w:rFonts w:ascii="Arial" w:eastAsia="Arial Unicode MS" w:hAnsi="Arial" w:cs="Arial"/>
          <w:i/>
        </w:rPr>
        <w:t>Texas Government Code</w:t>
      </w:r>
      <w:r w:rsidRPr="007005DF">
        <w:rPr>
          <w:rFonts w:ascii="Arial" w:eastAsia="Arial Unicode MS" w:hAnsi="Arial" w:cs="Arial"/>
        </w:rPr>
        <w:t xml:space="preserve">. In accordance with Section 552.002 of TPIA and Section 2252.907, </w:t>
      </w:r>
      <w:r w:rsidRPr="007005DF">
        <w:rPr>
          <w:rFonts w:ascii="Arial" w:eastAsia="Arial Unicode MS" w:hAnsi="Arial" w:cs="Arial"/>
          <w:i/>
        </w:rPr>
        <w:lastRenderedPageBreak/>
        <w:t>Texas Government Code</w:t>
      </w:r>
      <w:r w:rsidRPr="007005DF">
        <w:rPr>
          <w:rFonts w:ascii="Arial" w:eastAsia="Arial Unicode MS" w:hAnsi="Arial" w:cs="Arial"/>
        </w:rPr>
        <w:t xml:space="preserve">, and </w:t>
      </w:r>
      <w:r w:rsidRPr="007005DF">
        <w:rPr>
          <w:rStyle w:val="Strong"/>
          <w:rFonts w:ascii="Arial" w:hAnsi="Arial" w:cs="Arial"/>
          <w:b w:val="0"/>
          <w:lang w:val="en"/>
        </w:rPr>
        <w:t>at no additional charge to University,</w:t>
      </w:r>
      <w:r w:rsidRPr="007005DF">
        <w:rPr>
          <w:rFonts w:ascii="Arial" w:eastAsia="Arial Unicode MS" w:hAnsi="Arial" w:cs="Arial"/>
        </w:rPr>
        <w:t xml:space="preserve"> </w:t>
      </w:r>
      <w:r w:rsidRPr="007005DF">
        <w:rPr>
          <w:rStyle w:val="Strong"/>
          <w:rFonts w:ascii="Arial" w:hAnsi="Arial" w:cs="Arial"/>
          <w:b w:val="0"/>
          <w:lang w:val="en"/>
        </w:rPr>
        <w:t>Contractor will make any information created or exchanged with University pursuant to this Agreement (and not otherwise exempt from disclosure under TPIA) available in a format reasonably requested by University that is accessible by the public</w:t>
      </w:r>
      <w:r w:rsidRPr="007005DF">
        <w:rPr>
          <w:rFonts w:ascii="Arial" w:hAnsi="Arial" w:cs="Arial"/>
          <w:lang w:val="en"/>
        </w:rPr>
        <w:t>.</w:t>
      </w:r>
    </w:p>
    <w:p w:rsidR="00346431" w:rsidRPr="003A4359" w:rsidRDefault="00346431" w:rsidP="00522FB0">
      <w:pPr>
        <w:tabs>
          <w:tab w:val="left" w:pos="-720"/>
          <w:tab w:val="left" w:pos="0"/>
          <w:tab w:val="left" w:pos="720"/>
        </w:tabs>
        <w:suppressAutoHyphens/>
        <w:ind w:left="1440" w:hanging="720"/>
        <w:jc w:val="both"/>
        <w:rPr>
          <w:rFonts w:ascii="Arial" w:hAnsi="Arial" w:cs="Arial"/>
          <w:spacing w:val="-3"/>
        </w:rPr>
      </w:pPr>
    </w:p>
    <w:p w:rsidR="00346431" w:rsidRPr="003A4359" w:rsidRDefault="00522FB0" w:rsidP="00522FB0">
      <w:pPr>
        <w:tabs>
          <w:tab w:val="left" w:pos="720"/>
        </w:tabs>
        <w:ind w:left="1440" w:hanging="720"/>
        <w:jc w:val="both"/>
        <w:rPr>
          <w:rFonts w:ascii="Arial" w:hAnsi="Arial" w:cs="Arial"/>
          <w:spacing w:val="-3"/>
        </w:rPr>
      </w:pPr>
      <w:r w:rsidRPr="003A4359">
        <w:rPr>
          <w:rFonts w:ascii="Arial" w:eastAsia="Arial Unicode MS" w:hAnsi="Arial" w:cs="Arial"/>
        </w:rPr>
        <w:t>9.1</w:t>
      </w:r>
      <w:r w:rsidR="008469AC" w:rsidRPr="003A4359">
        <w:rPr>
          <w:rFonts w:ascii="Arial" w:eastAsia="Arial Unicode MS" w:hAnsi="Arial" w:cs="Arial"/>
        </w:rPr>
        <w:t>1</w:t>
      </w:r>
      <w:r w:rsidR="00346431" w:rsidRPr="003A4359">
        <w:rPr>
          <w:rFonts w:ascii="Arial" w:eastAsia="Arial Unicode MS" w:hAnsi="Arial" w:cs="Arial"/>
        </w:rPr>
        <w:t>.6</w:t>
      </w:r>
      <w:r w:rsidR="00346431" w:rsidRPr="003A4359">
        <w:rPr>
          <w:rFonts w:ascii="Arial" w:eastAsia="Arial Unicode MS" w:hAnsi="Arial" w:cs="Arial"/>
        </w:rPr>
        <w:tab/>
      </w:r>
      <w:r w:rsidR="00346431" w:rsidRPr="003A4359">
        <w:rPr>
          <w:rFonts w:ascii="Arial" w:eastAsia="Arial Unicode MS" w:hAnsi="Arial" w:cs="Arial"/>
          <w:b/>
        </w:rPr>
        <w:t>Termination.</w:t>
      </w:r>
      <w:r w:rsidR="00346431" w:rsidRPr="003A4359">
        <w:rPr>
          <w:rFonts w:ascii="Arial" w:eastAsia="Arial Unicode MS" w:hAnsi="Arial" w:cs="Arial"/>
        </w:rPr>
        <w:t xml:space="preserve">  In addition to any other termination rights set forth in this Agreement and any other rights at law or equity, if University reasonably determines that Contractor has breached any of the restrictions or obligations set forth in this Section, University may immediately terminate this Agreement without notice or opportunity to cure. </w:t>
      </w:r>
    </w:p>
    <w:p w:rsidR="00346431" w:rsidRPr="00306EE3" w:rsidRDefault="00346431" w:rsidP="00522FB0">
      <w:pPr>
        <w:tabs>
          <w:tab w:val="left" w:pos="-720"/>
          <w:tab w:val="left" w:pos="0"/>
          <w:tab w:val="left" w:pos="720"/>
        </w:tabs>
        <w:suppressAutoHyphens/>
        <w:ind w:left="1440" w:hanging="720"/>
        <w:jc w:val="both"/>
        <w:rPr>
          <w:rFonts w:ascii="Arial" w:hAnsi="Arial" w:cs="Arial"/>
          <w:spacing w:val="-3"/>
        </w:rPr>
      </w:pPr>
    </w:p>
    <w:p w:rsidR="00346431" w:rsidRPr="00306EE3" w:rsidRDefault="00522FB0" w:rsidP="00522FB0">
      <w:pPr>
        <w:tabs>
          <w:tab w:val="left" w:pos="720"/>
        </w:tabs>
        <w:ind w:left="1440" w:hanging="720"/>
        <w:jc w:val="both"/>
        <w:rPr>
          <w:rFonts w:ascii="Arial" w:eastAsia="Arial Unicode MS" w:hAnsi="Arial" w:cs="Arial"/>
        </w:rPr>
      </w:pPr>
      <w:r>
        <w:rPr>
          <w:rFonts w:ascii="Arial" w:eastAsia="Arial Unicode MS" w:hAnsi="Arial" w:cs="Arial"/>
        </w:rPr>
        <w:t>9.1</w:t>
      </w:r>
      <w:r w:rsidR="008469AC">
        <w:rPr>
          <w:rFonts w:ascii="Arial" w:eastAsia="Arial Unicode MS" w:hAnsi="Arial" w:cs="Arial"/>
        </w:rPr>
        <w:t>1</w:t>
      </w:r>
      <w:r w:rsidR="00346431" w:rsidRPr="00306EE3">
        <w:rPr>
          <w:rFonts w:ascii="Arial" w:eastAsia="Arial Unicode MS" w:hAnsi="Arial" w:cs="Arial"/>
        </w:rPr>
        <w:t>.7</w:t>
      </w:r>
      <w:r w:rsidR="00346431" w:rsidRPr="00306EE3">
        <w:rPr>
          <w:rFonts w:ascii="Arial" w:eastAsia="Arial Unicode MS" w:hAnsi="Arial" w:cs="Arial"/>
        </w:rPr>
        <w:tab/>
      </w:r>
      <w:r w:rsidR="00346431" w:rsidRPr="00306EE3">
        <w:rPr>
          <w:rFonts w:ascii="Arial" w:eastAsia="Arial Unicode MS" w:hAnsi="Arial" w:cs="Arial"/>
          <w:b/>
        </w:rPr>
        <w:t>Duration.</w:t>
      </w:r>
      <w:r w:rsidR="00346431" w:rsidRPr="00306EE3">
        <w:rPr>
          <w:rFonts w:ascii="Arial" w:eastAsia="Arial Unicode MS" w:hAnsi="Arial" w:cs="Arial"/>
        </w:rPr>
        <w:t xml:space="preserve"> The restrictions and obligations under this Section will survive expiration or termination of this Agreement for any reason. </w:t>
      </w:r>
    </w:p>
    <w:p w:rsidR="00346431" w:rsidRPr="00346431" w:rsidRDefault="00346431" w:rsidP="0028481A">
      <w:pPr>
        <w:pStyle w:val="Heading1"/>
        <w:ind w:left="720"/>
        <w:jc w:val="both"/>
        <w:rPr>
          <w:rFonts w:ascii="Arial" w:hAnsi="Arial" w:cs="Arial"/>
          <w:b w:val="0"/>
          <w:sz w:val="20"/>
        </w:rPr>
      </w:pPr>
    </w:p>
    <w:p w:rsidR="0019570D" w:rsidRDefault="00161C5A" w:rsidP="00FC0CA9">
      <w:pPr>
        <w:pStyle w:val="Heading1"/>
        <w:numPr>
          <w:ilvl w:val="1"/>
          <w:numId w:val="35"/>
        </w:numPr>
        <w:ind w:left="720" w:hanging="720"/>
        <w:jc w:val="both"/>
        <w:rPr>
          <w:rFonts w:ascii="Arial" w:hAnsi="Arial" w:cs="Arial"/>
          <w:b w:val="0"/>
          <w:sz w:val="20"/>
        </w:rPr>
      </w:pPr>
      <w:r w:rsidRPr="00DD08C0">
        <w:rPr>
          <w:rFonts w:ascii="Arial" w:hAnsi="Arial" w:cs="Arial"/>
          <w:sz w:val="20"/>
        </w:rPr>
        <w:t>Binding Effect</w:t>
      </w:r>
      <w:r w:rsidRPr="00DD08C0">
        <w:rPr>
          <w:rFonts w:ascii="Arial" w:hAnsi="Arial" w:cs="Arial"/>
          <w:b w:val="0"/>
          <w:sz w:val="20"/>
        </w:rPr>
        <w:t>.</w:t>
      </w:r>
      <w:r w:rsidRPr="00DD08C0">
        <w:rPr>
          <w:rFonts w:ascii="Arial" w:hAnsi="Arial" w:cs="Arial"/>
          <w:sz w:val="20"/>
        </w:rPr>
        <w:t xml:space="preserve"> </w:t>
      </w:r>
      <w:r w:rsidRPr="00DD08C0">
        <w:rPr>
          <w:rFonts w:ascii="Arial" w:hAnsi="Arial" w:cs="Arial"/>
          <w:b w:val="0"/>
          <w:sz w:val="20"/>
        </w:rPr>
        <w:t xml:space="preserve">This Agreement </w:t>
      </w:r>
      <w:r w:rsidR="00E93D3C">
        <w:rPr>
          <w:rFonts w:ascii="Arial" w:hAnsi="Arial" w:cs="Arial"/>
          <w:b w:val="0"/>
          <w:sz w:val="20"/>
        </w:rPr>
        <w:t>will</w:t>
      </w:r>
      <w:r w:rsidRPr="00DD08C0">
        <w:rPr>
          <w:rFonts w:ascii="Arial" w:hAnsi="Arial" w:cs="Arial"/>
          <w:b w:val="0"/>
          <w:sz w:val="20"/>
        </w:rPr>
        <w:t xml:space="preserve"> be binding upon and inure to the benefit of the parties </w:t>
      </w:r>
      <w:r w:rsidR="00BA1FA6">
        <w:rPr>
          <w:rFonts w:ascii="Arial" w:hAnsi="Arial" w:cs="Arial"/>
          <w:b w:val="0"/>
          <w:sz w:val="20"/>
        </w:rPr>
        <w:t>to this Agreement</w:t>
      </w:r>
      <w:r w:rsidRPr="00DD08C0">
        <w:rPr>
          <w:rFonts w:ascii="Arial" w:hAnsi="Arial" w:cs="Arial"/>
          <w:b w:val="0"/>
          <w:sz w:val="20"/>
        </w:rPr>
        <w:t xml:space="preserve"> and their respective permitted assigns and successors.</w:t>
      </w:r>
    </w:p>
    <w:p w:rsidR="0019570D" w:rsidRPr="0019570D" w:rsidRDefault="0019570D" w:rsidP="0019570D"/>
    <w:p w:rsidR="0019570D" w:rsidRDefault="00161C5A" w:rsidP="00FC0CA9">
      <w:pPr>
        <w:pStyle w:val="Heading1"/>
        <w:numPr>
          <w:ilvl w:val="1"/>
          <w:numId w:val="35"/>
        </w:numPr>
        <w:ind w:left="720" w:hanging="720"/>
        <w:jc w:val="both"/>
        <w:rPr>
          <w:rFonts w:ascii="Arial" w:hAnsi="Arial" w:cs="Arial"/>
          <w:b w:val="0"/>
          <w:sz w:val="20"/>
        </w:rPr>
      </w:pPr>
      <w:r w:rsidRPr="00DD08C0">
        <w:rPr>
          <w:rFonts w:ascii="Arial" w:hAnsi="Arial" w:cs="Arial"/>
          <w:sz w:val="20"/>
        </w:rPr>
        <w:t>Appointment</w:t>
      </w:r>
      <w:r w:rsidRPr="00DD08C0">
        <w:rPr>
          <w:rFonts w:ascii="Arial" w:hAnsi="Arial" w:cs="Arial"/>
          <w:b w:val="0"/>
          <w:sz w:val="20"/>
        </w:rPr>
        <w:t>.</w:t>
      </w:r>
      <w:r w:rsidRPr="00DD08C0">
        <w:rPr>
          <w:rFonts w:ascii="Arial" w:hAnsi="Arial" w:cs="Arial"/>
          <w:sz w:val="20"/>
        </w:rPr>
        <w:t xml:space="preserve"> </w:t>
      </w:r>
      <w:r w:rsidRPr="00DD08C0">
        <w:rPr>
          <w:rFonts w:ascii="Arial" w:hAnsi="Arial" w:cs="Arial"/>
          <w:b w:val="0"/>
          <w:sz w:val="20"/>
        </w:rPr>
        <w:t xml:space="preserve">University reserves the right from time to time to designate by notice to Contractor a representative to act partially or wholly for University in connection with the performance of University's obligations. Contractor </w:t>
      </w:r>
      <w:r w:rsidR="00E93D3C">
        <w:rPr>
          <w:rFonts w:ascii="Arial" w:hAnsi="Arial" w:cs="Arial"/>
          <w:b w:val="0"/>
          <w:sz w:val="20"/>
        </w:rPr>
        <w:t>will</w:t>
      </w:r>
      <w:r w:rsidRPr="00DD08C0">
        <w:rPr>
          <w:rFonts w:ascii="Arial" w:hAnsi="Arial" w:cs="Arial"/>
          <w:b w:val="0"/>
          <w:sz w:val="20"/>
        </w:rPr>
        <w:t xml:space="preserve"> act only upon instructions from </w:t>
      </w:r>
      <w:r w:rsidR="003E74B7">
        <w:rPr>
          <w:rFonts w:ascii="Arial" w:hAnsi="Arial" w:cs="Arial"/>
          <w:b w:val="0"/>
          <w:sz w:val="20"/>
        </w:rPr>
        <w:t>the</w:t>
      </w:r>
      <w:r w:rsidRPr="00DD08C0">
        <w:rPr>
          <w:rFonts w:ascii="Arial" w:hAnsi="Arial" w:cs="Arial"/>
          <w:b w:val="0"/>
          <w:sz w:val="20"/>
        </w:rPr>
        <w:t xml:space="preserve"> representative unless otherwise specifically notified to the contrary.</w:t>
      </w:r>
    </w:p>
    <w:p w:rsidR="0019570D" w:rsidRPr="0019570D" w:rsidRDefault="0019570D" w:rsidP="0019570D"/>
    <w:p w:rsidR="0019570D" w:rsidRDefault="00161C5A" w:rsidP="00FC0CA9">
      <w:pPr>
        <w:pStyle w:val="Heading1"/>
        <w:numPr>
          <w:ilvl w:val="1"/>
          <w:numId w:val="35"/>
        </w:numPr>
        <w:ind w:left="720" w:hanging="720"/>
        <w:jc w:val="both"/>
        <w:rPr>
          <w:rFonts w:ascii="Arial" w:hAnsi="Arial" w:cs="Arial"/>
          <w:b w:val="0"/>
          <w:sz w:val="20"/>
        </w:rPr>
      </w:pPr>
      <w:r w:rsidRPr="00DD08C0">
        <w:rPr>
          <w:rFonts w:ascii="Arial" w:hAnsi="Arial" w:cs="Arial"/>
          <w:spacing w:val="-3"/>
          <w:sz w:val="20"/>
        </w:rPr>
        <w:t>Audit of Records</w:t>
      </w:r>
      <w:r w:rsidRPr="00DD08C0">
        <w:rPr>
          <w:rFonts w:ascii="Arial" w:hAnsi="Arial" w:cs="Arial"/>
          <w:b w:val="0"/>
          <w:spacing w:val="-3"/>
          <w:sz w:val="20"/>
        </w:rPr>
        <w:t>.</w:t>
      </w:r>
      <w:r w:rsidRPr="00DD08C0">
        <w:rPr>
          <w:rFonts w:ascii="Arial" w:hAnsi="Arial" w:cs="Arial"/>
          <w:spacing w:val="-3"/>
          <w:sz w:val="20"/>
        </w:rPr>
        <w:t xml:space="preserve"> </w:t>
      </w:r>
      <w:r w:rsidRPr="00DD08C0">
        <w:rPr>
          <w:rFonts w:ascii="Arial" w:hAnsi="Arial" w:cs="Arial"/>
          <w:b w:val="0"/>
          <w:sz w:val="20"/>
        </w:rPr>
        <w:t xml:space="preserve">At any time during the Initial Term or any Extension Term of this Agreement and for a period of four (4) years thereafter, University or a duly authorized audit representative of University, </w:t>
      </w:r>
      <w:r w:rsidR="00345B19">
        <w:rPr>
          <w:rFonts w:ascii="Arial" w:hAnsi="Arial" w:cs="Arial"/>
          <w:b w:val="0"/>
          <w:sz w:val="20"/>
        </w:rPr>
        <w:t>System</w:t>
      </w:r>
      <w:r w:rsidRPr="00DD08C0">
        <w:rPr>
          <w:rFonts w:ascii="Arial" w:hAnsi="Arial" w:cs="Arial"/>
          <w:b w:val="0"/>
          <w:sz w:val="20"/>
        </w:rPr>
        <w:t xml:space="preserve">, or the State of </w:t>
      </w:r>
      <w:smartTag w:uri="urn:schemas-microsoft-com:office:smarttags" w:element="State">
        <w:smartTag w:uri="urn:schemas-microsoft-com:office:smarttags" w:element="place">
          <w:r w:rsidRPr="00DD08C0">
            <w:rPr>
              <w:rFonts w:ascii="Arial" w:hAnsi="Arial" w:cs="Arial"/>
              <w:b w:val="0"/>
              <w:sz w:val="20"/>
            </w:rPr>
            <w:t>Texas</w:t>
          </w:r>
        </w:smartTag>
      </w:smartTag>
      <w:r w:rsidRPr="00DD08C0">
        <w:rPr>
          <w:rFonts w:ascii="Arial" w:hAnsi="Arial" w:cs="Arial"/>
          <w:b w:val="0"/>
          <w:sz w:val="20"/>
        </w:rPr>
        <w:t xml:space="preserve">, at its expense, </w:t>
      </w:r>
      <w:r w:rsidR="00E93D3C">
        <w:rPr>
          <w:rFonts w:ascii="Arial" w:hAnsi="Arial" w:cs="Arial"/>
          <w:b w:val="0"/>
          <w:sz w:val="20"/>
        </w:rPr>
        <w:t>will</w:t>
      </w:r>
      <w:r w:rsidRPr="00DD08C0">
        <w:rPr>
          <w:rFonts w:ascii="Arial" w:hAnsi="Arial" w:cs="Arial"/>
          <w:b w:val="0"/>
          <w:sz w:val="20"/>
        </w:rPr>
        <w:t xml:space="preserve"> have the right to audit Contractor’s records and books relevant to all services provided under this Agreement. In the event an audit reveals any errors or underpayments to University, Contractor </w:t>
      </w:r>
      <w:r w:rsidR="00E93D3C">
        <w:rPr>
          <w:rFonts w:ascii="Arial" w:hAnsi="Arial" w:cs="Arial"/>
          <w:b w:val="0"/>
          <w:sz w:val="20"/>
        </w:rPr>
        <w:t>will</w:t>
      </w:r>
      <w:r w:rsidRPr="00DD08C0">
        <w:rPr>
          <w:rFonts w:ascii="Arial" w:hAnsi="Arial" w:cs="Arial"/>
          <w:b w:val="0"/>
          <w:sz w:val="20"/>
        </w:rPr>
        <w:t xml:space="preserve"> pay to University the full amount of </w:t>
      </w:r>
      <w:r w:rsidR="003E74B7">
        <w:rPr>
          <w:rFonts w:ascii="Arial" w:hAnsi="Arial" w:cs="Arial"/>
          <w:b w:val="0"/>
          <w:sz w:val="20"/>
        </w:rPr>
        <w:t>the</w:t>
      </w:r>
      <w:r w:rsidRPr="00DD08C0">
        <w:rPr>
          <w:rFonts w:ascii="Arial" w:hAnsi="Arial" w:cs="Arial"/>
          <w:b w:val="0"/>
          <w:sz w:val="20"/>
        </w:rPr>
        <w:t xml:space="preserve"> underpayments within thirty (30) days after being notified in writing of </w:t>
      </w:r>
      <w:r w:rsidR="003E74B7">
        <w:rPr>
          <w:rFonts w:ascii="Arial" w:hAnsi="Arial" w:cs="Arial"/>
          <w:b w:val="0"/>
          <w:sz w:val="20"/>
        </w:rPr>
        <w:t>the</w:t>
      </w:r>
      <w:r w:rsidRPr="00DD08C0">
        <w:rPr>
          <w:rFonts w:ascii="Arial" w:hAnsi="Arial" w:cs="Arial"/>
          <w:b w:val="0"/>
          <w:sz w:val="20"/>
        </w:rPr>
        <w:t xml:space="preserve"> audit findings.</w:t>
      </w:r>
    </w:p>
    <w:p w:rsidR="0019570D" w:rsidRPr="0019570D" w:rsidRDefault="0019570D" w:rsidP="0019570D"/>
    <w:p w:rsidR="00EE7BE0" w:rsidRPr="00EE7BE0" w:rsidRDefault="00161C5A" w:rsidP="00EE7BE0">
      <w:pPr>
        <w:pStyle w:val="Heading1"/>
        <w:keepLines/>
        <w:numPr>
          <w:ilvl w:val="1"/>
          <w:numId w:val="35"/>
        </w:numPr>
        <w:ind w:left="720" w:hanging="720"/>
        <w:jc w:val="both"/>
        <w:rPr>
          <w:rFonts w:ascii="Arial" w:hAnsi="Arial" w:cs="Arial"/>
          <w:b w:val="0"/>
          <w:sz w:val="20"/>
        </w:rPr>
      </w:pPr>
      <w:r w:rsidRPr="00B23C37">
        <w:rPr>
          <w:rFonts w:ascii="Arial" w:hAnsi="Arial" w:cs="Arial"/>
          <w:sz w:val="20"/>
        </w:rPr>
        <w:t xml:space="preserve">Notices. </w:t>
      </w:r>
      <w:r w:rsidR="00A11D4B">
        <w:rPr>
          <w:rStyle w:val="DeltaViewInsertion"/>
          <w:rFonts w:ascii="Arial" w:hAnsi="Arial" w:cs="Arial"/>
          <w:b w:val="0"/>
          <w:color w:val="000000" w:themeColor="text1"/>
          <w:sz w:val="20"/>
          <w:u w:val="none"/>
        </w:rPr>
        <w:t>Except as otherwise provided by this Section, all notices, consents, approvals, demands, requests or other communications provided for or permitted to be given under any of the provisions of this Agreement will be in writing and will be sent via certified mail, hand delivery, overnight courier, facsimile transmission (to the extent a facsimile number is set forth below), or email (to the extent an email address is set forth below)</w:t>
      </w:r>
      <w:r w:rsidR="005361F3">
        <w:rPr>
          <w:rStyle w:val="DeltaViewInsertion"/>
          <w:rFonts w:ascii="Arial" w:hAnsi="Arial" w:cs="Arial"/>
          <w:b w:val="0"/>
          <w:color w:val="000000" w:themeColor="text1"/>
          <w:sz w:val="20"/>
          <w:u w:val="none"/>
        </w:rPr>
        <w:t xml:space="preserve"> as provided below</w:t>
      </w:r>
      <w:r w:rsidR="00A11D4B">
        <w:rPr>
          <w:rStyle w:val="DeltaViewInsertion"/>
          <w:rFonts w:ascii="Arial" w:hAnsi="Arial" w:cs="Arial"/>
          <w:b w:val="0"/>
          <w:color w:val="000000" w:themeColor="text1"/>
          <w:sz w:val="20"/>
          <w:u w:val="none"/>
        </w:rPr>
        <w:t xml:space="preserve">, and notice will be deemed given </w:t>
      </w:r>
      <w:r w:rsidR="00A84C8B">
        <w:rPr>
          <w:rStyle w:val="DeltaViewInsertion"/>
          <w:rFonts w:ascii="Arial" w:hAnsi="Arial" w:cs="Arial"/>
          <w:b w:val="0"/>
          <w:color w:val="000000" w:themeColor="text1"/>
          <w:sz w:val="20"/>
          <w:u w:val="none"/>
        </w:rPr>
        <w:t xml:space="preserve">(i) if delivered by certified mailed, when deposited, postage prepaid, in the United States mail, or </w:t>
      </w:r>
      <w:r w:rsidR="00A11D4B">
        <w:rPr>
          <w:rStyle w:val="DeltaViewInsertion"/>
          <w:rFonts w:ascii="Arial" w:hAnsi="Arial" w:cs="Arial"/>
          <w:b w:val="0"/>
          <w:color w:val="000000" w:themeColor="text1"/>
          <w:sz w:val="20"/>
          <w:u w:val="none"/>
        </w:rPr>
        <w:t>(</w:t>
      </w:r>
      <w:r w:rsidR="00A84C8B">
        <w:rPr>
          <w:rStyle w:val="DeltaViewInsertion"/>
          <w:rFonts w:ascii="Arial" w:hAnsi="Arial" w:cs="Arial"/>
          <w:b w:val="0"/>
          <w:color w:val="000000" w:themeColor="text1"/>
          <w:sz w:val="20"/>
          <w:u w:val="none"/>
        </w:rPr>
        <w:t>i</w:t>
      </w:r>
      <w:r w:rsidR="00A11D4B">
        <w:rPr>
          <w:rStyle w:val="DeltaViewInsertion"/>
          <w:rFonts w:ascii="Arial" w:hAnsi="Arial" w:cs="Arial"/>
          <w:b w:val="0"/>
          <w:color w:val="000000" w:themeColor="text1"/>
          <w:sz w:val="20"/>
          <w:u w:val="none"/>
        </w:rPr>
        <w:t>i) if delivered by hand</w:t>
      </w:r>
      <w:r w:rsidR="00A84C8B">
        <w:rPr>
          <w:rStyle w:val="DeltaViewInsertion"/>
          <w:rFonts w:ascii="Arial" w:hAnsi="Arial" w:cs="Arial"/>
          <w:b w:val="0"/>
          <w:color w:val="000000" w:themeColor="text1"/>
          <w:sz w:val="20"/>
          <w:u w:val="none"/>
        </w:rPr>
        <w:t>,</w:t>
      </w:r>
      <w:r w:rsidR="00A11D4B">
        <w:rPr>
          <w:rStyle w:val="DeltaViewInsertion"/>
          <w:rFonts w:ascii="Arial" w:hAnsi="Arial" w:cs="Arial"/>
          <w:b w:val="0"/>
          <w:color w:val="000000" w:themeColor="text1"/>
          <w:sz w:val="20"/>
          <w:u w:val="none"/>
        </w:rPr>
        <w:t xml:space="preserve"> overnight courier</w:t>
      </w:r>
      <w:r w:rsidR="00A84C8B">
        <w:rPr>
          <w:rStyle w:val="DeltaViewInsertion"/>
          <w:rFonts w:ascii="Arial" w:hAnsi="Arial" w:cs="Arial"/>
          <w:b w:val="0"/>
          <w:color w:val="000000" w:themeColor="text1"/>
          <w:sz w:val="20"/>
          <w:u w:val="none"/>
        </w:rPr>
        <w:t>,</w:t>
      </w:r>
      <w:r w:rsidR="00A84C8B" w:rsidRPr="00A84C8B">
        <w:rPr>
          <w:rStyle w:val="DeltaViewInsertion"/>
          <w:rFonts w:ascii="Arial" w:hAnsi="Arial" w:cs="Arial"/>
          <w:b w:val="0"/>
          <w:color w:val="000000" w:themeColor="text1"/>
          <w:sz w:val="20"/>
          <w:u w:val="none"/>
        </w:rPr>
        <w:t xml:space="preserve"> </w:t>
      </w:r>
      <w:r w:rsidR="00A84C8B">
        <w:rPr>
          <w:rStyle w:val="DeltaViewInsertion"/>
          <w:rFonts w:ascii="Arial" w:hAnsi="Arial" w:cs="Arial"/>
          <w:b w:val="0"/>
          <w:color w:val="000000" w:themeColor="text1"/>
          <w:sz w:val="20"/>
          <w:u w:val="none"/>
        </w:rPr>
        <w:t>facsimile (to the extent a facsimile number is set forth below) or email (to the extent an email address is set forth below),</w:t>
      </w:r>
      <w:r w:rsidR="00A11D4B">
        <w:rPr>
          <w:rStyle w:val="DeltaViewInsertion"/>
          <w:rFonts w:ascii="Arial" w:hAnsi="Arial" w:cs="Arial"/>
          <w:b w:val="0"/>
          <w:color w:val="000000" w:themeColor="text1"/>
          <w:sz w:val="20"/>
          <w:u w:val="none"/>
        </w:rPr>
        <w:t xml:space="preserve"> </w:t>
      </w:r>
      <w:r w:rsidR="00A84C8B">
        <w:rPr>
          <w:rStyle w:val="DeltaViewInsertion"/>
          <w:rFonts w:ascii="Arial" w:hAnsi="Arial" w:cs="Arial"/>
          <w:b w:val="0"/>
          <w:color w:val="000000" w:themeColor="text1"/>
          <w:sz w:val="20"/>
          <w:u w:val="none"/>
        </w:rPr>
        <w:t>when</w:t>
      </w:r>
      <w:r w:rsidR="00A11D4B">
        <w:rPr>
          <w:rStyle w:val="DeltaViewInsertion"/>
          <w:rFonts w:ascii="Arial" w:hAnsi="Arial" w:cs="Arial"/>
          <w:b w:val="0"/>
          <w:color w:val="000000" w:themeColor="text1"/>
          <w:sz w:val="20"/>
          <w:u w:val="none"/>
        </w:rPr>
        <w:t xml:space="preserve"> recei</w:t>
      </w:r>
      <w:r w:rsidR="00A84C8B">
        <w:rPr>
          <w:rStyle w:val="DeltaViewInsertion"/>
          <w:rFonts w:ascii="Arial" w:hAnsi="Arial" w:cs="Arial"/>
          <w:b w:val="0"/>
          <w:color w:val="000000" w:themeColor="text1"/>
          <w:sz w:val="20"/>
          <w:u w:val="none"/>
        </w:rPr>
        <w:t>ved</w:t>
      </w:r>
      <w:r w:rsidR="00A11D4B">
        <w:rPr>
          <w:rStyle w:val="DeltaViewInsertion"/>
          <w:rFonts w:ascii="Arial" w:hAnsi="Arial" w:cs="Arial"/>
          <w:b w:val="0"/>
          <w:color w:val="000000" w:themeColor="text1"/>
          <w:sz w:val="20"/>
          <w:u w:val="none"/>
        </w:rPr>
        <w:t>:</w:t>
      </w:r>
    </w:p>
    <w:p w:rsidR="00EE7BE0" w:rsidRPr="00EE7BE0" w:rsidRDefault="00EE7BE0" w:rsidP="00EE7BE0">
      <w:pPr>
        <w:pStyle w:val="Heading1"/>
        <w:keepLines/>
        <w:ind w:left="720"/>
        <w:jc w:val="both"/>
        <w:rPr>
          <w:rFonts w:ascii="Arial" w:hAnsi="Arial" w:cs="Arial"/>
          <w:b w:val="0"/>
          <w:sz w:val="20"/>
        </w:rPr>
      </w:pPr>
    </w:p>
    <w:p w:rsidR="00650313" w:rsidRPr="000B6B8A" w:rsidRDefault="00650313" w:rsidP="004E197F">
      <w:pPr>
        <w:keepNext/>
        <w:keepLines/>
        <w:numPr>
          <w:ilvl w:val="12"/>
          <w:numId w:val="0"/>
        </w:numPr>
        <w:tabs>
          <w:tab w:val="left" w:pos="-720"/>
          <w:tab w:val="left" w:pos="1080"/>
          <w:tab w:val="left" w:pos="1800"/>
        </w:tabs>
        <w:suppressAutoHyphens/>
        <w:jc w:val="both"/>
        <w:rPr>
          <w:rFonts w:ascii="Arial" w:hAnsi="Arial"/>
          <w:spacing w:val="-3"/>
        </w:rPr>
      </w:pPr>
      <w:r>
        <w:rPr>
          <w:rFonts w:ascii="Arial" w:hAnsi="Arial"/>
          <w:spacing w:val="-3"/>
          <w:sz w:val="22"/>
        </w:rPr>
        <w:tab/>
      </w:r>
      <w:r>
        <w:rPr>
          <w:rFonts w:ascii="Arial" w:hAnsi="Arial"/>
          <w:spacing w:val="-3"/>
          <w:sz w:val="22"/>
        </w:rPr>
        <w:tab/>
      </w:r>
      <w:r w:rsidRPr="000B6B8A">
        <w:rPr>
          <w:rFonts w:ascii="Arial" w:hAnsi="Arial"/>
          <w:spacing w:val="-3"/>
        </w:rPr>
        <w:t>If to University:</w:t>
      </w:r>
      <w:r w:rsidRPr="000B6B8A">
        <w:rPr>
          <w:rFonts w:ascii="Arial" w:hAnsi="Arial"/>
          <w:spacing w:val="-3"/>
        </w:rPr>
        <w:tab/>
        <w:t>__________________________</w:t>
      </w:r>
    </w:p>
    <w:p w:rsidR="00650313" w:rsidRPr="000B6B8A" w:rsidRDefault="00650313" w:rsidP="004E197F">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__________________________</w:t>
      </w:r>
    </w:p>
    <w:p w:rsidR="00650313" w:rsidRPr="000B6B8A" w:rsidRDefault="00650313" w:rsidP="004E197F">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__________________________</w:t>
      </w:r>
    </w:p>
    <w:p w:rsidR="00650313" w:rsidRPr="000B6B8A" w:rsidRDefault="00650313" w:rsidP="004E197F">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__________________________</w:t>
      </w:r>
    </w:p>
    <w:p w:rsidR="00650313" w:rsidRPr="000B6B8A" w:rsidRDefault="00650313" w:rsidP="004E197F">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Attention:__________________</w:t>
      </w:r>
    </w:p>
    <w:p w:rsidR="00650313" w:rsidRPr="000B6B8A" w:rsidRDefault="00650313" w:rsidP="00650313">
      <w:pPr>
        <w:keepNext/>
        <w:keepLines/>
        <w:numPr>
          <w:ilvl w:val="12"/>
          <w:numId w:val="0"/>
        </w:numPr>
        <w:tabs>
          <w:tab w:val="left" w:pos="-720"/>
        </w:tabs>
        <w:suppressAutoHyphens/>
        <w:ind w:left="1440"/>
        <w:jc w:val="both"/>
        <w:rPr>
          <w:rFonts w:ascii="Arial" w:hAnsi="Arial"/>
          <w:spacing w:val="-3"/>
        </w:rPr>
      </w:pPr>
    </w:p>
    <w:p w:rsidR="00650313" w:rsidRPr="000B6B8A" w:rsidRDefault="00650313" w:rsidP="00650313">
      <w:pPr>
        <w:keepNext/>
        <w:keepLines/>
        <w:numPr>
          <w:ilvl w:val="12"/>
          <w:numId w:val="0"/>
        </w:numPr>
        <w:tabs>
          <w:tab w:val="left" w:pos="-720"/>
          <w:tab w:val="left" w:pos="1800"/>
        </w:tabs>
        <w:suppressAutoHyphens/>
        <w:ind w:left="1440" w:hanging="720"/>
        <w:jc w:val="both"/>
        <w:rPr>
          <w:rFonts w:ascii="Arial" w:hAnsi="Arial"/>
          <w:spacing w:val="-3"/>
        </w:rPr>
      </w:pPr>
      <w:r w:rsidRPr="000B6B8A">
        <w:rPr>
          <w:rFonts w:ascii="Arial" w:hAnsi="Arial"/>
          <w:i/>
          <w:spacing w:val="-3"/>
        </w:rPr>
        <w:t xml:space="preserve"> </w:t>
      </w:r>
      <w:r w:rsidRPr="000B6B8A">
        <w:rPr>
          <w:rFonts w:ascii="Arial" w:hAnsi="Arial"/>
          <w:i/>
          <w:spacing w:val="-3"/>
        </w:rPr>
        <w:tab/>
      </w:r>
      <w:r w:rsidRPr="000B6B8A">
        <w:rPr>
          <w:rFonts w:ascii="Arial" w:hAnsi="Arial"/>
          <w:i/>
          <w:spacing w:val="-3"/>
        </w:rPr>
        <w:tab/>
        <w:t>with copy to:</w:t>
      </w:r>
      <w:r w:rsidRPr="000B6B8A">
        <w:rPr>
          <w:rFonts w:ascii="Arial" w:hAnsi="Arial"/>
          <w:i/>
          <w:spacing w:val="-3"/>
        </w:rPr>
        <w:tab/>
      </w:r>
      <w:r w:rsidR="00072AC5">
        <w:rPr>
          <w:rFonts w:ascii="Arial" w:hAnsi="Arial"/>
          <w:i/>
          <w:spacing w:val="-3"/>
        </w:rPr>
        <w:tab/>
      </w:r>
      <w:r w:rsidRPr="000B6B8A">
        <w:rPr>
          <w:rFonts w:ascii="Arial" w:hAnsi="Arial"/>
          <w:spacing w:val="-3"/>
        </w:rPr>
        <w:t>__________________________</w:t>
      </w:r>
    </w:p>
    <w:p w:rsidR="00650313" w:rsidRPr="000B6B8A" w:rsidRDefault="00650313" w:rsidP="00650313">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__________________________</w:t>
      </w:r>
    </w:p>
    <w:p w:rsidR="00650313" w:rsidRPr="000B6B8A" w:rsidRDefault="00650313" w:rsidP="00650313">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__________________________</w:t>
      </w:r>
    </w:p>
    <w:p w:rsidR="00650313" w:rsidRPr="000B6B8A" w:rsidRDefault="00650313" w:rsidP="00650313">
      <w:pPr>
        <w:keepNext/>
        <w:keepLines/>
        <w:numPr>
          <w:ilvl w:val="12"/>
          <w:numId w:val="0"/>
        </w:numPr>
        <w:tabs>
          <w:tab w:val="left" w:pos="-720"/>
        </w:tabs>
        <w:suppressAutoHyphens/>
        <w:ind w:left="2160" w:hanging="72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Attention: __________________</w:t>
      </w:r>
    </w:p>
    <w:p w:rsidR="00650313" w:rsidRPr="000B6B8A" w:rsidRDefault="00650313" w:rsidP="00650313">
      <w:pPr>
        <w:keepNext/>
        <w:keepLines/>
        <w:numPr>
          <w:ilvl w:val="12"/>
          <w:numId w:val="0"/>
        </w:numPr>
        <w:tabs>
          <w:tab w:val="left" w:pos="-720"/>
        </w:tabs>
        <w:suppressAutoHyphens/>
        <w:ind w:left="1440"/>
        <w:jc w:val="both"/>
        <w:rPr>
          <w:rFonts w:ascii="Arial" w:hAnsi="Arial"/>
          <w:spacing w:val="-3"/>
        </w:rPr>
      </w:pPr>
    </w:p>
    <w:p w:rsidR="00650313" w:rsidRPr="000B6B8A" w:rsidRDefault="00650313" w:rsidP="00650313">
      <w:pPr>
        <w:keepNext/>
        <w:keepLines/>
        <w:numPr>
          <w:ilvl w:val="12"/>
          <w:numId w:val="0"/>
        </w:numPr>
        <w:tabs>
          <w:tab w:val="left" w:pos="-720"/>
          <w:tab w:val="left" w:pos="1800"/>
        </w:tabs>
        <w:suppressAutoHyphens/>
        <w:ind w:left="720"/>
        <w:jc w:val="both"/>
        <w:rPr>
          <w:rFonts w:ascii="Arial" w:hAnsi="Arial"/>
          <w:spacing w:val="-3"/>
        </w:rPr>
      </w:pPr>
      <w:r w:rsidRPr="000B6B8A">
        <w:rPr>
          <w:rFonts w:ascii="Arial" w:hAnsi="Arial"/>
          <w:spacing w:val="-3"/>
        </w:rPr>
        <w:tab/>
        <w:t>If to Contractor:</w:t>
      </w:r>
      <w:r w:rsidRPr="000B6B8A">
        <w:rPr>
          <w:rFonts w:ascii="Arial" w:hAnsi="Arial"/>
          <w:spacing w:val="-3"/>
        </w:rPr>
        <w:tab/>
        <w:t>_________________________</w:t>
      </w:r>
    </w:p>
    <w:p w:rsidR="00650313" w:rsidRPr="000B6B8A" w:rsidRDefault="00650313" w:rsidP="00650313">
      <w:pPr>
        <w:keepNext/>
        <w:keepLines/>
        <w:numPr>
          <w:ilvl w:val="12"/>
          <w:numId w:val="0"/>
        </w:numPr>
        <w:tabs>
          <w:tab w:val="left" w:pos="-720"/>
        </w:tabs>
        <w:suppressAutoHyphens/>
        <w:ind w:left="144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w:t>
      </w:r>
    </w:p>
    <w:p w:rsidR="00650313" w:rsidRPr="000B6B8A" w:rsidRDefault="00650313" w:rsidP="00650313">
      <w:pPr>
        <w:keepNext/>
        <w:keepLines/>
        <w:numPr>
          <w:ilvl w:val="12"/>
          <w:numId w:val="0"/>
        </w:numPr>
        <w:tabs>
          <w:tab w:val="left" w:pos="-720"/>
        </w:tabs>
        <w:suppressAutoHyphens/>
        <w:ind w:left="144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_________________________</w:t>
      </w:r>
    </w:p>
    <w:p w:rsidR="00650313" w:rsidRPr="000B6B8A" w:rsidRDefault="00650313" w:rsidP="00650313">
      <w:pPr>
        <w:keepNext/>
        <w:keepLines/>
        <w:numPr>
          <w:ilvl w:val="12"/>
          <w:numId w:val="0"/>
        </w:numPr>
        <w:tabs>
          <w:tab w:val="left" w:pos="-720"/>
        </w:tabs>
        <w:suppressAutoHyphens/>
        <w:ind w:left="1440"/>
        <w:jc w:val="both"/>
        <w:rPr>
          <w:rFonts w:ascii="Arial" w:hAnsi="Arial"/>
          <w:spacing w:val="-3"/>
        </w:rPr>
      </w:pPr>
      <w:r w:rsidRPr="000B6B8A">
        <w:rPr>
          <w:rFonts w:ascii="Arial" w:hAnsi="Arial"/>
          <w:spacing w:val="-3"/>
        </w:rPr>
        <w:tab/>
      </w:r>
      <w:r w:rsidRPr="000B6B8A">
        <w:rPr>
          <w:rFonts w:ascii="Arial" w:hAnsi="Arial"/>
          <w:spacing w:val="-3"/>
        </w:rPr>
        <w:tab/>
      </w:r>
      <w:r w:rsidRPr="000B6B8A">
        <w:rPr>
          <w:rFonts w:ascii="Arial" w:hAnsi="Arial"/>
          <w:spacing w:val="-3"/>
        </w:rPr>
        <w:tab/>
        <w:t>Attention: _________________</w:t>
      </w:r>
    </w:p>
    <w:p w:rsidR="00161C5A" w:rsidRPr="000B6B8A" w:rsidRDefault="00161C5A" w:rsidP="002D4CCD">
      <w:pPr>
        <w:widowControl w:val="0"/>
        <w:tabs>
          <w:tab w:val="left" w:pos="-720"/>
          <w:tab w:val="left" w:pos="0"/>
        </w:tabs>
        <w:suppressAutoHyphens/>
        <w:ind w:left="1440"/>
        <w:jc w:val="both"/>
        <w:rPr>
          <w:rFonts w:ascii="Arial" w:hAnsi="Arial" w:cs="Arial"/>
          <w:spacing w:val="-3"/>
        </w:rPr>
      </w:pPr>
    </w:p>
    <w:p w:rsidR="00027F30" w:rsidRPr="000B6B8A" w:rsidRDefault="00161C5A" w:rsidP="00650313">
      <w:pPr>
        <w:widowControl w:val="0"/>
        <w:tabs>
          <w:tab w:val="left" w:pos="-720"/>
          <w:tab w:val="left" w:pos="0"/>
        </w:tabs>
        <w:suppressAutoHyphens/>
        <w:ind w:left="720"/>
        <w:jc w:val="both"/>
        <w:rPr>
          <w:rFonts w:ascii="Arial" w:hAnsi="Arial" w:cs="Arial"/>
          <w:spacing w:val="-3"/>
        </w:rPr>
      </w:pPr>
      <w:r w:rsidRPr="000B6B8A">
        <w:rPr>
          <w:rFonts w:ascii="Arial" w:hAnsi="Arial" w:cs="Arial"/>
          <w:spacing w:val="-3"/>
        </w:rPr>
        <w:t xml:space="preserve">or </w:t>
      </w:r>
      <w:r w:rsidR="003E74B7" w:rsidRPr="000B6B8A">
        <w:rPr>
          <w:rFonts w:ascii="Arial" w:hAnsi="Arial" w:cs="Arial"/>
          <w:spacing w:val="-3"/>
        </w:rPr>
        <w:t>another</w:t>
      </w:r>
      <w:r w:rsidRPr="000B6B8A">
        <w:rPr>
          <w:rFonts w:ascii="Arial" w:hAnsi="Arial" w:cs="Arial"/>
          <w:spacing w:val="-3"/>
        </w:rPr>
        <w:t xml:space="preserve"> person or address as may be given in writing by either party to the other in accordance with </w:t>
      </w:r>
      <w:r w:rsidR="00A11D4B">
        <w:rPr>
          <w:rFonts w:ascii="Arial" w:hAnsi="Arial" w:cs="Arial"/>
          <w:spacing w:val="-3"/>
        </w:rPr>
        <w:t xml:space="preserve">this </w:t>
      </w:r>
      <w:r w:rsidR="00AD3807">
        <w:rPr>
          <w:rFonts w:ascii="Arial" w:hAnsi="Arial" w:cs="Arial"/>
          <w:spacing w:val="-3"/>
        </w:rPr>
        <w:t>S</w:t>
      </w:r>
      <w:r w:rsidR="00A11D4B">
        <w:rPr>
          <w:rFonts w:ascii="Arial" w:hAnsi="Arial" w:cs="Arial"/>
          <w:spacing w:val="-3"/>
        </w:rPr>
        <w:t>ection</w:t>
      </w:r>
      <w:r w:rsidRPr="000B6B8A">
        <w:rPr>
          <w:rFonts w:ascii="Arial" w:hAnsi="Arial" w:cs="Arial"/>
          <w:spacing w:val="-3"/>
        </w:rPr>
        <w:t>.</w:t>
      </w:r>
    </w:p>
    <w:p w:rsidR="00994503" w:rsidRPr="000B6B8A" w:rsidRDefault="00994503" w:rsidP="00AA763E">
      <w:pPr>
        <w:keepNext/>
        <w:keepLines/>
        <w:ind w:left="720"/>
        <w:jc w:val="both"/>
        <w:rPr>
          <w:rFonts w:ascii="Arial" w:eastAsia="Arial Unicode MS" w:hAnsi="Arial" w:cs="Arial"/>
          <w:color w:val="000000"/>
          <w:w w:val="0"/>
        </w:rPr>
      </w:pPr>
    </w:p>
    <w:p w:rsidR="009518B4" w:rsidRPr="000B6B8A" w:rsidRDefault="009518B4" w:rsidP="00AA763E">
      <w:pPr>
        <w:keepNext/>
        <w:keepLines/>
        <w:ind w:left="720"/>
        <w:jc w:val="both"/>
        <w:rPr>
          <w:rFonts w:ascii="Arial" w:eastAsia="Arial Unicode MS" w:hAnsi="Arial" w:cs="Arial"/>
          <w:color w:val="000000"/>
          <w:w w:val="0"/>
        </w:rPr>
      </w:pPr>
      <w:r w:rsidRPr="000B6B8A">
        <w:rPr>
          <w:rFonts w:ascii="Arial" w:eastAsia="Arial Unicode MS" w:hAnsi="Arial" w:cs="Arial"/>
          <w:color w:val="000000"/>
          <w:w w:val="0"/>
        </w:rPr>
        <w:t xml:space="preserve">Notwithstanding any other requirements for notices given by a party under this Agreement, if Contractor intends to deliver written notice to University pursuant to Section 2251.054, </w:t>
      </w:r>
      <w:r w:rsidRPr="000B6B8A">
        <w:rPr>
          <w:rFonts w:ascii="Arial" w:eastAsia="Arial Unicode MS" w:hAnsi="Arial" w:cs="Arial"/>
          <w:i/>
          <w:color w:val="000000"/>
          <w:w w:val="0"/>
        </w:rPr>
        <w:t>Texas Government Code</w:t>
      </w:r>
      <w:r w:rsidRPr="000B6B8A">
        <w:rPr>
          <w:rFonts w:ascii="Arial" w:eastAsia="Arial Unicode MS" w:hAnsi="Arial" w:cs="Arial"/>
          <w:color w:val="000000"/>
          <w:w w:val="0"/>
        </w:rPr>
        <w:t>, then Contractor will send that notice to University as follows:</w:t>
      </w:r>
    </w:p>
    <w:p w:rsidR="004A69FA" w:rsidRPr="000B6B8A" w:rsidRDefault="004A69FA" w:rsidP="00FC6087">
      <w:pPr>
        <w:widowControl w:val="0"/>
        <w:numPr>
          <w:ilvl w:val="12"/>
          <w:numId w:val="0"/>
        </w:numPr>
        <w:tabs>
          <w:tab w:val="left" w:pos="-720"/>
          <w:tab w:val="left" w:pos="1800"/>
        </w:tabs>
        <w:suppressAutoHyphens/>
        <w:ind w:left="1440" w:right="-720" w:hanging="720"/>
        <w:rPr>
          <w:rStyle w:val="DeltaViewInsertion"/>
          <w:rFonts w:ascii="Arial" w:eastAsia="Arial Unicode MS" w:hAnsi="Arial" w:cs="Arial"/>
          <w:color w:val="000000"/>
          <w:w w:val="0"/>
          <w:u w:val="none"/>
        </w:rPr>
      </w:pPr>
      <w:bookmarkStart w:id="129" w:name="_DV_M372"/>
      <w:bookmarkEnd w:id="129"/>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Style w:val="DeltaViewInsertion"/>
          <w:rFonts w:ascii="Arial" w:eastAsia="Arial Unicode MS" w:hAnsi="Arial" w:cs="Arial"/>
          <w:color w:val="000000"/>
          <w:w w:val="0"/>
          <w:u w:val="none"/>
        </w:rPr>
        <w:tab/>
      </w:r>
      <w:r w:rsidRPr="00673AD0">
        <w:rPr>
          <w:rStyle w:val="DeltaViewInsertion"/>
          <w:rFonts w:ascii="Arial" w:eastAsia="Arial Unicode MS" w:hAnsi="Arial" w:cs="Arial"/>
          <w:color w:val="000000"/>
          <w:w w:val="0"/>
          <w:u w:val="none"/>
        </w:rPr>
        <w:tab/>
      </w:r>
      <w:r w:rsidRPr="00673AD0">
        <w:rPr>
          <w:rStyle w:val="DeltaViewInsertion"/>
          <w:rFonts w:ascii="Arial" w:eastAsia="Arial Unicode MS" w:hAnsi="Arial" w:cs="Arial"/>
          <w:color w:val="000000"/>
          <w:w w:val="0"/>
          <w:u w:val="none"/>
        </w:rPr>
        <w:tab/>
      </w:r>
      <w:r w:rsidRPr="00673AD0">
        <w:rPr>
          <w:rStyle w:val="DeltaViewInsertion"/>
          <w:rFonts w:ascii="Arial" w:eastAsia="Arial Unicode MS" w:hAnsi="Arial" w:cs="Arial"/>
          <w:color w:val="000000"/>
          <w:w w:val="0"/>
          <w:u w:val="none"/>
        </w:rPr>
        <w:tab/>
        <w:t>___________________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i/>
          <w:color w:val="000000"/>
          <w:w w:val="0"/>
        </w:rPr>
      </w:pP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Style w:val="DeltaViewInsertion"/>
          <w:rFonts w:ascii="Arial" w:eastAsia="Arial Unicode MS" w:hAnsi="Arial" w:cs="Arial"/>
          <w:color w:val="000000"/>
          <w:w w:val="0"/>
          <w:u w:val="none"/>
        </w:rPr>
        <w:t>___________________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Style w:val="DeltaViewInsertion"/>
          <w:rFonts w:ascii="Arial" w:eastAsia="Arial Unicode MS" w:hAnsi="Arial" w:cs="Arial"/>
          <w:color w:val="000000"/>
          <w:w w:val="0"/>
          <w:u w:val="none"/>
        </w:rPr>
        <w:t>___________________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Style w:val="DeltaViewInsertion"/>
          <w:rFonts w:ascii="Arial" w:eastAsia="Arial Unicode MS" w:hAnsi="Arial" w:cs="Arial"/>
          <w:color w:val="000000"/>
          <w:w w:val="0"/>
          <w:u w:val="none"/>
        </w:rPr>
        <w:t>___________________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Style w:val="DeltaViewInsertion"/>
          <w:rFonts w:ascii="Arial" w:eastAsia="Arial Unicode MS" w:hAnsi="Arial" w:cs="Arial"/>
          <w:color w:val="000000"/>
          <w:w w:val="0"/>
          <w:u w:val="none"/>
        </w:rPr>
        <w:t>___________________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Attention:</w:t>
      </w:r>
      <w:r w:rsidRPr="00673AD0">
        <w:rPr>
          <w:rStyle w:val="DeltaViewInsertion"/>
          <w:rFonts w:ascii="Arial" w:eastAsia="Arial Unicode MS" w:hAnsi="Arial" w:cs="Arial"/>
          <w:color w:val="000000"/>
          <w:w w:val="0"/>
          <w:u w:val="none"/>
        </w:rPr>
        <w:t>___________</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 xml:space="preserve">Fax: </w:t>
      </w:r>
      <w:r w:rsidRPr="00673AD0">
        <w:rPr>
          <w:rStyle w:val="DeltaViewInsertion"/>
          <w:rFonts w:ascii="Arial" w:eastAsia="Arial Unicode MS" w:hAnsi="Arial" w:cs="Arial"/>
          <w:color w:val="000000"/>
          <w:w w:val="0"/>
          <w:u w:val="none"/>
        </w:rPr>
        <w:t>_______________</w:t>
      </w:r>
      <w:r w:rsidR="00DB7467">
        <w:rPr>
          <w:rStyle w:val="DeltaViewInsertion"/>
          <w:rFonts w:ascii="Arial" w:eastAsia="Arial Unicode MS" w:hAnsi="Arial" w:cs="Arial"/>
          <w:color w:val="000000"/>
          <w:w w:val="0"/>
          <w:u w:val="none"/>
        </w:rPr>
        <w:t xml:space="preserve"> </w:t>
      </w:r>
      <w:r w:rsidR="00DB7467" w:rsidRPr="000B6B8A">
        <w:rPr>
          <w:rStyle w:val="DeltaViewInsertion"/>
          <w:rFonts w:ascii="Arial" w:eastAsia="Arial Unicode MS" w:hAnsi="Arial" w:cs="Arial"/>
          <w:b/>
          <w:color w:val="000000"/>
          <w:w w:val="0"/>
          <w:highlight w:val="yellow"/>
          <w:u w:val="none"/>
        </w:rPr>
        <w:t>[</w:t>
      </w:r>
      <w:r w:rsidR="00DB7467" w:rsidRPr="000B6B8A">
        <w:rPr>
          <w:rStyle w:val="DeltaViewInsertion"/>
          <w:rFonts w:ascii="Arial" w:eastAsia="Arial Unicode MS" w:hAnsi="Arial" w:cs="Arial"/>
          <w:b/>
          <w:color w:val="000000"/>
          <w:w w:val="0"/>
          <w:highlight w:val="yellow"/>
          <w:u w:val="single"/>
        </w:rPr>
        <w:t>N</w:t>
      </w:r>
      <w:r w:rsidR="002D1F2A">
        <w:rPr>
          <w:rStyle w:val="DeltaViewInsertion"/>
          <w:rFonts w:ascii="Arial" w:eastAsia="Arial Unicode MS" w:hAnsi="Arial" w:cs="Arial"/>
          <w:b/>
          <w:color w:val="000000"/>
          <w:w w:val="0"/>
          <w:highlight w:val="yellow"/>
          <w:u w:val="single"/>
        </w:rPr>
        <w:t>ote</w:t>
      </w:r>
      <w:r w:rsidR="00DB7467" w:rsidRPr="00B255E2">
        <w:rPr>
          <w:rStyle w:val="DeltaViewInsertion"/>
          <w:rFonts w:ascii="Arial" w:eastAsia="Arial Unicode MS" w:hAnsi="Arial" w:cs="Arial"/>
          <w:b/>
          <w:color w:val="000000"/>
          <w:w w:val="0"/>
          <w:highlight w:val="yellow"/>
          <w:u w:val="none"/>
        </w:rPr>
        <w:t>:</w:t>
      </w:r>
      <w:r w:rsidR="00DB7467" w:rsidRPr="000B6B8A">
        <w:rPr>
          <w:rStyle w:val="DeltaViewInsertion"/>
          <w:rFonts w:ascii="Arial" w:eastAsia="Arial Unicode MS" w:hAnsi="Arial" w:cs="Arial"/>
          <w:b/>
          <w:color w:val="000000"/>
          <w:w w:val="0"/>
          <w:highlight w:val="yellow"/>
          <w:u w:val="none"/>
        </w:rPr>
        <w:t xml:space="preserve"> Fax and email are required</w:t>
      </w:r>
      <w:r w:rsidR="00F1174F" w:rsidRPr="000B6B8A">
        <w:rPr>
          <w:rStyle w:val="DeltaViewInsertion"/>
          <w:rFonts w:ascii="Arial" w:eastAsia="Arial Unicode MS" w:hAnsi="Arial" w:cs="Arial"/>
          <w:b/>
          <w:color w:val="000000"/>
          <w:w w:val="0"/>
          <w:highlight w:val="yellow"/>
          <w:u w:val="none"/>
        </w:rPr>
        <w:t xml:space="preserve"> by law</w:t>
      </w:r>
      <w:r w:rsidR="00DB7467" w:rsidRPr="000B6B8A">
        <w:rPr>
          <w:rStyle w:val="DeltaViewInsertion"/>
          <w:rFonts w:ascii="Arial" w:eastAsia="Arial Unicode MS" w:hAnsi="Arial" w:cs="Arial"/>
          <w:b/>
          <w:color w:val="000000"/>
          <w:w w:val="0"/>
          <w:highlight w:val="yellow"/>
          <w:u w:val="none"/>
        </w:rPr>
        <w:t>.]</w:t>
      </w:r>
    </w:p>
    <w:p w:rsidR="00FC6087" w:rsidRPr="00673AD0" w:rsidRDefault="00FC6087" w:rsidP="00FC6087">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 xml:space="preserve">Email: </w:t>
      </w:r>
      <w:r w:rsidRPr="00673AD0">
        <w:rPr>
          <w:rStyle w:val="DeltaViewInsertion"/>
          <w:rFonts w:ascii="Arial" w:eastAsia="Arial Unicode MS" w:hAnsi="Arial" w:cs="Arial"/>
          <w:color w:val="000000"/>
          <w:w w:val="0"/>
          <w:u w:val="none"/>
        </w:rPr>
        <w:t>______________</w:t>
      </w:r>
    </w:p>
    <w:p w:rsidR="00673AD0" w:rsidRPr="00673AD0" w:rsidRDefault="00673AD0" w:rsidP="009518B4">
      <w:pPr>
        <w:widowControl w:val="0"/>
        <w:numPr>
          <w:ilvl w:val="12"/>
          <w:numId w:val="0"/>
        </w:numPr>
        <w:tabs>
          <w:tab w:val="left" w:pos="-720"/>
          <w:tab w:val="left" w:pos="1800"/>
        </w:tabs>
        <w:suppressAutoHyphens/>
        <w:ind w:left="1440" w:right="-720" w:hanging="720"/>
        <w:rPr>
          <w:rFonts w:ascii="Arial" w:eastAsia="Arial Unicode MS" w:hAnsi="Arial" w:cs="Arial"/>
          <w:i/>
          <w:color w:val="000000"/>
          <w:w w:val="0"/>
        </w:rPr>
      </w:pPr>
      <w:bookmarkStart w:id="130" w:name="_DV_M380"/>
      <w:bookmarkEnd w:id="130"/>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r w:rsidRPr="00673AD0">
        <w:rPr>
          <w:rFonts w:ascii="Arial" w:eastAsia="Arial Unicode MS" w:hAnsi="Arial" w:cs="Arial"/>
          <w:i/>
          <w:color w:val="000000"/>
          <w:w w:val="0"/>
        </w:rPr>
        <w:tab/>
        <w:t xml:space="preserve">with copy to: </w:t>
      </w:r>
      <w:r w:rsidRPr="00673AD0">
        <w:rPr>
          <w:rFonts w:ascii="Arial" w:eastAsia="Arial Unicode MS" w:hAnsi="Arial" w:cs="Arial"/>
          <w:i/>
          <w:color w:val="000000"/>
          <w:w w:val="0"/>
        </w:rPr>
        <w:tab/>
      </w:r>
      <w:r w:rsidRPr="00673AD0">
        <w:rPr>
          <w:rStyle w:val="DeltaViewInsertion"/>
          <w:rFonts w:ascii="Arial" w:eastAsia="Arial Unicode MS" w:hAnsi="Arial" w:cs="Arial"/>
          <w:color w:val="000000"/>
          <w:w w:val="0"/>
          <w:u w:val="none"/>
        </w:rPr>
        <w:t>___________________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i/>
          <w:color w:val="000000"/>
          <w:w w:val="0"/>
        </w:rPr>
      </w:pP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bookmarkStart w:id="131" w:name="_DV_M382"/>
      <w:bookmarkEnd w:id="131"/>
      <w:r w:rsidRPr="00673AD0">
        <w:rPr>
          <w:rStyle w:val="DeltaViewInsertion"/>
          <w:rFonts w:ascii="Arial" w:eastAsia="Arial Unicode MS" w:hAnsi="Arial" w:cs="Arial"/>
          <w:color w:val="000000"/>
          <w:w w:val="0"/>
          <w:u w:val="none"/>
        </w:rPr>
        <w:t>___________________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2" w:name="_DV_M383"/>
      <w:bookmarkEnd w:id="132"/>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Fonts w:ascii="Arial" w:eastAsia="Arial Unicode MS" w:hAnsi="Arial" w:cs="Arial"/>
          <w:i/>
          <w:color w:val="000000"/>
          <w:w w:val="0"/>
        </w:rPr>
        <w:tab/>
      </w:r>
      <w:r w:rsidRPr="00673AD0">
        <w:rPr>
          <w:rStyle w:val="DeltaViewInsertion"/>
          <w:rFonts w:ascii="Arial" w:eastAsia="Arial Unicode MS" w:hAnsi="Arial" w:cs="Arial"/>
          <w:color w:val="000000"/>
          <w:w w:val="0"/>
          <w:u w:val="none"/>
        </w:rPr>
        <w:t>___________________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3" w:name="_DV_M384"/>
      <w:bookmarkEnd w:id="133"/>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Style w:val="DeltaViewInsertion"/>
          <w:rFonts w:ascii="Arial" w:eastAsia="Arial Unicode MS" w:hAnsi="Arial" w:cs="Arial"/>
          <w:color w:val="000000"/>
          <w:w w:val="0"/>
          <w:u w:val="none"/>
        </w:rPr>
        <w:t>___________________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4" w:name="_DV_M385"/>
      <w:bookmarkEnd w:id="134"/>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Style w:val="DeltaViewInsertion"/>
          <w:rFonts w:ascii="Arial" w:eastAsia="Arial Unicode MS" w:hAnsi="Arial" w:cs="Arial"/>
          <w:color w:val="000000"/>
          <w:w w:val="0"/>
          <w:u w:val="none"/>
        </w:rPr>
        <w:t>___________________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5" w:name="_DV_M386"/>
      <w:bookmarkEnd w:id="135"/>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Attention:</w:t>
      </w:r>
      <w:r w:rsidRPr="00673AD0">
        <w:rPr>
          <w:rStyle w:val="DeltaViewInsertion"/>
          <w:rFonts w:ascii="Arial" w:eastAsia="Arial Unicode MS" w:hAnsi="Arial" w:cs="Arial"/>
          <w:color w:val="000000"/>
          <w:w w:val="0"/>
          <w:u w:val="none"/>
        </w:rPr>
        <w:t>___________</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6" w:name="_DV_M387"/>
      <w:bookmarkEnd w:id="136"/>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 xml:space="preserve">Fax: </w:t>
      </w:r>
      <w:r w:rsidRPr="00673AD0">
        <w:rPr>
          <w:rStyle w:val="DeltaViewInsertion"/>
          <w:rFonts w:ascii="Arial" w:eastAsia="Arial Unicode MS" w:hAnsi="Arial" w:cs="Arial"/>
          <w:color w:val="000000"/>
          <w:w w:val="0"/>
          <w:u w:val="none"/>
        </w:rPr>
        <w:t>_______________</w:t>
      </w:r>
      <w:r w:rsidR="00DB7467">
        <w:rPr>
          <w:rStyle w:val="DeltaViewInsertion"/>
          <w:rFonts w:ascii="Arial" w:eastAsia="Arial Unicode MS" w:hAnsi="Arial" w:cs="Arial"/>
          <w:color w:val="000000"/>
          <w:w w:val="0"/>
          <w:u w:val="none"/>
        </w:rPr>
        <w:t xml:space="preserve"> </w:t>
      </w:r>
      <w:r w:rsidR="00DB7467" w:rsidRPr="00DF4800">
        <w:rPr>
          <w:rStyle w:val="DeltaViewInsertion"/>
          <w:rFonts w:ascii="Arial" w:eastAsia="Arial Unicode MS" w:hAnsi="Arial" w:cs="Arial"/>
          <w:b/>
          <w:color w:val="000000"/>
          <w:w w:val="0"/>
          <w:highlight w:val="yellow"/>
          <w:u w:val="none"/>
        </w:rPr>
        <w:t>[</w:t>
      </w:r>
      <w:r w:rsidR="00DB7467" w:rsidRPr="00DF4800">
        <w:rPr>
          <w:rStyle w:val="DeltaViewInsertion"/>
          <w:rFonts w:ascii="Arial" w:eastAsia="Arial Unicode MS" w:hAnsi="Arial" w:cs="Arial"/>
          <w:b/>
          <w:color w:val="000000"/>
          <w:w w:val="0"/>
          <w:highlight w:val="yellow"/>
          <w:u w:val="single"/>
        </w:rPr>
        <w:t>N</w:t>
      </w:r>
      <w:r w:rsidR="002D1F2A">
        <w:rPr>
          <w:rStyle w:val="DeltaViewInsertion"/>
          <w:rFonts w:ascii="Arial" w:eastAsia="Arial Unicode MS" w:hAnsi="Arial" w:cs="Arial"/>
          <w:b/>
          <w:color w:val="000000"/>
          <w:w w:val="0"/>
          <w:highlight w:val="yellow"/>
          <w:u w:val="single"/>
        </w:rPr>
        <w:t>ote</w:t>
      </w:r>
      <w:r w:rsidR="00DB7467" w:rsidRPr="00B255E2">
        <w:rPr>
          <w:rStyle w:val="DeltaViewInsertion"/>
          <w:rFonts w:ascii="Arial" w:eastAsia="Arial Unicode MS" w:hAnsi="Arial" w:cs="Arial"/>
          <w:b/>
          <w:color w:val="000000"/>
          <w:w w:val="0"/>
          <w:highlight w:val="yellow"/>
          <w:u w:val="none"/>
        </w:rPr>
        <w:t>:</w:t>
      </w:r>
      <w:r w:rsidR="00DB7467" w:rsidRPr="00DF4800">
        <w:rPr>
          <w:rStyle w:val="DeltaViewInsertion"/>
          <w:rFonts w:ascii="Arial" w:eastAsia="Arial Unicode MS" w:hAnsi="Arial" w:cs="Arial"/>
          <w:b/>
          <w:color w:val="000000"/>
          <w:w w:val="0"/>
          <w:highlight w:val="yellow"/>
          <w:u w:val="none"/>
        </w:rPr>
        <w:t xml:space="preserve"> Fax and email are required</w:t>
      </w:r>
      <w:r w:rsidR="00F1174F" w:rsidRPr="00DF4800">
        <w:rPr>
          <w:rStyle w:val="DeltaViewInsertion"/>
          <w:rFonts w:ascii="Arial" w:eastAsia="Arial Unicode MS" w:hAnsi="Arial" w:cs="Arial"/>
          <w:b/>
          <w:color w:val="000000"/>
          <w:w w:val="0"/>
          <w:highlight w:val="yellow"/>
          <w:u w:val="none"/>
        </w:rPr>
        <w:t xml:space="preserve"> by law</w:t>
      </w:r>
      <w:r w:rsidR="00DB7467" w:rsidRPr="00DF4800">
        <w:rPr>
          <w:rStyle w:val="DeltaViewInsertion"/>
          <w:rFonts w:ascii="Arial" w:eastAsia="Arial Unicode MS" w:hAnsi="Arial" w:cs="Arial"/>
          <w:b/>
          <w:color w:val="000000"/>
          <w:w w:val="0"/>
          <w:highlight w:val="yellow"/>
          <w:u w:val="none"/>
        </w:rPr>
        <w:t>.]</w:t>
      </w:r>
    </w:p>
    <w:p w:rsidR="009518B4" w:rsidRPr="00673AD0" w:rsidRDefault="009518B4" w:rsidP="009518B4">
      <w:pPr>
        <w:widowControl w:val="0"/>
        <w:numPr>
          <w:ilvl w:val="12"/>
          <w:numId w:val="0"/>
        </w:numPr>
        <w:tabs>
          <w:tab w:val="left" w:pos="-720"/>
          <w:tab w:val="left" w:pos="1800"/>
        </w:tabs>
        <w:suppressAutoHyphens/>
        <w:ind w:left="1440" w:right="-720" w:hanging="720"/>
        <w:rPr>
          <w:rFonts w:ascii="Arial" w:eastAsia="Arial Unicode MS" w:hAnsi="Arial" w:cs="Arial"/>
          <w:color w:val="000000"/>
          <w:w w:val="0"/>
        </w:rPr>
      </w:pPr>
      <w:bookmarkStart w:id="137" w:name="_DV_M388"/>
      <w:bookmarkEnd w:id="137"/>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r>
      <w:r w:rsidRPr="00673AD0">
        <w:rPr>
          <w:rFonts w:ascii="Arial" w:eastAsia="Arial Unicode MS" w:hAnsi="Arial" w:cs="Arial"/>
          <w:color w:val="000000"/>
          <w:w w:val="0"/>
        </w:rPr>
        <w:tab/>
        <w:t xml:space="preserve">Email: </w:t>
      </w:r>
      <w:r w:rsidRPr="00673AD0">
        <w:rPr>
          <w:rStyle w:val="DeltaViewInsertion"/>
          <w:rFonts w:ascii="Arial" w:eastAsia="Arial Unicode MS" w:hAnsi="Arial" w:cs="Arial"/>
          <w:color w:val="000000"/>
          <w:w w:val="0"/>
          <w:u w:val="none"/>
        </w:rPr>
        <w:t>______________</w:t>
      </w:r>
    </w:p>
    <w:p w:rsidR="009518B4" w:rsidRPr="00673AD0" w:rsidRDefault="009518B4" w:rsidP="009518B4">
      <w:pPr>
        <w:widowControl w:val="0"/>
        <w:numPr>
          <w:ilvl w:val="12"/>
          <w:numId w:val="0"/>
        </w:numPr>
        <w:tabs>
          <w:tab w:val="left" w:pos="-720"/>
        </w:tabs>
        <w:suppressAutoHyphens/>
        <w:ind w:right="-720"/>
        <w:rPr>
          <w:rFonts w:ascii="Arial" w:eastAsia="Arial Unicode MS" w:hAnsi="Arial" w:cs="Arial"/>
          <w:color w:val="000000"/>
          <w:w w:val="0"/>
        </w:rPr>
      </w:pPr>
    </w:p>
    <w:p w:rsidR="009518B4" w:rsidRDefault="009518B4" w:rsidP="0022535E">
      <w:pPr>
        <w:widowControl w:val="0"/>
        <w:tabs>
          <w:tab w:val="left" w:pos="9270"/>
          <w:tab w:val="left" w:pos="9990"/>
        </w:tabs>
        <w:suppressAutoHyphens/>
        <w:ind w:left="720"/>
        <w:jc w:val="both"/>
        <w:rPr>
          <w:rFonts w:ascii="Arial" w:eastAsia="Arial Unicode MS" w:hAnsi="Arial" w:cs="Arial"/>
          <w:color w:val="000000"/>
          <w:w w:val="0"/>
        </w:rPr>
      </w:pPr>
      <w:bookmarkStart w:id="138" w:name="_DV_M389"/>
      <w:bookmarkEnd w:id="138"/>
      <w:r w:rsidRPr="00673AD0">
        <w:rPr>
          <w:rFonts w:ascii="Arial" w:eastAsia="Arial Unicode MS" w:hAnsi="Arial" w:cs="Arial"/>
          <w:color w:val="000000"/>
          <w:w w:val="0"/>
        </w:rPr>
        <w:t xml:space="preserve">or other person or address as may be given in writing by University to Contractor in accordance with this </w:t>
      </w:r>
      <w:bookmarkStart w:id="139" w:name="_DV_C500"/>
      <w:r w:rsidRPr="00673AD0">
        <w:rPr>
          <w:rStyle w:val="DeltaViewInsertion"/>
          <w:rFonts w:ascii="Arial" w:eastAsia="Arial Unicode MS" w:hAnsi="Arial" w:cs="Arial"/>
          <w:color w:val="000000"/>
          <w:w w:val="0"/>
          <w:u w:val="none"/>
        </w:rPr>
        <w:t>Section</w:t>
      </w:r>
      <w:bookmarkStart w:id="140" w:name="_DV_M390"/>
      <w:bookmarkEnd w:id="139"/>
      <w:bookmarkEnd w:id="140"/>
      <w:r w:rsidRPr="00673AD0">
        <w:rPr>
          <w:rFonts w:ascii="Arial" w:eastAsia="Arial Unicode MS" w:hAnsi="Arial" w:cs="Arial"/>
          <w:color w:val="000000"/>
          <w:w w:val="0"/>
        </w:rPr>
        <w:t>.</w:t>
      </w:r>
    </w:p>
    <w:p w:rsidR="00D763FD" w:rsidRDefault="00D763FD" w:rsidP="00FA30B8">
      <w:pPr>
        <w:widowControl w:val="0"/>
        <w:tabs>
          <w:tab w:val="left" w:pos="-720"/>
          <w:tab w:val="left" w:pos="0"/>
        </w:tabs>
        <w:suppressAutoHyphens/>
        <w:jc w:val="both"/>
        <w:rPr>
          <w:rFonts w:ascii="Arial" w:hAnsi="Arial" w:cs="Arial"/>
          <w:b/>
        </w:rPr>
      </w:pPr>
    </w:p>
    <w:p w:rsidR="002B249B" w:rsidRPr="00320F45" w:rsidRDefault="007A4606" w:rsidP="002B249B">
      <w:pPr>
        <w:widowControl w:val="0"/>
        <w:numPr>
          <w:ilvl w:val="1"/>
          <w:numId w:val="35"/>
        </w:numPr>
        <w:tabs>
          <w:tab w:val="left" w:pos="-720"/>
          <w:tab w:val="left" w:pos="720"/>
          <w:tab w:val="num" w:pos="2880"/>
        </w:tabs>
        <w:suppressAutoHyphens/>
        <w:ind w:left="720" w:hanging="720"/>
        <w:jc w:val="both"/>
        <w:rPr>
          <w:rFonts w:ascii="Arial" w:hAnsi="Arial"/>
          <w:b/>
          <w:bCs/>
          <w:spacing w:val="-3"/>
          <w:sz w:val="22"/>
          <w:szCs w:val="22"/>
        </w:rPr>
      </w:pPr>
      <w:r>
        <w:rPr>
          <w:rFonts w:ascii="Arial" w:hAnsi="Arial" w:cs="Arial"/>
          <w:b/>
        </w:rPr>
        <w:t>S</w:t>
      </w:r>
      <w:r w:rsidR="00161C5A" w:rsidRPr="00FA30B8">
        <w:rPr>
          <w:rFonts w:ascii="Arial" w:hAnsi="Arial" w:cs="Arial"/>
          <w:b/>
        </w:rPr>
        <w:t>everability.</w:t>
      </w:r>
      <w:r w:rsidR="00161C5A" w:rsidRPr="00FA30B8">
        <w:rPr>
          <w:rFonts w:ascii="Arial" w:hAnsi="Arial" w:cs="Arial"/>
        </w:rPr>
        <w:t xml:space="preserve"> In case any provision</w:t>
      </w:r>
      <w:r w:rsidR="004D36C8">
        <w:rPr>
          <w:rFonts w:ascii="Arial" w:hAnsi="Arial" w:cs="Arial"/>
        </w:rPr>
        <w:t xml:space="preserve"> of</w:t>
      </w:r>
      <w:r w:rsidR="00161C5A" w:rsidRPr="00FA30B8">
        <w:rPr>
          <w:rFonts w:ascii="Arial" w:hAnsi="Arial" w:cs="Arial"/>
        </w:rPr>
        <w:t xml:space="preserve"> </w:t>
      </w:r>
      <w:r w:rsidR="004D36C8">
        <w:rPr>
          <w:rFonts w:ascii="Arial" w:hAnsi="Arial" w:cs="Arial"/>
        </w:rPr>
        <w:t>this Agreement</w:t>
      </w:r>
      <w:r w:rsidR="00161C5A" w:rsidRPr="00FA30B8">
        <w:rPr>
          <w:rFonts w:ascii="Arial" w:hAnsi="Arial" w:cs="Arial"/>
        </w:rPr>
        <w:t xml:space="preserve"> </w:t>
      </w:r>
      <w:r w:rsidR="00E93D3C">
        <w:rPr>
          <w:rFonts w:ascii="Arial" w:hAnsi="Arial" w:cs="Arial"/>
        </w:rPr>
        <w:t>will</w:t>
      </w:r>
      <w:r w:rsidR="00161C5A" w:rsidRPr="00FA30B8">
        <w:rPr>
          <w:rFonts w:ascii="Arial" w:hAnsi="Arial" w:cs="Arial"/>
        </w:rPr>
        <w:t>, for any reason, b</w:t>
      </w:r>
      <w:r w:rsidR="00FA30B8">
        <w:rPr>
          <w:rFonts w:ascii="Arial" w:hAnsi="Arial" w:cs="Arial"/>
        </w:rPr>
        <w:t xml:space="preserve">e held invalid or unenforceable </w:t>
      </w:r>
      <w:r w:rsidR="00161C5A" w:rsidRPr="00FA30B8">
        <w:rPr>
          <w:rFonts w:ascii="Arial" w:hAnsi="Arial" w:cs="Arial"/>
        </w:rPr>
        <w:t xml:space="preserve">in any respect, </w:t>
      </w:r>
      <w:r w:rsidR="003E74B7">
        <w:rPr>
          <w:rFonts w:ascii="Arial" w:hAnsi="Arial" w:cs="Arial"/>
        </w:rPr>
        <w:t>the</w:t>
      </w:r>
      <w:r w:rsidR="00161C5A" w:rsidRPr="00FA30B8">
        <w:rPr>
          <w:rFonts w:ascii="Arial" w:hAnsi="Arial" w:cs="Arial"/>
        </w:rPr>
        <w:t xml:space="preserve"> invalidity or unenforceability </w:t>
      </w:r>
      <w:r w:rsidR="00E93D3C">
        <w:rPr>
          <w:rFonts w:ascii="Arial" w:hAnsi="Arial" w:cs="Arial"/>
        </w:rPr>
        <w:t>will</w:t>
      </w:r>
      <w:r w:rsidR="00161C5A" w:rsidRPr="00FA30B8">
        <w:rPr>
          <w:rFonts w:ascii="Arial" w:hAnsi="Arial" w:cs="Arial"/>
        </w:rPr>
        <w:t xml:space="preserve"> not affect any other provision </w:t>
      </w:r>
      <w:r w:rsidR="004D36C8">
        <w:rPr>
          <w:rFonts w:ascii="Arial" w:hAnsi="Arial" w:cs="Arial"/>
        </w:rPr>
        <w:t>of this Agreement</w:t>
      </w:r>
      <w:r w:rsidR="00161C5A" w:rsidRPr="00FA30B8">
        <w:rPr>
          <w:rFonts w:ascii="Arial" w:hAnsi="Arial" w:cs="Arial"/>
        </w:rPr>
        <w:t xml:space="preserve">, and this Agreement </w:t>
      </w:r>
      <w:r w:rsidR="00E93D3C">
        <w:rPr>
          <w:rFonts w:ascii="Arial" w:hAnsi="Arial" w:cs="Arial"/>
        </w:rPr>
        <w:t>will</w:t>
      </w:r>
      <w:r w:rsidR="00161C5A" w:rsidRPr="00FA30B8">
        <w:rPr>
          <w:rFonts w:ascii="Arial" w:hAnsi="Arial" w:cs="Arial"/>
        </w:rPr>
        <w:t xml:space="preserve"> be construed as if </w:t>
      </w:r>
      <w:r w:rsidR="003E74B7">
        <w:rPr>
          <w:rFonts w:ascii="Arial" w:hAnsi="Arial" w:cs="Arial"/>
        </w:rPr>
        <w:t>the</w:t>
      </w:r>
      <w:r w:rsidR="00161C5A" w:rsidRPr="00FA30B8">
        <w:rPr>
          <w:rFonts w:ascii="Arial" w:hAnsi="Arial" w:cs="Arial"/>
        </w:rPr>
        <w:t xml:space="preserve"> invalid or unenforceable provision had not been included </w:t>
      </w:r>
      <w:r w:rsidR="004D36C8">
        <w:rPr>
          <w:rFonts w:ascii="Arial" w:hAnsi="Arial" w:cs="Arial"/>
        </w:rPr>
        <w:t>in this Agreement</w:t>
      </w:r>
      <w:r w:rsidR="00161C5A" w:rsidRPr="00FA30B8">
        <w:rPr>
          <w:rFonts w:ascii="Arial" w:hAnsi="Arial" w:cs="Arial"/>
        </w:rPr>
        <w:t>.</w:t>
      </w:r>
    </w:p>
    <w:p w:rsidR="00320F45" w:rsidRPr="00320F45" w:rsidRDefault="00320F45" w:rsidP="00320F45">
      <w:pPr>
        <w:widowControl w:val="0"/>
        <w:tabs>
          <w:tab w:val="left" w:pos="-720"/>
          <w:tab w:val="left" w:pos="720"/>
          <w:tab w:val="num" w:pos="2880"/>
        </w:tabs>
        <w:suppressAutoHyphens/>
        <w:jc w:val="both"/>
        <w:rPr>
          <w:rFonts w:ascii="Arial" w:hAnsi="Arial"/>
          <w:b/>
          <w:bCs/>
          <w:spacing w:val="-3"/>
          <w:sz w:val="22"/>
          <w:szCs w:val="22"/>
        </w:rPr>
      </w:pPr>
    </w:p>
    <w:p w:rsidR="007A4606" w:rsidRPr="00320F45" w:rsidRDefault="00320F45" w:rsidP="00147CD7">
      <w:pPr>
        <w:keepNext/>
        <w:keepLines/>
        <w:numPr>
          <w:ilvl w:val="1"/>
          <w:numId w:val="35"/>
        </w:numPr>
        <w:tabs>
          <w:tab w:val="left" w:pos="-720"/>
          <w:tab w:val="left" w:pos="720"/>
          <w:tab w:val="num" w:pos="2880"/>
        </w:tabs>
        <w:suppressAutoHyphens/>
        <w:ind w:left="720" w:hanging="720"/>
        <w:jc w:val="both"/>
        <w:rPr>
          <w:rFonts w:ascii="Arial" w:hAnsi="Arial"/>
          <w:b/>
          <w:bCs/>
          <w:spacing w:val="-3"/>
          <w:sz w:val="22"/>
          <w:szCs w:val="22"/>
        </w:rPr>
      </w:pPr>
      <w:bookmarkStart w:id="141" w:name="_Toc459630081"/>
      <w:bookmarkStart w:id="142" w:name="_Toc459630547"/>
      <w:r w:rsidRPr="00132D05">
        <w:rPr>
          <w:rFonts w:ascii="Arial" w:hAnsi="Arial" w:cs="Arial"/>
          <w:b/>
          <w:highlight w:val="cyan"/>
        </w:rPr>
        <w:t>[</w:t>
      </w:r>
      <w:r w:rsidRPr="00132D05">
        <w:rPr>
          <w:rFonts w:ascii="Arial" w:hAnsi="Arial" w:cs="Arial"/>
          <w:b/>
          <w:highlight w:val="cyan"/>
          <w:u w:val="single"/>
        </w:rPr>
        <w:t>Option</w:t>
      </w:r>
      <w:r w:rsidRPr="00132D05">
        <w:rPr>
          <w:rFonts w:ascii="Arial" w:hAnsi="Arial" w:cs="Arial"/>
          <w:b/>
          <w:highlight w:val="cyan"/>
        </w:rPr>
        <w:t>:</w:t>
      </w:r>
      <w:r w:rsidR="0038344E">
        <w:rPr>
          <w:rFonts w:ascii="Arial" w:hAnsi="Arial" w:cs="Arial"/>
        </w:rPr>
        <w:t xml:space="preserve"> </w:t>
      </w:r>
      <w:r w:rsidRPr="00132D05">
        <w:rPr>
          <w:rFonts w:ascii="Arial" w:hAnsi="Arial" w:cs="Arial"/>
          <w:b/>
          <w:bCs/>
        </w:rPr>
        <w:t>Injunctive and Equitable Relief.</w:t>
      </w:r>
      <w:r w:rsidR="0038344E">
        <w:rPr>
          <w:rFonts w:ascii="Arial" w:hAnsi="Arial" w:cs="Arial"/>
          <w:b/>
          <w:bCs/>
        </w:rPr>
        <w:t xml:space="preserve"> </w:t>
      </w:r>
      <w:r w:rsidRPr="00132D05">
        <w:rPr>
          <w:rFonts w:ascii="Arial" w:hAnsi="Arial" w:cs="Arial"/>
        </w:rPr>
        <w:t>In the event of a breach or threatened breach of the restrictions and obligations set forth in this Section, University</w:t>
      </w:r>
      <w:r w:rsidRPr="00132D05">
        <w:rPr>
          <w:rFonts w:ascii="Arial" w:hAnsi="Arial"/>
          <w:bCs/>
          <w:spacing w:val="-3"/>
        </w:rPr>
        <w:t xml:space="preserve"> cannot be reasonably or adequately compensated in damages. Accordingly, </w:t>
      </w:r>
      <w:r w:rsidR="00500206">
        <w:rPr>
          <w:rFonts w:ascii="Arial" w:hAnsi="Arial"/>
          <w:bCs/>
          <w:spacing w:val="-3"/>
        </w:rPr>
        <w:t>a</w:t>
      </w:r>
      <w:r w:rsidRPr="00132D05">
        <w:rPr>
          <w:rFonts w:ascii="Arial" w:hAnsi="Arial"/>
          <w:bCs/>
          <w:spacing w:val="-3"/>
        </w:rPr>
        <w:t xml:space="preserve"> breach by Contractor of the provisions of this Section will cause University irreparable injury and damage. </w:t>
      </w:r>
      <w:r w:rsidR="000C415B">
        <w:rPr>
          <w:rFonts w:ascii="Arial" w:hAnsi="Arial"/>
          <w:bCs/>
          <w:spacing w:val="-3"/>
        </w:rPr>
        <w:t>T</w:t>
      </w:r>
      <w:r w:rsidRPr="00132D05">
        <w:rPr>
          <w:rFonts w:ascii="Arial" w:hAnsi="Arial"/>
          <w:bCs/>
          <w:spacing w:val="-3"/>
        </w:rPr>
        <w:t>herefore, University will be entitled to injunctive and other equitable relief in any court of competent jurisdiction to prevent or otherwise restrain a breach of this Section.</w:t>
      </w:r>
      <w:r w:rsidRPr="00132D05">
        <w:rPr>
          <w:rFonts w:ascii="Arial" w:hAnsi="Arial"/>
          <w:b/>
          <w:bCs/>
          <w:spacing w:val="-3"/>
          <w:highlight w:val="cyan"/>
        </w:rPr>
        <w:t>]</w:t>
      </w:r>
    </w:p>
    <w:p w:rsidR="00320F45" w:rsidRDefault="00320F45" w:rsidP="00320F45">
      <w:pPr>
        <w:widowControl w:val="0"/>
        <w:tabs>
          <w:tab w:val="left" w:pos="-720"/>
          <w:tab w:val="left" w:pos="720"/>
          <w:tab w:val="num" w:pos="2880"/>
        </w:tabs>
        <w:suppressAutoHyphens/>
        <w:jc w:val="both"/>
        <w:rPr>
          <w:rFonts w:ascii="Arial" w:hAnsi="Arial"/>
          <w:b/>
          <w:bCs/>
          <w:spacing w:val="-3"/>
          <w:sz w:val="22"/>
          <w:szCs w:val="22"/>
        </w:rPr>
      </w:pPr>
    </w:p>
    <w:p w:rsidR="00161C5A" w:rsidRPr="00FA30B8" w:rsidRDefault="00320F45" w:rsidP="0019570D">
      <w:pPr>
        <w:pStyle w:val="Heading1"/>
        <w:numPr>
          <w:ilvl w:val="1"/>
          <w:numId w:val="35"/>
        </w:numPr>
        <w:jc w:val="both"/>
        <w:rPr>
          <w:rFonts w:ascii="Arial" w:hAnsi="Arial" w:cs="Arial"/>
          <w:sz w:val="20"/>
        </w:rPr>
      </w:pPr>
      <w:r>
        <w:rPr>
          <w:rFonts w:ascii="Arial" w:hAnsi="Arial" w:cs="Arial"/>
          <w:sz w:val="20"/>
        </w:rPr>
        <w:t>Breach of Contract Claims</w:t>
      </w:r>
      <w:r w:rsidR="00161C5A" w:rsidRPr="00FA30B8">
        <w:rPr>
          <w:rFonts w:ascii="Arial" w:hAnsi="Arial" w:cs="Arial"/>
          <w:b w:val="0"/>
          <w:sz w:val="20"/>
        </w:rPr>
        <w:t>.</w:t>
      </w:r>
    </w:p>
    <w:p w:rsidR="00357786" w:rsidRPr="00AB6BDD" w:rsidRDefault="00161C5A" w:rsidP="00BC6318">
      <w:pPr>
        <w:ind w:left="720"/>
        <w:jc w:val="both"/>
        <w:rPr>
          <w:rFonts w:ascii="Arial" w:hAnsi="Arial" w:cs="Arial"/>
        </w:rPr>
      </w:pPr>
      <w:r w:rsidRPr="00FA30B8">
        <w:rPr>
          <w:rFonts w:ascii="Arial" w:hAnsi="Arial" w:cs="Arial"/>
        </w:rPr>
        <w:t>To the extent that Chapter 2260,</w:t>
      </w:r>
      <w:r w:rsidR="00EC45D5" w:rsidRPr="00FA30B8">
        <w:rPr>
          <w:rFonts w:ascii="Arial" w:hAnsi="Arial" w:cs="Arial"/>
        </w:rPr>
        <w:t xml:space="preserve"> </w:t>
      </w:r>
      <w:r w:rsidRPr="00FA30B8">
        <w:rPr>
          <w:rFonts w:ascii="Arial" w:hAnsi="Arial" w:cs="Arial"/>
          <w:i/>
        </w:rPr>
        <w:t>Texas Government Code</w:t>
      </w:r>
      <w:r w:rsidRPr="00FA30B8">
        <w:rPr>
          <w:rFonts w:ascii="Arial" w:hAnsi="Arial" w:cs="Arial"/>
        </w:rPr>
        <w:t>, as it may be amended from time to time ("</w:t>
      </w:r>
      <w:r w:rsidRPr="0032455C">
        <w:rPr>
          <w:rFonts w:ascii="Arial" w:hAnsi="Arial" w:cs="Arial"/>
          <w:b/>
        </w:rPr>
        <w:t>Chapter 2260</w:t>
      </w:r>
      <w:r w:rsidRPr="00FA30B8">
        <w:rPr>
          <w:rFonts w:ascii="Arial" w:hAnsi="Arial" w:cs="Arial"/>
        </w:rPr>
        <w:t xml:space="preserve">"), is applicable to this Agreement and is not preempted by other </w:t>
      </w:r>
      <w:r w:rsidR="00CA3581">
        <w:rPr>
          <w:rFonts w:ascii="Arial" w:hAnsi="Arial" w:cs="Arial"/>
        </w:rPr>
        <w:t>Applicable Laws</w:t>
      </w:r>
      <w:r w:rsidRPr="00DD08C0">
        <w:rPr>
          <w:rFonts w:ascii="Arial" w:hAnsi="Arial" w:cs="Arial"/>
        </w:rPr>
        <w:t xml:space="preserve">, the dispute resolution process provided for in Chapter 2260 </w:t>
      </w:r>
      <w:r w:rsidR="00E93D3C">
        <w:rPr>
          <w:rFonts w:ascii="Arial" w:hAnsi="Arial" w:cs="Arial"/>
        </w:rPr>
        <w:t>will</w:t>
      </w:r>
      <w:r w:rsidRPr="00DD08C0">
        <w:rPr>
          <w:rFonts w:ascii="Arial" w:hAnsi="Arial" w:cs="Arial"/>
        </w:rPr>
        <w:t xml:space="preserve"> be used, as further described </w:t>
      </w:r>
      <w:r w:rsidR="004D36C8">
        <w:rPr>
          <w:rFonts w:ascii="Arial" w:hAnsi="Arial" w:cs="Arial"/>
        </w:rPr>
        <w:t>in this Section</w:t>
      </w:r>
      <w:r w:rsidRPr="00DD08C0">
        <w:rPr>
          <w:rFonts w:ascii="Arial" w:hAnsi="Arial" w:cs="Arial"/>
        </w:rPr>
        <w:t>, by University and Contractor to attempt to resolve any claim for breach of contr</w:t>
      </w:r>
      <w:r w:rsidR="002F1E72">
        <w:rPr>
          <w:rFonts w:ascii="Arial" w:hAnsi="Arial" w:cs="Arial"/>
        </w:rPr>
        <w:t>act made by Contractor.</w:t>
      </w:r>
    </w:p>
    <w:p w:rsidR="002F1E72" w:rsidRPr="00AB6BDD" w:rsidRDefault="002F1E72" w:rsidP="002F1E72">
      <w:pPr>
        <w:ind w:left="720"/>
        <w:jc w:val="both"/>
        <w:rPr>
          <w:rFonts w:ascii="Arial" w:hAnsi="Arial" w:cs="Arial"/>
        </w:rPr>
      </w:pPr>
    </w:p>
    <w:p w:rsidR="00357786" w:rsidRDefault="00161C5A" w:rsidP="00FC0CA9">
      <w:pPr>
        <w:numPr>
          <w:ilvl w:val="2"/>
          <w:numId w:val="35"/>
        </w:numPr>
        <w:ind w:left="1440"/>
        <w:jc w:val="both"/>
        <w:rPr>
          <w:rFonts w:ascii="Arial" w:hAnsi="Arial" w:cs="Arial"/>
        </w:rPr>
      </w:pPr>
      <w:r w:rsidRPr="00AB6BDD">
        <w:rPr>
          <w:rFonts w:ascii="Arial" w:hAnsi="Arial" w:cs="Arial"/>
        </w:rPr>
        <w:t>Contractor’s claims for breach of this Agreement that the parties cannot resolve pursuant to other provisions of this</w:t>
      </w:r>
      <w:r w:rsidRPr="00DD08C0">
        <w:rPr>
          <w:rFonts w:ascii="Arial" w:hAnsi="Arial" w:cs="Arial"/>
        </w:rPr>
        <w:t xml:space="preserve"> Agreement or in the ordinary course of business </w:t>
      </w:r>
      <w:r w:rsidR="00E93D3C">
        <w:rPr>
          <w:rFonts w:ascii="Arial" w:hAnsi="Arial" w:cs="Arial"/>
        </w:rPr>
        <w:t>will</w:t>
      </w:r>
      <w:r w:rsidRPr="00DD08C0">
        <w:rPr>
          <w:rFonts w:ascii="Arial" w:hAnsi="Arial" w:cs="Arial"/>
        </w:rPr>
        <w:t xml:space="preserve"> be submitted to the negotiation process provided in subchapter B of Chapter 2260. To initiate the process, Contractor </w:t>
      </w:r>
      <w:r w:rsidR="00E93D3C">
        <w:rPr>
          <w:rFonts w:ascii="Arial" w:hAnsi="Arial" w:cs="Arial"/>
        </w:rPr>
        <w:t>will</w:t>
      </w:r>
      <w:r w:rsidRPr="00DD08C0">
        <w:rPr>
          <w:rFonts w:ascii="Arial" w:hAnsi="Arial" w:cs="Arial"/>
        </w:rPr>
        <w:t xml:space="preserve"> submit written notice, as required by subchapter B of Chapter 2260, to University in accordance with the notice provisions in this Agreement. Contractor's notice </w:t>
      </w:r>
      <w:r w:rsidR="00E93D3C">
        <w:rPr>
          <w:rFonts w:ascii="Arial" w:hAnsi="Arial" w:cs="Arial"/>
        </w:rPr>
        <w:t>will</w:t>
      </w:r>
      <w:r w:rsidRPr="00DD08C0">
        <w:rPr>
          <w:rFonts w:ascii="Arial" w:hAnsi="Arial" w:cs="Arial"/>
        </w:rPr>
        <w:t xml:space="preserve"> specifically state that the provisions of subchapter B of Chapter 2260 are being invoked, the date and nature of the event giving rise to the claim, the specific contract provision that University allegedly breached, the amount of damages Contractor seeks, and the method used to calculate the damages. Compliance by Contractor with subchapter B of Chapter 2260 is a required prerequisite to Contractor's filing of a contested case proceeding under subchapter C of Chapter 2260. The Chief Business Officer of University, or </w:t>
      </w:r>
      <w:r w:rsidR="003E74B7">
        <w:rPr>
          <w:rFonts w:ascii="Arial" w:hAnsi="Arial" w:cs="Arial"/>
        </w:rPr>
        <w:t>an</w:t>
      </w:r>
      <w:r w:rsidRPr="00DD08C0">
        <w:rPr>
          <w:rFonts w:ascii="Arial" w:hAnsi="Arial" w:cs="Arial"/>
        </w:rPr>
        <w:t xml:space="preserve">other officer of University as may be designated from time to time by University by written notice to Contractor in accordance with the notice </w:t>
      </w:r>
      <w:r w:rsidRPr="00DD08C0">
        <w:rPr>
          <w:rFonts w:ascii="Arial" w:hAnsi="Arial" w:cs="Arial"/>
        </w:rPr>
        <w:lastRenderedPageBreak/>
        <w:t xml:space="preserve">provisions in this Agreement, </w:t>
      </w:r>
      <w:r w:rsidR="00E93D3C">
        <w:rPr>
          <w:rFonts w:ascii="Arial" w:hAnsi="Arial" w:cs="Arial"/>
        </w:rPr>
        <w:t>will</w:t>
      </w:r>
      <w:r w:rsidRPr="00DD08C0">
        <w:rPr>
          <w:rFonts w:ascii="Arial" w:hAnsi="Arial" w:cs="Arial"/>
        </w:rPr>
        <w:t xml:space="preserve"> examine Contractor's claim and any counterclaim and negotiate with Contractor in an effort to resolve </w:t>
      </w:r>
      <w:r w:rsidR="003E74B7">
        <w:rPr>
          <w:rFonts w:ascii="Arial" w:hAnsi="Arial" w:cs="Arial"/>
        </w:rPr>
        <w:t>the</w:t>
      </w:r>
      <w:r w:rsidRPr="00DD08C0">
        <w:rPr>
          <w:rFonts w:ascii="Arial" w:hAnsi="Arial" w:cs="Arial"/>
        </w:rPr>
        <w:t xml:space="preserve"> claims. </w:t>
      </w:r>
    </w:p>
    <w:p w:rsidR="000613D9" w:rsidRPr="00DD08C0" w:rsidRDefault="000613D9" w:rsidP="000613D9">
      <w:pPr>
        <w:ind w:left="720"/>
        <w:jc w:val="both"/>
        <w:rPr>
          <w:rFonts w:ascii="Arial" w:hAnsi="Arial" w:cs="Arial"/>
        </w:rPr>
      </w:pPr>
    </w:p>
    <w:p w:rsidR="00357786" w:rsidRDefault="00161C5A" w:rsidP="00FC0CA9">
      <w:pPr>
        <w:numPr>
          <w:ilvl w:val="2"/>
          <w:numId w:val="35"/>
        </w:numPr>
        <w:ind w:left="1440"/>
        <w:jc w:val="both"/>
        <w:rPr>
          <w:rFonts w:ascii="Arial" w:hAnsi="Arial" w:cs="Arial"/>
        </w:rPr>
      </w:pPr>
      <w:r w:rsidRPr="00DD08C0">
        <w:rPr>
          <w:rFonts w:ascii="Arial" w:hAnsi="Arial" w:cs="Arial"/>
        </w:rPr>
        <w:t xml:space="preserve">If the parties are unable to resolve their disputes under </w:t>
      </w:r>
      <w:r w:rsidR="005C3779" w:rsidRPr="00BC6318">
        <w:rPr>
          <w:rFonts w:ascii="Arial" w:hAnsi="Arial" w:cs="Arial"/>
          <w:b/>
          <w:bCs/>
        </w:rPr>
        <w:t>S</w:t>
      </w:r>
      <w:r w:rsidRPr="00BC6318">
        <w:rPr>
          <w:rFonts w:ascii="Arial" w:hAnsi="Arial" w:cs="Arial"/>
          <w:b/>
          <w:bCs/>
        </w:rPr>
        <w:t>ection</w:t>
      </w:r>
      <w:r w:rsidR="00BC6318" w:rsidRPr="00BC6318">
        <w:rPr>
          <w:rFonts w:ascii="Arial" w:hAnsi="Arial" w:cs="Arial"/>
          <w:b/>
          <w:bCs/>
        </w:rPr>
        <w:t xml:space="preserve"> 9.1</w:t>
      </w:r>
      <w:r w:rsidR="00D14882">
        <w:rPr>
          <w:rFonts w:ascii="Arial" w:hAnsi="Arial" w:cs="Arial"/>
          <w:b/>
          <w:bCs/>
        </w:rPr>
        <w:t>8</w:t>
      </w:r>
      <w:r w:rsidR="00BC6318" w:rsidRPr="00BC6318">
        <w:rPr>
          <w:rFonts w:ascii="Arial" w:hAnsi="Arial" w:cs="Arial"/>
          <w:b/>
          <w:bCs/>
        </w:rPr>
        <w:t>.1</w:t>
      </w:r>
      <w:r w:rsidRPr="00DD08C0">
        <w:rPr>
          <w:rFonts w:ascii="Arial" w:hAnsi="Arial" w:cs="Arial"/>
        </w:rPr>
        <w:t>, the contested case process provided in subchapter C of Chapter 2260 is Contractor’s sole and exclusive process for seeking a remedy for any and all of Contractor's claims for breach of this Agreement by University.</w:t>
      </w:r>
    </w:p>
    <w:p w:rsidR="000613D9" w:rsidRPr="00DD08C0" w:rsidRDefault="000613D9" w:rsidP="000613D9">
      <w:pPr>
        <w:ind w:left="720"/>
        <w:jc w:val="both"/>
        <w:rPr>
          <w:rFonts w:ascii="Arial" w:hAnsi="Arial" w:cs="Arial"/>
        </w:rPr>
      </w:pPr>
    </w:p>
    <w:p w:rsidR="00357786" w:rsidRDefault="00161C5A" w:rsidP="00FC0CA9">
      <w:pPr>
        <w:numPr>
          <w:ilvl w:val="2"/>
          <w:numId w:val="35"/>
        </w:numPr>
        <w:ind w:left="1440"/>
        <w:jc w:val="both"/>
        <w:rPr>
          <w:rFonts w:ascii="Arial" w:hAnsi="Arial" w:cs="Arial"/>
        </w:rPr>
      </w:pPr>
      <w:r w:rsidRPr="00AE4893">
        <w:rPr>
          <w:rFonts w:ascii="Arial" w:hAnsi="Arial" w:cs="Arial"/>
        </w:rPr>
        <w:t xml:space="preserve">Compliance with the contested case process provided in subchapter C of Chapter 2260 is a required prerequisite to seeking consent to sue from the Legislature under Chapter 107 of the Texas Civil Practices and Remedies Code. </w:t>
      </w:r>
      <w:r w:rsidR="00240E52">
        <w:rPr>
          <w:rFonts w:ascii="Arial" w:hAnsi="Arial" w:cs="Arial"/>
        </w:rPr>
        <w:t>N</w:t>
      </w:r>
      <w:r w:rsidRPr="00AE4893">
        <w:rPr>
          <w:rFonts w:ascii="Arial" w:hAnsi="Arial" w:cs="Arial"/>
        </w:rPr>
        <w:t>either the execution of this Agreement by University nor any other conduct, action or inaction of any representative of University relating to this Agreement constitutes or is intended to constitute a waiver of University's or the state's sovereign immunity to suit</w:t>
      </w:r>
      <w:r w:rsidR="00240E52">
        <w:rPr>
          <w:rFonts w:ascii="Arial" w:hAnsi="Arial" w:cs="Arial"/>
        </w:rPr>
        <w:t>.</w:t>
      </w:r>
      <w:r w:rsidRPr="00AE4893">
        <w:rPr>
          <w:rFonts w:ascii="Arial" w:hAnsi="Arial" w:cs="Arial"/>
        </w:rPr>
        <w:t xml:space="preserve"> University has not waived its right to seek redress in the courts.</w:t>
      </w:r>
    </w:p>
    <w:p w:rsidR="000613D9" w:rsidRPr="00AE4893" w:rsidRDefault="000613D9" w:rsidP="000613D9">
      <w:pPr>
        <w:ind w:left="720"/>
        <w:jc w:val="both"/>
        <w:rPr>
          <w:rFonts w:ascii="Arial" w:hAnsi="Arial" w:cs="Arial"/>
        </w:rPr>
      </w:pPr>
    </w:p>
    <w:p w:rsidR="00357786" w:rsidRDefault="00161C5A" w:rsidP="00FC0CA9">
      <w:pPr>
        <w:numPr>
          <w:ilvl w:val="2"/>
          <w:numId w:val="35"/>
        </w:numPr>
        <w:ind w:left="1440"/>
        <w:jc w:val="both"/>
        <w:rPr>
          <w:rFonts w:ascii="Arial" w:hAnsi="Arial" w:cs="Arial"/>
        </w:rPr>
      </w:pPr>
      <w:r w:rsidRPr="00AE4893">
        <w:rPr>
          <w:rFonts w:ascii="Arial" w:hAnsi="Arial" w:cs="Arial"/>
        </w:rPr>
        <w:t xml:space="preserve">The submission, processing and resolution of Contractor’s claim is governed by the published rules adopted by the Texas Attorney General pursuant to Chapter 2260, as currently effective, hereafter enacted or subsequently amended. </w:t>
      </w:r>
    </w:p>
    <w:p w:rsidR="008D08CB" w:rsidRPr="008D08CB" w:rsidRDefault="008D08CB" w:rsidP="008D08CB">
      <w:pPr>
        <w:ind w:left="720"/>
        <w:jc w:val="both"/>
        <w:rPr>
          <w:rFonts w:ascii="Arial" w:hAnsi="Arial" w:cs="Arial"/>
        </w:rPr>
      </w:pPr>
    </w:p>
    <w:p w:rsidR="008A4C5E" w:rsidRPr="008D08CB" w:rsidRDefault="00AE4893" w:rsidP="00FC0CA9">
      <w:pPr>
        <w:numPr>
          <w:ilvl w:val="2"/>
          <w:numId w:val="35"/>
        </w:numPr>
        <w:ind w:left="1440"/>
        <w:jc w:val="both"/>
        <w:rPr>
          <w:rFonts w:ascii="Arial" w:hAnsi="Arial" w:cs="Arial"/>
        </w:rPr>
      </w:pPr>
      <w:r w:rsidRPr="0019509B">
        <w:rPr>
          <w:rFonts w:ascii="Arial" w:hAnsi="Arial" w:cs="Arial"/>
        </w:rPr>
        <w:t>Except as provided in Chapter 225</w:t>
      </w:r>
      <w:r w:rsidR="00435BC1">
        <w:rPr>
          <w:rFonts w:ascii="Arial" w:hAnsi="Arial" w:cs="Arial"/>
        </w:rPr>
        <w:t>1</w:t>
      </w:r>
      <w:r w:rsidRPr="0019509B">
        <w:rPr>
          <w:rFonts w:ascii="Arial" w:hAnsi="Arial" w:cs="Arial"/>
        </w:rPr>
        <w:t>, Texas Government Code, n</w:t>
      </w:r>
      <w:r w:rsidR="00161C5A" w:rsidRPr="0019509B">
        <w:rPr>
          <w:rFonts w:ascii="Arial" w:hAnsi="Arial" w:cs="Arial"/>
        </w:rPr>
        <w:t>either the</w:t>
      </w:r>
      <w:r w:rsidR="00161C5A" w:rsidRPr="008D08CB">
        <w:rPr>
          <w:rFonts w:ascii="Arial" w:hAnsi="Arial" w:cs="Arial"/>
        </w:rPr>
        <w:t xml:space="preserve"> occurrence of an event giving rise to a breach of contract claim nor the pendency of a claim constitute grounds for the suspension of performance by Contractor, in whole or in part. </w:t>
      </w:r>
      <w:r w:rsidR="00C32EAB">
        <w:rPr>
          <w:rFonts w:ascii="Arial" w:hAnsi="Arial" w:cs="Arial"/>
        </w:rPr>
        <w:t>A</w:t>
      </w:r>
      <w:r w:rsidR="00161C5A" w:rsidRPr="008D08CB">
        <w:rPr>
          <w:rFonts w:ascii="Arial" w:hAnsi="Arial" w:cs="Arial"/>
        </w:rPr>
        <w:t>ny periods set forth in this Agreement for notice and cure of defaults are not waived.</w:t>
      </w:r>
    </w:p>
    <w:p w:rsidR="008A4C5E" w:rsidRPr="008D08CB" w:rsidRDefault="008A4C5E" w:rsidP="008A4C5E">
      <w:pPr>
        <w:ind w:left="720"/>
        <w:jc w:val="both"/>
        <w:rPr>
          <w:rFonts w:ascii="Arial" w:hAnsi="Arial" w:cs="Arial"/>
        </w:rPr>
      </w:pPr>
    </w:p>
    <w:p w:rsidR="00FC24EF" w:rsidRPr="00FC24EF" w:rsidRDefault="0073245C" w:rsidP="00E8535C">
      <w:pPr>
        <w:keepNext/>
        <w:keepLines/>
        <w:numPr>
          <w:ilvl w:val="1"/>
          <w:numId w:val="35"/>
        </w:numPr>
        <w:ind w:left="720" w:hanging="720"/>
        <w:jc w:val="both"/>
        <w:rPr>
          <w:rFonts w:ascii="Arial" w:hAnsi="Arial" w:cs="Arial"/>
        </w:rPr>
      </w:pPr>
      <w:r w:rsidRPr="00FC24EF">
        <w:rPr>
          <w:rFonts w:ascii="Arial" w:hAnsi="Arial" w:cs="Arial"/>
          <w:b/>
          <w:bCs/>
          <w:color w:val="000000"/>
        </w:rPr>
        <w:t>P</w:t>
      </w:r>
      <w:r w:rsidR="008A4C5E" w:rsidRPr="00FC24EF">
        <w:rPr>
          <w:rFonts w:ascii="Arial" w:hAnsi="Arial" w:cs="Arial"/>
          <w:b/>
          <w:bCs/>
          <w:color w:val="000000"/>
        </w:rPr>
        <w:t>ayment of Debt or Delinquency to the State</w:t>
      </w:r>
      <w:r w:rsidR="008A4C5E" w:rsidRPr="00FC24EF">
        <w:rPr>
          <w:rFonts w:ascii="Arial" w:hAnsi="Arial" w:cs="Arial"/>
          <w:b/>
          <w:bCs/>
        </w:rPr>
        <w:t>.</w:t>
      </w:r>
      <w:r w:rsidR="008A4C5E" w:rsidRPr="00FC24EF">
        <w:rPr>
          <w:rFonts w:ascii="Arial" w:hAnsi="Arial" w:cs="Arial"/>
        </w:rPr>
        <w:t xml:space="preserve"> Pursuant to Sections 2107.008 and 2252.903, </w:t>
      </w:r>
      <w:r w:rsidR="008A4C5E" w:rsidRPr="00FC24EF">
        <w:rPr>
          <w:rFonts w:ascii="Arial" w:hAnsi="Arial" w:cs="Arial"/>
          <w:i/>
          <w:iCs/>
        </w:rPr>
        <w:t>Texas Government Code</w:t>
      </w:r>
      <w:r w:rsidR="008A4C5E" w:rsidRPr="00FC24EF">
        <w:rPr>
          <w:rFonts w:ascii="Arial" w:hAnsi="Arial" w:cs="Arial"/>
        </w:rPr>
        <w:t xml:space="preserve">, any payments owing to Contractor under this Agreement may be applied directly toward any debt or delinquency that Contractor owes the State of </w:t>
      </w:r>
      <w:smartTag w:uri="urn:schemas-microsoft-com:office:smarttags" w:element="State">
        <w:r w:rsidR="008A4C5E" w:rsidRPr="00FC24EF">
          <w:rPr>
            <w:rFonts w:ascii="Arial" w:hAnsi="Arial" w:cs="Arial"/>
          </w:rPr>
          <w:t>Texas</w:t>
        </w:r>
      </w:smartTag>
      <w:r w:rsidR="008A4C5E" w:rsidRPr="00FC24EF">
        <w:rPr>
          <w:rFonts w:ascii="Arial" w:hAnsi="Arial" w:cs="Arial"/>
        </w:rPr>
        <w:t xml:space="preserve"> or any agency of the State of </w:t>
      </w:r>
      <w:smartTag w:uri="urn:schemas-microsoft-com:office:smarttags" w:element="State">
        <w:smartTag w:uri="urn:schemas-microsoft-com:office:smarttags" w:element="place">
          <w:r w:rsidR="008A4C5E" w:rsidRPr="00FC24EF">
            <w:rPr>
              <w:rFonts w:ascii="Arial" w:hAnsi="Arial" w:cs="Arial"/>
            </w:rPr>
            <w:t>Texas</w:t>
          </w:r>
        </w:smartTag>
      </w:smartTag>
      <w:r w:rsidR="008A4C5E" w:rsidRPr="00FC24EF">
        <w:rPr>
          <w:rFonts w:ascii="Arial" w:hAnsi="Arial" w:cs="Arial"/>
        </w:rPr>
        <w:t xml:space="preserve"> regardless of when it arises, until </w:t>
      </w:r>
      <w:r w:rsidR="003E74B7">
        <w:rPr>
          <w:rFonts w:ascii="Arial" w:hAnsi="Arial" w:cs="Arial"/>
        </w:rPr>
        <w:t>the</w:t>
      </w:r>
      <w:r w:rsidR="008A4C5E" w:rsidRPr="00FC24EF">
        <w:rPr>
          <w:rFonts w:ascii="Arial" w:hAnsi="Arial" w:cs="Arial"/>
        </w:rPr>
        <w:t xml:space="preserve"> debt or delinquency is paid in full.</w:t>
      </w:r>
    </w:p>
    <w:p w:rsidR="00FC24EF" w:rsidRPr="00FC24EF" w:rsidRDefault="00FC24EF" w:rsidP="00FC24EF">
      <w:pPr>
        <w:jc w:val="both"/>
        <w:rPr>
          <w:rFonts w:ascii="Arial" w:hAnsi="Arial" w:cs="Arial"/>
        </w:rPr>
      </w:pPr>
    </w:p>
    <w:p w:rsidR="00161C5A" w:rsidRPr="00C53C49" w:rsidRDefault="00AF3EBB" w:rsidP="00AF3EBB">
      <w:pPr>
        <w:pStyle w:val="Heading1"/>
        <w:ind w:left="720" w:hanging="720"/>
        <w:jc w:val="both"/>
        <w:rPr>
          <w:rFonts w:ascii="Arial" w:hAnsi="Arial" w:cs="Arial"/>
          <w:b w:val="0"/>
          <w:sz w:val="20"/>
        </w:rPr>
      </w:pPr>
      <w:r w:rsidRPr="00AF3EBB">
        <w:rPr>
          <w:rFonts w:ascii="Arial" w:hAnsi="Arial" w:cs="Arial"/>
          <w:bCs/>
          <w:sz w:val="20"/>
        </w:rPr>
        <w:t>9.2</w:t>
      </w:r>
      <w:r w:rsidR="008469AC">
        <w:rPr>
          <w:rFonts w:ascii="Arial" w:hAnsi="Arial" w:cs="Arial"/>
          <w:bCs/>
          <w:sz w:val="20"/>
        </w:rPr>
        <w:t>0</w:t>
      </w:r>
      <w:r w:rsidRPr="00AF3EBB">
        <w:rPr>
          <w:rFonts w:ascii="Arial" w:hAnsi="Arial" w:cs="Arial"/>
          <w:bCs/>
          <w:sz w:val="20"/>
        </w:rPr>
        <w:tab/>
      </w:r>
      <w:r w:rsidR="00C53C49" w:rsidRPr="00AF3EBB">
        <w:rPr>
          <w:rFonts w:ascii="Arial" w:hAnsi="Arial" w:cs="Arial"/>
          <w:bCs/>
          <w:sz w:val="20"/>
        </w:rPr>
        <w:t>Access by Individuals with Disabilities.</w:t>
      </w:r>
      <w:r w:rsidR="00E769E5">
        <w:rPr>
          <w:rFonts w:ascii="Arial" w:hAnsi="Arial" w:cs="Arial"/>
          <w:b w:val="0"/>
          <w:bCs/>
          <w:sz w:val="20"/>
        </w:rPr>
        <w:t xml:space="preserve"> </w:t>
      </w:r>
      <w:r w:rsidR="00C53C49" w:rsidRPr="00C53C49">
        <w:rPr>
          <w:rFonts w:ascii="Arial" w:hAnsi="Arial" w:cs="Arial"/>
          <w:b w:val="0"/>
          <w:bCs/>
          <w:sz w:val="20"/>
        </w:rPr>
        <w:t>Contractor represents and warrants (“</w:t>
      </w:r>
      <w:r w:rsidR="00C53C49" w:rsidRPr="0032455C">
        <w:rPr>
          <w:rFonts w:ascii="Arial" w:hAnsi="Arial" w:cs="Arial"/>
          <w:bCs/>
          <w:sz w:val="20"/>
        </w:rPr>
        <w:t>EIR Accessibility Warranty</w:t>
      </w:r>
      <w:r w:rsidR="00C53C49" w:rsidRPr="00C53C49">
        <w:rPr>
          <w:rFonts w:ascii="Arial" w:hAnsi="Arial" w:cs="Arial"/>
          <w:b w:val="0"/>
          <w:bCs/>
          <w:sz w:val="20"/>
        </w:rPr>
        <w:t xml:space="preserve">”) that the electronic and information resources and all associated information, documentation, and support that it provides to </w:t>
      </w:r>
      <w:r w:rsidR="0018021B">
        <w:rPr>
          <w:rFonts w:ascii="Arial" w:hAnsi="Arial" w:cs="Arial"/>
          <w:b w:val="0"/>
          <w:bCs/>
          <w:sz w:val="20"/>
        </w:rPr>
        <w:t>University</w:t>
      </w:r>
      <w:r w:rsidR="00C53C49" w:rsidRPr="00C53C49">
        <w:rPr>
          <w:rFonts w:ascii="Arial" w:hAnsi="Arial" w:cs="Arial"/>
          <w:b w:val="0"/>
          <w:bCs/>
          <w:sz w:val="20"/>
        </w:rPr>
        <w:t xml:space="preserve"> under this Agreement (collectively, the “</w:t>
      </w:r>
      <w:r w:rsidR="00C53C49" w:rsidRPr="0032455C">
        <w:rPr>
          <w:rFonts w:ascii="Arial" w:hAnsi="Arial" w:cs="Arial"/>
          <w:bCs/>
          <w:sz w:val="20"/>
        </w:rPr>
        <w:t>EIRs</w:t>
      </w:r>
      <w:r w:rsidR="00C53C49" w:rsidRPr="00C53C49">
        <w:rPr>
          <w:rFonts w:ascii="Arial" w:hAnsi="Arial" w:cs="Arial"/>
          <w:b w:val="0"/>
          <w:bCs/>
          <w:sz w:val="20"/>
        </w:rPr>
        <w:t xml:space="preserve">”) comply with the applicable requirements set forth in Title 1, Chapter 213 of the </w:t>
      </w:r>
      <w:r w:rsidR="00C53C49" w:rsidRPr="00C53C49">
        <w:rPr>
          <w:rFonts w:ascii="Arial" w:hAnsi="Arial" w:cs="Arial"/>
          <w:b w:val="0"/>
          <w:bCs/>
          <w:i/>
          <w:sz w:val="20"/>
        </w:rPr>
        <w:t>Texas Administrative Code</w:t>
      </w:r>
      <w:r w:rsidR="00C53C49" w:rsidRPr="00C53C49">
        <w:rPr>
          <w:rFonts w:ascii="Arial" w:hAnsi="Arial" w:cs="Arial"/>
          <w:b w:val="0"/>
          <w:bCs/>
          <w:sz w:val="20"/>
        </w:rPr>
        <w:t xml:space="preserve"> and Title 1, Chapter 206, Rule §206.70 of the </w:t>
      </w:r>
      <w:r w:rsidR="00C53C49" w:rsidRPr="00C53C49">
        <w:rPr>
          <w:rFonts w:ascii="Arial" w:hAnsi="Arial" w:cs="Arial"/>
          <w:b w:val="0"/>
          <w:bCs/>
          <w:i/>
          <w:sz w:val="20"/>
        </w:rPr>
        <w:t>Texas Administrative Code</w:t>
      </w:r>
      <w:r w:rsidR="00C53C49" w:rsidRPr="00C53C49">
        <w:rPr>
          <w:rFonts w:ascii="Arial" w:hAnsi="Arial" w:cs="Arial"/>
          <w:b w:val="0"/>
          <w:bCs/>
          <w:sz w:val="20"/>
        </w:rPr>
        <w:t xml:space="preserve"> (as authorized by Chapter 2054, Subchapter M of the </w:t>
      </w:r>
      <w:r w:rsidR="00C53C49" w:rsidRPr="00C53C49">
        <w:rPr>
          <w:rFonts w:ascii="Arial" w:hAnsi="Arial" w:cs="Arial"/>
          <w:b w:val="0"/>
          <w:bCs/>
          <w:i/>
          <w:sz w:val="20"/>
        </w:rPr>
        <w:t>Texas Government Code</w:t>
      </w:r>
      <w:r w:rsidR="00C53C49" w:rsidRPr="00C53C49">
        <w:rPr>
          <w:rFonts w:ascii="Arial" w:hAnsi="Arial" w:cs="Arial"/>
          <w:b w:val="0"/>
          <w:bCs/>
          <w:sz w:val="20"/>
        </w:rPr>
        <w:t>.)</w:t>
      </w:r>
      <w:r w:rsidR="00E769E5">
        <w:rPr>
          <w:rFonts w:ascii="Arial" w:hAnsi="Arial" w:cs="Arial"/>
          <w:b w:val="0"/>
          <w:bCs/>
          <w:sz w:val="20"/>
        </w:rPr>
        <w:t xml:space="preserve"> </w:t>
      </w:r>
      <w:r w:rsidR="00C53C49" w:rsidRPr="00C53C49">
        <w:rPr>
          <w:rFonts w:ascii="Arial" w:hAnsi="Arial" w:cs="Arial"/>
          <w:b w:val="0"/>
          <w:bCs/>
          <w:sz w:val="20"/>
        </w:rPr>
        <w:t>To the extent Contractor becomes aware that the EIRs, or any portion thereof, do not comply with the EIR Accessibility Warranty, then Contractor represents and warrants that it will, at no cost to University, either (1) perform all necessary remediation to make the EIRs satisfy the EIR Accessibility Warranty or (2) replace the EIRs with new EIRs that satisfy the EIR Accessibility Warranty.</w:t>
      </w:r>
      <w:r w:rsidR="00E769E5">
        <w:rPr>
          <w:rFonts w:ascii="Arial" w:hAnsi="Arial" w:cs="Arial"/>
          <w:b w:val="0"/>
          <w:bCs/>
          <w:sz w:val="20"/>
        </w:rPr>
        <w:t xml:space="preserve"> </w:t>
      </w:r>
      <w:r w:rsidR="00C53C49" w:rsidRPr="00C53C49">
        <w:rPr>
          <w:rFonts w:ascii="Arial" w:hAnsi="Arial" w:cs="Arial"/>
          <w:b w:val="0"/>
          <w:bCs/>
          <w:sz w:val="20"/>
        </w:rPr>
        <w:t xml:space="preserve">In the event that Contractor fails or is unable to do so, then </w:t>
      </w:r>
      <w:r w:rsidR="0018021B">
        <w:rPr>
          <w:rFonts w:ascii="Arial" w:hAnsi="Arial" w:cs="Arial"/>
          <w:b w:val="0"/>
          <w:bCs/>
          <w:sz w:val="20"/>
        </w:rPr>
        <w:t>University</w:t>
      </w:r>
      <w:r w:rsidR="00C53C49" w:rsidRPr="00C53C49">
        <w:rPr>
          <w:rFonts w:ascii="Arial" w:hAnsi="Arial" w:cs="Arial"/>
          <w:b w:val="0"/>
          <w:bCs/>
          <w:sz w:val="20"/>
        </w:rPr>
        <w:t xml:space="preserve"> may terminate this Agreement and Contractor will refund to </w:t>
      </w:r>
      <w:r w:rsidR="0018021B">
        <w:rPr>
          <w:rFonts w:ascii="Arial" w:hAnsi="Arial" w:cs="Arial"/>
          <w:b w:val="0"/>
          <w:bCs/>
          <w:sz w:val="20"/>
        </w:rPr>
        <w:t>University</w:t>
      </w:r>
      <w:r w:rsidR="00C53C49" w:rsidRPr="00C53C49">
        <w:rPr>
          <w:rFonts w:ascii="Arial" w:hAnsi="Arial" w:cs="Arial"/>
          <w:b w:val="0"/>
          <w:bCs/>
          <w:sz w:val="20"/>
        </w:rPr>
        <w:t xml:space="preserve"> all amounts </w:t>
      </w:r>
      <w:r w:rsidR="0018021B">
        <w:rPr>
          <w:rFonts w:ascii="Arial" w:hAnsi="Arial" w:cs="Arial"/>
          <w:b w:val="0"/>
          <w:bCs/>
          <w:sz w:val="20"/>
        </w:rPr>
        <w:t>University</w:t>
      </w:r>
      <w:r w:rsidR="00C53C49" w:rsidRPr="00C53C49">
        <w:rPr>
          <w:rFonts w:ascii="Arial" w:hAnsi="Arial" w:cs="Arial"/>
          <w:b w:val="0"/>
          <w:bCs/>
          <w:sz w:val="20"/>
        </w:rPr>
        <w:t xml:space="preserve"> has paid under this Agreement within thirty (30) days after the termination date.</w:t>
      </w:r>
      <w:r w:rsidR="00161C5A" w:rsidRPr="00C53C49">
        <w:rPr>
          <w:rFonts w:ascii="Arial" w:hAnsi="Arial" w:cs="Arial"/>
          <w:b w:val="0"/>
          <w:sz w:val="20"/>
        </w:rPr>
        <w:t xml:space="preserve"> </w:t>
      </w:r>
      <w:bookmarkEnd w:id="141"/>
      <w:bookmarkEnd w:id="142"/>
    </w:p>
    <w:p w:rsidR="00AF3EBB" w:rsidRDefault="00AF3EBB" w:rsidP="00161C5A">
      <w:pPr>
        <w:ind w:firstLine="720"/>
        <w:rPr>
          <w:rFonts w:ascii="Arial" w:hAnsi="Arial" w:cs="Arial"/>
        </w:rPr>
      </w:pPr>
    </w:p>
    <w:p w:rsidR="008F2492" w:rsidRDefault="008F2492" w:rsidP="008F2492">
      <w:pPr>
        <w:ind w:left="720" w:hanging="720"/>
        <w:jc w:val="both"/>
        <w:rPr>
          <w:rFonts w:ascii="Arial" w:hAnsi="Arial" w:cs="Arial"/>
          <w:color w:val="000000"/>
        </w:rPr>
      </w:pPr>
      <w:r w:rsidRPr="008F2492">
        <w:rPr>
          <w:rFonts w:ascii="Arial" w:hAnsi="Arial" w:cs="Arial"/>
          <w:b/>
        </w:rPr>
        <w:t>9.2</w:t>
      </w:r>
      <w:r w:rsidR="008469AC">
        <w:rPr>
          <w:rFonts w:ascii="Arial" w:hAnsi="Arial" w:cs="Arial"/>
          <w:b/>
        </w:rPr>
        <w:t>1</w:t>
      </w:r>
      <w:r w:rsidRPr="008F2492">
        <w:rPr>
          <w:rFonts w:ascii="Arial" w:hAnsi="Arial" w:cs="Arial"/>
          <w:b/>
        </w:rPr>
        <w:tab/>
      </w:r>
      <w:r>
        <w:rPr>
          <w:rFonts w:ascii="Arial" w:hAnsi="Arial" w:cs="Arial"/>
          <w:b/>
          <w:bCs/>
          <w:color w:val="000000"/>
        </w:rPr>
        <w:t>Limitations.</w:t>
      </w:r>
      <w:r>
        <w:rPr>
          <w:rFonts w:ascii="Arial" w:hAnsi="Arial" w:cs="Arial"/>
          <w:color w:val="000000"/>
        </w:rPr>
        <w:t xml:space="preserve">  </w:t>
      </w:r>
      <w:r>
        <w:rPr>
          <w:rFonts w:ascii="Arial" w:hAnsi="Arial" w:cs="Arial"/>
          <w:smallCaps/>
          <w:color w:val="000000"/>
        </w:rPr>
        <w:t>The Parties are aware that there are constitutional and statutory limitations on the authority of University (a state agency) to enter into certain terms and conditions that may be a part of this Agreement, including those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Texas</w:t>
      </w:r>
      <w:r>
        <w:rPr>
          <w:rFonts w:ascii="Arial" w:hAnsi="Arial" w:cs="Arial"/>
          <w:color w:val="000000"/>
        </w:rPr>
        <w:t>.</w:t>
      </w:r>
    </w:p>
    <w:p w:rsidR="008F2492" w:rsidRDefault="008F2492" w:rsidP="00161C5A">
      <w:pPr>
        <w:ind w:firstLine="720"/>
        <w:rPr>
          <w:rFonts w:ascii="Arial" w:hAnsi="Arial" w:cs="Arial"/>
        </w:rPr>
      </w:pPr>
    </w:p>
    <w:p w:rsidR="002616F1" w:rsidRPr="00E81C08" w:rsidRDefault="002616F1" w:rsidP="002616F1">
      <w:pPr>
        <w:ind w:left="720"/>
        <w:jc w:val="both"/>
        <w:rPr>
          <w:rFonts w:ascii="Arial" w:hAnsi="Arial" w:cs="Arial"/>
        </w:rPr>
      </w:pPr>
      <w:r w:rsidRPr="00E81C08">
        <w:rPr>
          <w:rFonts w:ascii="Arial" w:hAnsi="Arial" w:cs="Arial"/>
          <w:b/>
          <w:highlight w:val="cyan"/>
        </w:rPr>
        <w:lastRenderedPageBreak/>
        <w:t>[</w:t>
      </w:r>
      <w:r w:rsidRPr="00006889">
        <w:rPr>
          <w:rFonts w:ascii="Arial" w:hAnsi="Arial" w:cs="Arial"/>
          <w:b/>
          <w:highlight w:val="cyan"/>
          <w:u w:val="single"/>
        </w:rPr>
        <w:t>Option</w:t>
      </w:r>
      <w:r w:rsidRPr="00E81C08">
        <w:rPr>
          <w:rFonts w:ascii="Arial" w:hAnsi="Arial" w:cs="Arial"/>
          <w:b/>
          <w:highlight w:val="cyan"/>
        </w:rPr>
        <w:t xml:space="preserve"> (</w:t>
      </w:r>
      <w:r w:rsidR="00CE368E">
        <w:rPr>
          <w:rFonts w:ascii="Arial" w:hAnsi="Arial" w:cs="Arial"/>
          <w:b/>
          <w:highlight w:val="cyan"/>
        </w:rPr>
        <w:t>I</w:t>
      </w:r>
      <w:r w:rsidRPr="00E81C08">
        <w:rPr>
          <w:rFonts w:ascii="Arial" w:hAnsi="Arial" w:cs="Arial"/>
          <w:b/>
          <w:highlight w:val="cyan"/>
        </w:rPr>
        <w:t xml:space="preserve">nclude Sections </w:t>
      </w:r>
      <w:r w:rsidR="009F2820">
        <w:rPr>
          <w:rFonts w:ascii="Arial" w:hAnsi="Arial" w:cs="Arial"/>
          <w:b/>
          <w:highlight w:val="cyan"/>
        </w:rPr>
        <w:t>9.2</w:t>
      </w:r>
      <w:r w:rsidR="00D14882">
        <w:rPr>
          <w:rFonts w:ascii="Arial" w:hAnsi="Arial" w:cs="Arial"/>
          <w:b/>
          <w:highlight w:val="cyan"/>
        </w:rPr>
        <w:t>2</w:t>
      </w:r>
      <w:r w:rsidRPr="00E81C08">
        <w:rPr>
          <w:rFonts w:ascii="Arial" w:hAnsi="Arial" w:cs="Arial"/>
          <w:b/>
          <w:highlight w:val="cyan"/>
        </w:rPr>
        <w:t xml:space="preserve"> through </w:t>
      </w:r>
      <w:r w:rsidR="009F2820">
        <w:rPr>
          <w:rFonts w:ascii="Arial" w:hAnsi="Arial" w:cs="Arial"/>
          <w:b/>
          <w:highlight w:val="cyan"/>
        </w:rPr>
        <w:t>9.2</w:t>
      </w:r>
      <w:r w:rsidR="00B808DA">
        <w:rPr>
          <w:rFonts w:ascii="Arial" w:hAnsi="Arial" w:cs="Arial"/>
          <w:b/>
          <w:highlight w:val="cyan"/>
        </w:rPr>
        <w:t>8</w:t>
      </w:r>
      <w:r w:rsidRPr="00E81C08">
        <w:rPr>
          <w:rFonts w:ascii="Arial" w:hAnsi="Arial" w:cs="Arial"/>
          <w:b/>
          <w:highlight w:val="cyan"/>
        </w:rPr>
        <w:t xml:space="preserve"> if University is a</w:t>
      </w:r>
      <w:r w:rsidR="00042F9E">
        <w:rPr>
          <w:rFonts w:ascii="Arial" w:hAnsi="Arial" w:cs="Arial"/>
          <w:b/>
          <w:highlight w:val="cyan"/>
        </w:rPr>
        <w:t>n</w:t>
      </w:r>
      <w:r w:rsidRPr="00E81C08">
        <w:rPr>
          <w:rFonts w:ascii="Arial" w:hAnsi="Arial" w:cs="Arial"/>
          <w:b/>
          <w:highlight w:val="cyan"/>
        </w:rPr>
        <w:t xml:space="preserve"> institution that receives funds from Medicare/Medicaid or if cost of Services is included in </w:t>
      </w:r>
      <w:r w:rsidR="00042F9E">
        <w:rPr>
          <w:rFonts w:ascii="Arial" w:hAnsi="Arial" w:cs="Arial"/>
          <w:b/>
          <w:highlight w:val="cyan"/>
        </w:rPr>
        <w:t xml:space="preserve">amounts </w:t>
      </w:r>
      <w:r w:rsidRPr="00E81C08">
        <w:rPr>
          <w:rFonts w:ascii="Arial" w:hAnsi="Arial" w:cs="Arial"/>
          <w:b/>
          <w:highlight w:val="cyan"/>
        </w:rPr>
        <w:t>charged back to federal contracts or grants</w:t>
      </w:r>
      <w:r w:rsidR="00CE368E">
        <w:rPr>
          <w:rFonts w:ascii="Arial" w:hAnsi="Arial" w:cs="Arial"/>
          <w:b/>
          <w:highlight w:val="cyan"/>
        </w:rPr>
        <w:t>.</w:t>
      </w:r>
      <w:r w:rsidRPr="00E81C08">
        <w:rPr>
          <w:rFonts w:ascii="Arial" w:hAnsi="Arial" w:cs="Arial"/>
          <w:b/>
          <w:highlight w:val="cyan"/>
        </w:rPr>
        <w:t xml:space="preserve"> Consult with University’s Office of Sponsored Projects for more information</w:t>
      </w:r>
      <w:r w:rsidR="00CE368E">
        <w:rPr>
          <w:rFonts w:ascii="Arial" w:hAnsi="Arial" w:cs="Arial"/>
          <w:b/>
          <w:highlight w:val="cyan"/>
        </w:rPr>
        <w:t>.</w:t>
      </w:r>
      <w:r w:rsidRPr="00E81C08">
        <w:rPr>
          <w:rFonts w:ascii="Arial" w:hAnsi="Arial" w:cs="Arial"/>
          <w:b/>
          <w:highlight w:val="cyan"/>
        </w:rPr>
        <w:t>):</w:t>
      </w:r>
      <w:r w:rsidR="0038344E">
        <w:rPr>
          <w:rFonts w:ascii="Arial" w:hAnsi="Arial" w:cs="Arial"/>
        </w:rPr>
        <w:t xml:space="preserve"> </w:t>
      </w:r>
    </w:p>
    <w:p w:rsidR="002616F1" w:rsidRPr="00E81C08" w:rsidRDefault="002616F1" w:rsidP="002616F1">
      <w:pPr>
        <w:ind w:left="720" w:hanging="720"/>
        <w:jc w:val="both"/>
        <w:rPr>
          <w:rFonts w:ascii="Arial" w:hAnsi="Arial" w:cs="Arial"/>
        </w:rPr>
      </w:pPr>
    </w:p>
    <w:p w:rsidR="002616F1" w:rsidRPr="00E81C08" w:rsidRDefault="009F2820" w:rsidP="002616F1">
      <w:pPr>
        <w:ind w:left="720" w:hanging="720"/>
        <w:jc w:val="both"/>
        <w:rPr>
          <w:rFonts w:ascii="Arial" w:hAnsi="Arial" w:cs="Arial"/>
        </w:rPr>
      </w:pPr>
      <w:r w:rsidRPr="009F2820">
        <w:rPr>
          <w:rFonts w:ascii="Arial" w:hAnsi="Arial" w:cs="Arial"/>
          <w:b/>
        </w:rPr>
        <w:t>9.2</w:t>
      </w:r>
      <w:r w:rsidR="008469AC">
        <w:rPr>
          <w:rFonts w:ascii="Arial" w:hAnsi="Arial" w:cs="Arial"/>
          <w:b/>
        </w:rPr>
        <w:t>2</w:t>
      </w:r>
      <w:r w:rsidR="002616F1" w:rsidRPr="00E81C08">
        <w:rPr>
          <w:rFonts w:ascii="Arial" w:hAnsi="Arial" w:cs="Arial"/>
        </w:rPr>
        <w:tab/>
      </w:r>
      <w:r w:rsidR="00195B29" w:rsidRPr="00195B29">
        <w:rPr>
          <w:rFonts w:ascii="Arial" w:hAnsi="Arial" w:cs="Arial"/>
          <w:b/>
        </w:rPr>
        <w:t>Certifications of Nonsegrega</w:t>
      </w:r>
      <w:r w:rsidR="00195B29">
        <w:rPr>
          <w:rFonts w:ascii="Arial" w:hAnsi="Arial" w:cs="Arial"/>
          <w:b/>
        </w:rPr>
        <w:t>t</w:t>
      </w:r>
      <w:r w:rsidR="00195B29" w:rsidRPr="00195B29">
        <w:rPr>
          <w:rFonts w:ascii="Arial" w:hAnsi="Arial" w:cs="Arial"/>
          <w:b/>
        </w:rPr>
        <w:t>ed Facilities and Equal Employment Opportunities Compliance</w:t>
      </w:r>
      <w:r w:rsidR="00195B29">
        <w:rPr>
          <w:rFonts w:ascii="Arial" w:hAnsi="Arial" w:cs="Arial"/>
        </w:rPr>
        <w:t>.</w:t>
      </w:r>
      <w:r w:rsidR="002616F1" w:rsidRPr="00E81C08">
        <w:rPr>
          <w:rFonts w:ascii="Arial" w:hAnsi="Arial" w:cs="Arial"/>
        </w:rPr>
        <w:t xml:space="preserve">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w:t>
      </w:r>
      <w:r w:rsidR="000C415B">
        <w:rPr>
          <w:rFonts w:ascii="Arial" w:hAnsi="Arial" w:cs="Arial"/>
        </w:rPr>
        <w:t>A</w:t>
      </w:r>
      <w:r w:rsidR="002616F1" w:rsidRPr="00E81C08">
        <w:rPr>
          <w:rFonts w:ascii="Arial" w:hAnsi="Arial" w:cs="Arial"/>
        </w:rPr>
        <w:t xml:space="preserve"> breach of this certification is a violation of the Equal Opportunity clause. The term "segregated facilities"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w:t>
      </w:r>
      <w:r w:rsidR="003E74B7">
        <w:rPr>
          <w:rFonts w:ascii="Arial" w:hAnsi="Arial" w:cs="Arial"/>
        </w:rPr>
        <w:t>the</w:t>
      </w:r>
      <w:r w:rsidR="002616F1" w:rsidRPr="00E81C08">
        <w:rPr>
          <w:rFonts w:ascii="Arial" w:hAnsi="Arial" w:cs="Arial"/>
        </w:rPr>
        <w:t xml:space="preserve"> certifications for each one of its subcontractors in Contractor’s files, and that it will forward the following notice to all proposed subcontractors (except where the proposed subcontractors have submitted identical certifications for specific time periods):</w:t>
      </w:r>
    </w:p>
    <w:p w:rsidR="002616F1" w:rsidRPr="00E81C08" w:rsidRDefault="002616F1" w:rsidP="002616F1">
      <w:pPr>
        <w:ind w:left="720" w:hanging="720"/>
        <w:jc w:val="both"/>
        <w:rPr>
          <w:rFonts w:ascii="Arial" w:hAnsi="Arial" w:cs="Arial"/>
        </w:rPr>
      </w:pPr>
    </w:p>
    <w:p w:rsidR="002616F1" w:rsidRPr="00E81C08" w:rsidRDefault="002616F1" w:rsidP="002616F1">
      <w:pPr>
        <w:ind w:left="1440"/>
        <w:jc w:val="both"/>
        <w:rPr>
          <w:rFonts w:ascii="Arial" w:hAnsi="Arial" w:cs="Arial"/>
        </w:rPr>
      </w:pPr>
      <w:r w:rsidRPr="00E81C08">
        <w:rPr>
          <w:rFonts w:ascii="Arial" w:hAnsi="Arial" w:cs="Arial"/>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rsidR="002616F1" w:rsidRPr="00E81C08" w:rsidRDefault="002616F1" w:rsidP="002616F1">
      <w:pPr>
        <w:ind w:left="720" w:hanging="720"/>
        <w:jc w:val="both"/>
        <w:rPr>
          <w:rFonts w:ascii="Arial" w:hAnsi="Arial" w:cs="Arial"/>
        </w:rPr>
      </w:pPr>
    </w:p>
    <w:p w:rsidR="002616F1" w:rsidRPr="00E81C08" w:rsidRDefault="002616F1" w:rsidP="002616F1">
      <w:pPr>
        <w:ind w:left="720"/>
        <w:jc w:val="both"/>
        <w:rPr>
          <w:rFonts w:ascii="Arial" w:hAnsi="Arial" w:cs="Arial"/>
        </w:rPr>
      </w:pPr>
      <w:r w:rsidRPr="00E81C08">
        <w:rPr>
          <w:rFonts w:ascii="Arial" w:hAnsi="Arial" w:cs="Arial"/>
        </w:rPr>
        <w:t>Contractor understands that the penalty for making false statements regarding the subject matters of this Section is prescribed in 18 U.S.C. 1001.</w:t>
      </w:r>
    </w:p>
    <w:p w:rsidR="002616F1" w:rsidRPr="00E81C08" w:rsidRDefault="002616F1" w:rsidP="002616F1">
      <w:pPr>
        <w:jc w:val="both"/>
        <w:rPr>
          <w:rFonts w:ascii="Arial" w:hAnsi="Arial" w:cs="Arial"/>
        </w:rPr>
      </w:pPr>
    </w:p>
    <w:p w:rsidR="002616F1" w:rsidRPr="00E81C08" w:rsidRDefault="009F2820" w:rsidP="002616F1">
      <w:pPr>
        <w:ind w:left="720" w:hanging="720"/>
        <w:jc w:val="both"/>
        <w:rPr>
          <w:rFonts w:ascii="Arial" w:hAnsi="Arial" w:cs="Arial"/>
        </w:rPr>
      </w:pPr>
      <w:r w:rsidRPr="009F2820">
        <w:rPr>
          <w:rFonts w:ascii="Arial" w:hAnsi="Arial" w:cs="Arial"/>
          <w:b/>
        </w:rPr>
        <w:t>9.2</w:t>
      </w:r>
      <w:r w:rsidR="008469AC">
        <w:rPr>
          <w:rFonts w:ascii="Arial" w:hAnsi="Arial" w:cs="Arial"/>
          <w:b/>
        </w:rPr>
        <w:t>3</w:t>
      </w:r>
      <w:r w:rsidR="002616F1" w:rsidRPr="00E81C08">
        <w:rPr>
          <w:rFonts w:ascii="Arial" w:hAnsi="Arial" w:cs="Arial"/>
        </w:rPr>
        <w:tab/>
      </w:r>
      <w:r w:rsidR="00BF6EF2" w:rsidRPr="00BF6EF2">
        <w:rPr>
          <w:rFonts w:ascii="Arial" w:hAnsi="Arial" w:cs="Arial"/>
          <w:b/>
        </w:rPr>
        <w:t>Debarment</w:t>
      </w:r>
      <w:r w:rsidR="00BF6EF2">
        <w:rPr>
          <w:rFonts w:ascii="Arial" w:hAnsi="Arial" w:cs="Arial"/>
        </w:rPr>
        <w:t>.</w:t>
      </w:r>
      <w:r w:rsidR="002616F1" w:rsidRPr="00E81C08">
        <w:rPr>
          <w:rFonts w:ascii="Arial" w:hAnsi="Arial" w:cs="Arial"/>
        </w:rPr>
        <w:t xml:space="preserve"> Contractor confirms that neither Contractor nor its Principals are suspended, debarred, proposed for debarment, declared ineligible, or voluntarily excluded from the award of contracts from United States (“</w:t>
      </w:r>
      <w:r w:rsidR="002616F1" w:rsidRPr="00E81C08">
        <w:rPr>
          <w:rFonts w:ascii="Arial" w:hAnsi="Arial" w:cs="Arial"/>
          <w:b/>
        </w:rPr>
        <w:t>U.S.</w:t>
      </w:r>
      <w:r w:rsidR="002616F1" w:rsidRPr="00E81C08">
        <w:rPr>
          <w:rFonts w:ascii="Arial" w:hAnsi="Arial" w:cs="Arial"/>
        </w:rPr>
        <w:t xml:space="preserve">”) federal government procurement or nonprocurement programs, or are listed in the List of Parties Excluded from Federal Procurement or Nonprocurement </w:t>
      </w:r>
      <w:r w:rsidR="002616F1" w:rsidRPr="00085F93">
        <w:rPr>
          <w:rFonts w:ascii="Arial" w:hAnsi="Arial" w:cs="Arial"/>
        </w:rPr>
        <w:t>Programs</w:t>
      </w:r>
      <w:r w:rsidR="00E41924">
        <w:rPr>
          <w:rFonts w:ascii="Arial" w:hAnsi="Arial" w:cs="Arial"/>
        </w:rPr>
        <w:t xml:space="preserve"> </w:t>
      </w:r>
      <w:r w:rsidR="00E41924" w:rsidRPr="00E41924">
        <w:rPr>
          <w:rFonts w:ascii="Arial" w:hAnsi="Arial" w:cs="Arial"/>
        </w:rPr>
        <w:t>(</w:t>
      </w:r>
      <w:hyperlink r:id="rId9" w:history="1">
        <w:r w:rsidR="00E41924" w:rsidRPr="00E41924">
          <w:rPr>
            <w:rStyle w:val="Hyperlink"/>
            <w:rFonts w:ascii="Arial" w:hAnsi="Arial" w:cs="Arial"/>
          </w:rPr>
          <w:t>http://www.sam.gov/</w:t>
        </w:r>
      </w:hyperlink>
      <w:r w:rsidR="00E41924" w:rsidRPr="00E41924">
        <w:rPr>
          <w:rFonts w:ascii="Arial" w:hAnsi="Arial" w:cs="Arial"/>
        </w:rPr>
        <w:t>)</w:t>
      </w:r>
      <w:r w:rsidR="002616F1" w:rsidRPr="00085F93">
        <w:rPr>
          <w:rFonts w:ascii="Arial" w:hAnsi="Arial" w:cs="Arial"/>
        </w:rPr>
        <w:t xml:space="preserve"> issued</w:t>
      </w:r>
      <w:r w:rsidR="002616F1" w:rsidRPr="00E81C08">
        <w:rPr>
          <w:rFonts w:ascii="Arial" w:hAnsi="Arial" w:cs="Arial"/>
        </w:rPr>
        <w:t xml:space="preserve"> by the U.S. General Services Administration. “</w:t>
      </w:r>
      <w:r w:rsidR="002616F1" w:rsidRPr="00E81C08">
        <w:rPr>
          <w:rFonts w:ascii="Arial" w:hAnsi="Arial" w:cs="Arial"/>
          <w:b/>
        </w:rPr>
        <w:t>Principals</w:t>
      </w:r>
      <w:r w:rsidR="002616F1" w:rsidRPr="00E81C08">
        <w:rPr>
          <w:rFonts w:ascii="Arial" w:hAnsi="Arial" w:cs="Arial"/>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rsidR="002616F1" w:rsidRPr="00E81C08" w:rsidRDefault="002616F1" w:rsidP="002616F1">
      <w:pPr>
        <w:ind w:left="720" w:hanging="720"/>
        <w:jc w:val="both"/>
        <w:rPr>
          <w:rFonts w:ascii="Arial" w:hAnsi="Arial" w:cs="Arial"/>
        </w:rPr>
      </w:pPr>
    </w:p>
    <w:p w:rsidR="003956D5" w:rsidRDefault="009F2820" w:rsidP="003956D5">
      <w:pPr>
        <w:ind w:left="720" w:hanging="720"/>
        <w:jc w:val="both"/>
        <w:rPr>
          <w:rFonts w:ascii="Arial" w:hAnsi="Arial" w:cs="Arial"/>
        </w:rPr>
      </w:pPr>
      <w:r w:rsidRPr="009F2820">
        <w:rPr>
          <w:rFonts w:ascii="Arial" w:hAnsi="Arial" w:cs="Arial"/>
          <w:b/>
        </w:rPr>
        <w:t>9.2</w:t>
      </w:r>
      <w:r w:rsidR="008469AC">
        <w:rPr>
          <w:rFonts w:ascii="Arial" w:hAnsi="Arial" w:cs="Arial"/>
          <w:b/>
        </w:rPr>
        <w:t>4</w:t>
      </w:r>
      <w:r w:rsidR="002616F1" w:rsidRPr="00E81C08">
        <w:rPr>
          <w:rFonts w:ascii="Arial" w:hAnsi="Arial" w:cs="Arial"/>
        </w:rPr>
        <w:tab/>
      </w:r>
      <w:r w:rsidR="00BF6EF2" w:rsidRPr="00BF6EF2">
        <w:rPr>
          <w:rFonts w:ascii="Arial" w:hAnsi="Arial" w:cs="Arial"/>
          <w:b/>
        </w:rPr>
        <w:t>Office of Inspector General Certification</w:t>
      </w:r>
      <w:r w:rsidR="00BF6EF2">
        <w:rPr>
          <w:rFonts w:ascii="Arial" w:hAnsi="Arial" w:cs="Arial"/>
        </w:rPr>
        <w:t>.</w:t>
      </w:r>
      <w:r w:rsidR="002616F1" w:rsidRPr="00E81C08">
        <w:rPr>
          <w:rFonts w:ascii="Arial" w:hAnsi="Arial" w:cs="Arial"/>
        </w:rPr>
        <w:t xml:space="preserve"> Contractor acknowledges that University is prohibited by federal regulations from allowing any employee, subcontractor, or agent of Contractor to work on site at University’s premises or facilities if that individual is not eligible to work on federal healthcare programs </w:t>
      </w:r>
      <w:r w:rsidR="00E84609">
        <w:rPr>
          <w:rFonts w:ascii="Arial" w:hAnsi="Arial" w:cs="Arial"/>
        </w:rPr>
        <w:t>including</w:t>
      </w:r>
      <w:r w:rsidR="002616F1" w:rsidRPr="00E81C08">
        <w:rPr>
          <w:rFonts w:ascii="Arial" w:hAnsi="Arial" w:cs="Arial"/>
        </w:rPr>
        <w:t xml:space="preserve"> Medicare, Medicaid, or other similar federal programs. Therefore, Contractor will not assign any employee, subcontractor or agent that appears on the List of Excluded Individuals issued by the United States Office of the Inspector General ("</w:t>
      </w:r>
      <w:r w:rsidR="002616F1" w:rsidRPr="00E81C08">
        <w:rPr>
          <w:rFonts w:ascii="Arial" w:hAnsi="Arial" w:cs="Arial"/>
          <w:b/>
        </w:rPr>
        <w:t>OIG</w:t>
      </w:r>
      <w:r w:rsidR="002616F1" w:rsidRPr="00E81C08">
        <w:rPr>
          <w:rFonts w:ascii="Arial" w:hAnsi="Arial" w:cs="Arial"/>
        </w:rPr>
        <w:t xml:space="preserve">") to work on site at University’s premises or facilities. Contractor will perform an OIG sanctions check quarterly on each of its </w:t>
      </w:r>
      <w:r w:rsidR="00CA3842" w:rsidRPr="00381375">
        <w:rPr>
          <w:rFonts w:ascii="Arial" w:hAnsi="Arial" w:cs="Arial"/>
        </w:rPr>
        <w:t xml:space="preserve">employees, representatives, agents, </w:t>
      </w:r>
      <w:r w:rsidR="00270124">
        <w:rPr>
          <w:rFonts w:ascii="Arial" w:hAnsi="Arial" w:cs="Arial"/>
        </w:rPr>
        <w:t>and</w:t>
      </w:r>
      <w:r w:rsidR="00CA3842" w:rsidRPr="00381375">
        <w:rPr>
          <w:rFonts w:ascii="Arial" w:hAnsi="Arial" w:cs="Arial"/>
        </w:rPr>
        <w:t xml:space="preserve"> subcontractors</w:t>
      </w:r>
      <w:r w:rsidR="00CA3842" w:rsidRPr="00E81C08">
        <w:rPr>
          <w:rFonts w:ascii="Arial" w:hAnsi="Arial" w:cs="Arial"/>
        </w:rPr>
        <w:t xml:space="preserve"> </w:t>
      </w:r>
      <w:r w:rsidR="002616F1" w:rsidRPr="00E81C08">
        <w:rPr>
          <w:rFonts w:ascii="Arial" w:hAnsi="Arial" w:cs="Arial"/>
        </w:rPr>
        <w:t xml:space="preserve">during the time </w:t>
      </w:r>
      <w:r w:rsidR="003E74B7">
        <w:rPr>
          <w:rFonts w:ascii="Arial" w:hAnsi="Arial" w:cs="Arial"/>
        </w:rPr>
        <w:lastRenderedPageBreak/>
        <w:t>the</w:t>
      </w:r>
      <w:r w:rsidR="002616F1" w:rsidRPr="00E81C08">
        <w:rPr>
          <w:rFonts w:ascii="Arial" w:hAnsi="Arial" w:cs="Arial"/>
        </w:rPr>
        <w:t xml:space="preserve"> </w:t>
      </w:r>
      <w:r w:rsidR="00CA3842" w:rsidRPr="00381375">
        <w:rPr>
          <w:rFonts w:ascii="Arial" w:hAnsi="Arial" w:cs="Arial"/>
        </w:rPr>
        <w:t>employees, representatives, agents, or subcontractors</w:t>
      </w:r>
      <w:r w:rsidR="00CA3842" w:rsidRPr="00E81C08">
        <w:rPr>
          <w:rFonts w:ascii="Arial" w:hAnsi="Arial" w:cs="Arial"/>
        </w:rPr>
        <w:t xml:space="preserve"> </w:t>
      </w:r>
      <w:r w:rsidR="002616F1" w:rsidRPr="00E81C08">
        <w:rPr>
          <w:rFonts w:ascii="Arial" w:hAnsi="Arial" w:cs="Arial"/>
        </w:rPr>
        <w:t xml:space="preserve">are assigned to work on site at University’s premises or facilities. Contractor acknowledges that University will require immediate removal of any </w:t>
      </w:r>
      <w:r w:rsidR="00270124" w:rsidRPr="00381375">
        <w:rPr>
          <w:rFonts w:ascii="Arial" w:hAnsi="Arial" w:cs="Arial"/>
        </w:rPr>
        <w:t>employee, representative, agent, or subcontractor</w:t>
      </w:r>
      <w:r w:rsidR="002616F1" w:rsidRPr="00E81C08">
        <w:rPr>
          <w:rFonts w:ascii="Arial" w:hAnsi="Arial" w:cs="Arial"/>
        </w:rPr>
        <w:t xml:space="preserve"> of Contractor assigned to work at Universi</w:t>
      </w:r>
      <w:r w:rsidR="003E74B7">
        <w:rPr>
          <w:rFonts w:ascii="Arial" w:hAnsi="Arial" w:cs="Arial"/>
        </w:rPr>
        <w:t>ty‘s premises or facilities if the</w:t>
      </w:r>
      <w:r w:rsidR="002616F1" w:rsidRPr="00E81C08">
        <w:rPr>
          <w:rFonts w:ascii="Arial" w:hAnsi="Arial" w:cs="Arial"/>
        </w:rPr>
        <w:t xml:space="preserve"> </w:t>
      </w:r>
      <w:r w:rsidR="00270124" w:rsidRPr="00381375">
        <w:rPr>
          <w:rFonts w:ascii="Arial" w:hAnsi="Arial" w:cs="Arial"/>
        </w:rPr>
        <w:t>employee, representative, agent, or subcontractor</w:t>
      </w:r>
      <w:r w:rsidR="00270124" w:rsidRPr="00E81C08">
        <w:rPr>
          <w:rFonts w:ascii="Arial" w:hAnsi="Arial" w:cs="Arial"/>
        </w:rPr>
        <w:t xml:space="preserve"> </w:t>
      </w:r>
      <w:r w:rsidR="002616F1" w:rsidRPr="00E81C08">
        <w:rPr>
          <w:rFonts w:ascii="Arial" w:hAnsi="Arial" w:cs="Arial"/>
        </w:rPr>
        <w:t>is found to be on the OIG's List of Excluded Individuals. The OIG's List of Excluded Individuals may be accessed through the following Internet website:</w:t>
      </w:r>
      <w:r w:rsidR="005A4063">
        <w:rPr>
          <w:rFonts w:ascii="Arial" w:hAnsi="Arial" w:cs="Arial"/>
        </w:rPr>
        <w:t xml:space="preserve">  </w:t>
      </w:r>
      <w:hyperlink r:id="rId10" w:history="1">
        <w:r w:rsidR="005A4063" w:rsidRPr="005A4063">
          <w:rPr>
            <w:rStyle w:val="Hyperlink"/>
            <w:rFonts w:ascii="Arial" w:hAnsi="Arial" w:cs="Arial"/>
          </w:rPr>
          <w:t>http://exclusions.oig.hhs.gov/</w:t>
        </w:r>
      </w:hyperlink>
    </w:p>
    <w:p w:rsidR="007F4B31" w:rsidRDefault="007F4B31" w:rsidP="003956D5">
      <w:pPr>
        <w:ind w:left="720"/>
        <w:jc w:val="both"/>
        <w:rPr>
          <w:rFonts w:ascii="Arial" w:hAnsi="Arial" w:cs="Arial"/>
        </w:rPr>
      </w:pPr>
    </w:p>
    <w:p w:rsidR="002616F1" w:rsidRDefault="009F2820" w:rsidP="002616F1">
      <w:pPr>
        <w:ind w:left="720" w:hanging="720"/>
        <w:jc w:val="both"/>
        <w:rPr>
          <w:rFonts w:ascii="Arial" w:hAnsi="Arial" w:cs="Arial"/>
          <w:b/>
        </w:rPr>
      </w:pPr>
      <w:r w:rsidRPr="009F2820">
        <w:rPr>
          <w:rFonts w:ascii="Arial" w:hAnsi="Arial" w:cs="Arial"/>
          <w:b/>
        </w:rPr>
        <w:t>9.2</w:t>
      </w:r>
      <w:r w:rsidR="008469AC">
        <w:rPr>
          <w:rFonts w:ascii="Arial" w:hAnsi="Arial" w:cs="Arial"/>
          <w:b/>
        </w:rPr>
        <w:t>5</w:t>
      </w:r>
      <w:r w:rsidR="002616F1" w:rsidRPr="00E81C08">
        <w:rPr>
          <w:rFonts w:ascii="Arial" w:hAnsi="Arial" w:cs="Arial"/>
        </w:rPr>
        <w:tab/>
      </w:r>
      <w:r w:rsidR="00BF6EF2" w:rsidRPr="00BF6EF2">
        <w:rPr>
          <w:rFonts w:ascii="Arial" w:hAnsi="Arial" w:cs="Arial"/>
          <w:b/>
        </w:rPr>
        <w:t>Access to Documents</w:t>
      </w:r>
      <w:r w:rsidR="00BF6EF2">
        <w:rPr>
          <w:rFonts w:ascii="Arial" w:hAnsi="Arial" w:cs="Arial"/>
        </w:rPr>
        <w:t>.</w:t>
      </w:r>
      <w:r w:rsidR="002616F1" w:rsidRPr="00E81C08">
        <w:rPr>
          <w:rFonts w:ascii="Arial" w:hAnsi="Arial" w:cs="Arial"/>
        </w:rPr>
        <w:t xml:space="preserve"> To the extent applicable to this Agreement, in accordance with Section 1861(v)(I)(i) of the Social Security Act (42 U.S.C. 1395x) as amended, and the provisions of 42 CFR Section 420.300, et seq., Contractor </w:t>
      </w:r>
      <w:r w:rsidR="006C7556">
        <w:rPr>
          <w:rFonts w:ascii="Arial" w:hAnsi="Arial" w:cs="Arial"/>
        </w:rPr>
        <w:t>will</w:t>
      </w:r>
      <w:r w:rsidR="002616F1" w:rsidRPr="00E81C08">
        <w:rPr>
          <w:rFonts w:ascii="Arial" w:hAnsi="Arial" w:cs="Arial"/>
        </w:rPr>
        <w:t xml:space="preserve">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w:t>
      </w:r>
      <w:r w:rsidR="000C334D">
        <w:rPr>
          <w:rFonts w:ascii="Arial" w:hAnsi="Arial" w:cs="Arial"/>
        </w:rPr>
        <w:t>s.</w:t>
      </w:r>
    </w:p>
    <w:p w:rsidR="00211EB5" w:rsidRDefault="00211EB5" w:rsidP="002616F1">
      <w:pPr>
        <w:ind w:left="720" w:hanging="720"/>
        <w:jc w:val="both"/>
        <w:rPr>
          <w:rFonts w:ascii="Arial" w:hAnsi="Arial" w:cs="Arial"/>
          <w:b/>
        </w:rPr>
      </w:pPr>
    </w:p>
    <w:p w:rsidR="00211EB5" w:rsidRPr="009455FE" w:rsidRDefault="00211EB5" w:rsidP="00211EB5">
      <w:pPr>
        <w:ind w:left="720" w:hanging="720"/>
        <w:jc w:val="both"/>
        <w:rPr>
          <w:rFonts w:ascii="Arial" w:hAnsi="Arial" w:cs="Arial"/>
        </w:rPr>
      </w:pPr>
      <w:r>
        <w:rPr>
          <w:rFonts w:ascii="Arial" w:hAnsi="Arial" w:cs="Arial"/>
          <w:b/>
        </w:rPr>
        <w:t>9.26</w:t>
      </w:r>
      <w:r w:rsidRPr="009455FE">
        <w:rPr>
          <w:rFonts w:ascii="Arial" w:hAnsi="Arial" w:cs="Arial"/>
          <w:b/>
        </w:rPr>
        <w:t xml:space="preserve"> </w:t>
      </w:r>
      <w:r w:rsidRPr="009455FE">
        <w:rPr>
          <w:rFonts w:ascii="Arial" w:hAnsi="Arial" w:cs="Arial"/>
          <w:b/>
        </w:rPr>
        <w:tab/>
        <w:t>Affirmative Action</w:t>
      </w:r>
      <w:r w:rsidRPr="009455FE">
        <w:rPr>
          <w:rFonts w:ascii="Arial" w:hAnsi="Arial" w:cs="Arial"/>
        </w:rPr>
        <w:t>.  A written copy of Contractor’s Civil Rights "</w:t>
      </w:r>
      <w:r w:rsidRPr="009455FE">
        <w:rPr>
          <w:rFonts w:ascii="Arial" w:hAnsi="Arial" w:cs="Arial"/>
          <w:b/>
        </w:rPr>
        <w:t>Affirmative Action Compliance Program</w:t>
      </w:r>
      <w:r w:rsidRPr="009455FE">
        <w:rPr>
          <w:rFonts w:ascii="Arial" w:hAnsi="Arial" w:cs="Arial"/>
        </w:rPr>
        <w:t xml:space="preserve">" is attached as </w:t>
      </w:r>
      <w:r w:rsidR="002D2C3E" w:rsidRPr="009455FE">
        <w:rPr>
          <w:rFonts w:ascii="Arial" w:hAnsi="Arial" w:cs="Arial"/>
          <w:b/>
        </w:rPr>
        <w:t>Schedule</w:t>
      </w:r>
      <w:r w:rsidRPr="009455FE">
        <w:rPr>
          <w:rFonts w:ascii="Arial" w:hAnsi="Arial" w:cs="Arial"/>
        </w:rPr>
        <w:t xml:space="preserve"> </w:t>
      </w:r>
      <w:r w:rsidR="002D2C3E" w:rsidRPr="0096413D">
        <w:rPr>
          <w:rFonts w:ascii="Arial" w:hAnsi="Arial" w:cs="Arial"/>
          <w:b/>
        </w:rPr>
        <w:t>16</w:t>
      </w:r>
      <w:r w:rsidRPr="009455FE">
        <w:rPr>
          <w:rFonts w:ascii="Arial" w:hAnsi="Arial" w:cs="Arial"/>
        </w:rPr>
        <w:t xml:space="preserve"> to this Agreement and incorporated for all purposes, or if Contractor is not required to have such a written program, the reason Contractor is not subject to such requirement is attached as </w:t>
      </w:r>
      <w:r w:rsidR="002D2C3E">
        <w:rPr>
          <w:rFonts w:ascii="Arial" w:hAnsi="Arial" w:cs="Arial"/>
          <w:b/>
        </w:rPr>
        <w:t>Schedule 16</w:t>
      </w:r>
      <w:r w:rsidRPr="009455FE">
        <w:rPr>
          <w:rFonts w:ascii="Arial" w:hAnsi="Arial" w:cs="Arial"/>
        </w:rPr>
        <w:t xml:space="preserve"> to this Agreement and incorporated for all purposes.</w:t>
      </w:r>
    </w:p>
    <w:p w:rsidR="00211EB5" w:rsidRPr="009455FE" w:rsidRDefault="00211EB5" w:rsidP="00211EB5">
      <w:pPr>
        <w:ind w:left="720" w:hanging="720"/>
        <w:jc w:val="both"/>
        <w:rPr>
          <w:rFonts w:ascii="Arial" w:hAnsi="Arial" w:cs="Arial"/>
          <w:b/>
        </w:rPr>
      </w:pPr>
    </w:p>
    <w:p w:rsidR="0097044A" w:rsidRDefault="00211EB5" w:rsidP="002616F1">
      <w:pPr>
        <w:ind w:left="720" w:hanging="720"/>
        <w:jc w:val="both"/>
        <w:rPr>
          <w:rFonts w:ascii="Arial" w:hAnsi="Arial" w:cs="Arial"/>
        </w:rPr>
      </w:pPr>
      <w:r>
        <w:rPr>
          <w:rFonts w:ascii="Arial" w:hAnsi="Arial" w:cs="Arial"/>
          <w:b/>
        </w:rPr>
        <w:t>9.27</w:t>
      </w:r>
      <w:r w:rsidRPr="009455FE">
        <w:rPr>
          <w:rFonts w:ascii="Arial" w:hAnsi="Arial" w:cs="Arial"/>
          <w:b/>
        </w:rPr>
        <w:t xml:space="preserve"> </w:t>
      </w:r>
      <w:r w:rsidRPr="009455FE">
        <w:rPr>
          <w:rFonts w:ascii="Arial" w:hAnsi="Arial" w:cs="Arial"/>
          <w:b/>
        </w:rPr>
        <w:tab/>
        <w:t xml:space="preserve">OSHA Compliance.  </w:t>
      </w:r>
      <w:r w:rsidRPr="009455FE">
        <w:rPr>
          <w:rFonts w:ascii="Arial" w:hAnsi="Arial" w:cs="Arial"/>
        </w:rPr>
        <w:t>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(Public Law 91-598) and its regulations in effect or proposed as of the date of this Agreement.</w:t>
      </w:r>
    </w:p>
    <w:p w:rsidR="0097044A" w:rsidRDefault="0097044A" w:rsidP="002616F1">
      <w:pPr>
        <w:ind w:left="720" w:hanging="720"/>
        <w:jc w:val="both"/>
        <w:rPr>
          <w:rFonts w:ascii="Arial" w:hAnsi="Arial" w:cs="Arial"/>
          <w:b/>
          <w:highlight w:val="cyan"/>
        </w:rPr>
      </w:pPr>
    </w:p>
    <w:p w:rsidR="00211EB5" w:rsidRPr="0097044A" w:rsidRDefault="0097044A" w:rsidP="002616F1">
      <w:pPr>
        <w:ind w:left="720" w:hanging="720"/>
        <w:jc w:val="both"/>
        <w:rPr>
          <w:rFonts w:ascii="Arial" w:hAnsi="Arial" w:cs="Arial"/>
          <w:u w:val="single"/>
        </w:rPr>
      </w:pPr>
      <w:r w:rsidRPr="00E37C4B">
        <w:rPr>
          <w:rFonts w:ascii="Arial" w:hAnsi="Arial" w:cs="Arial"/>
          <w:b/>
        </w:rPr>
        <w:t>9.28</w:t>
      </w:r>
      <w:r w:rsidRPr="00E37C4B">
        <w:rPr>
          <w:rFonts w:ascii="Arial" w:hAnsi="Arial" w:cs="Arial"/>
          <w:b/>
        </w:rPr>
        <w:tab/>
      </w:r>
      <w:r w:rsidRPr="00E37C4B">
        <w:rPr>
          <w:rFonts w:ascii="Arial" w:hAnsi="Arial" w:cs="Arial"/>
          <w:b/>
          <w:spacing w:val="-3"/>
        </w:rPr>
        <w:t xml:space="preserve">Discrimination Prohibited.  </w:t>
      </w:r>
      <w:r w:rsidRPr="00E37C4B">
        <w:rPr>
          <w:rFonts w:ascii="Arial" w:hAnsi="Arial" w:cs="Arial"/>
          <w:smallCaps/>
          <w:spacing w:val="-3"/>
        </w:rPr>
        <w:t>University and Contractor will abide by the requirements of 41 CFR 60-1.4(a), 60-300.5(a) and 60-741.5(a) (collectively, the “</w:t>
      </w:r>
      <w:r w:rsidRPr="00E37C4B">
        <w:rPr>
          <w:rFonts w:ascii="Arial" w:hAnsi="Arial" w:cs="Arial"/>
          <w:b/>
          <w:smallCaps/>
          <w:spacing w:val="-3"/>
        </w:rPr>
        <w:t>Regulations</w:t>
      </w:r>
      <w:r w:rsidRPr="00E37C4B">
        <w:rPr>
          <w:rFonts w:ascii="Arial" w:hAnsi="Arial" w:cs="Arial"/>
          <w:smallCaps/>
          <w:spacing w:val="-3"/>
        </w:rPr>
        <w:t>”). The regulations (1) prohibit discrimination against qualified individuals based on their status as protected veterans or individuals with disabilities, and (2) prohibit discrimination against all individuals based on their race, color, religion, sex, or national origin.  Moreover, the regulations require that University and Contractor take affirmative action to employ and advance in employment, individuals without regard to race, color, religion, sex, national origin, protected veteran status or disability.</w:t>
      </w:r>
      <w:r w:rsidR="00211EB5" w:rsidRPr="0097044A">
        <w:rPr>
          <w:rFonts w:ascii="Arial" w:hAnsi="Arial" w:cs="Arial"/>
          <w:b/>
          <w:highlight w:val="cyan"/>
        </w:rPr>
        <w:t>]</w:t>
      </w:r>
    </w:p>
    <w:p w:rsidR="009F2820" w:rsidRDefault="009F2820" w:rsidP="00161C5A">
      <w:pPr>
        <w:keepNext/>
        <w:tabs>
          <w:tab w:val="left" w:pos="-720"/>
        </w:tabs>
        <w:suppressAutoHyphens/>
        <w:jc w:val="both"/>
        <w:rPr>
          <w:rFonts w:ascii="Arial" w:hAnsi="Arial" w:cs="Arial"/>
          <w:spacing w:val="-3"/>
        </w:rPr>
      </w:pPr>
    </w:p>
    <w:p w:rsidR="00F1616D" w:rsidRDefault="005B50BF" w:rsidP="00F1616D">
      <w:pPr>
        <w:ind w:left="720" w:hanging="720"/>
        <w:jc w:val="both"/>
        <w:rPr>
          <w:rFonts w:ascii="Arial" w:hAnsi="Arial" w:cs="Arial"/>
        </w:rPr>
      </w:pPr>
      <w:r w:rsidRPr="00401AEF">
        <w:rPr>
          <w:rFonts w:ascii="Arial" w:hAnsi="Arial" w:cs="Arial"/>
          <w:b/>
          <w:bCs/>
        </w:rPr>
        <w:t>9.</w:t>
      </w:r>
      <w:r w:rsidR="0097044A">
        <w:rPr>
          <w:rFonts w:ascii="Arial" w:hAnsi="Arial" w:cs="Arial"/>
          <w:b/>
          <w:bCs/>
        </w:rPr>
        <w:t>29</w:t>
      </w:r>
      <w:r w:rsidRPr="00401AEF">
        <w:rPr>
          <w:rFonts w:ascii="Arial" w:hAnsi="Arial" w:cs="Arial"/>
          <w:b/>
          <w:bCs/>
        </w:rPr>
        <w:tab/>
      </w:r>
      <w:r w:rsidR="00597246" w:rsidRPr="004916AA">
        <w:rPr>
          <w:rFonts w:ascii="Arial" w:hAnsi="Arial" w:cs="Arial"/>
          <w:b/>
          <w:bCs/>
        </w:rPr>
        <w:t>Ethics Matters;</w:t>
      </w:r>
      <w:r w:rsidR="00597246" w:rsidRPr="004916AA">
        <w:rPr>
          <w:rFonts w:ascii="Arial" w:hAnsi="Arial" w:cs="Arial"/>
        </w:rPr>
        <w:t xml:space="preserve"> </w:t>
      </w:r>
      <w:r w:rsidR="00597246" w:rsidRPr="004916AA">
        <w:rPr>
          <w:rFonts w:ascii="Arial" w:hAnsi="Arial" w:cs="Arial"/>
          <w:b/>
          <w:bCs/>
        </w:rPr>
        <w:t>No Financial Interest.</w:t>
      </w:r>
      <w:r w:rsidR="00597246" w:rsidRPr="004916AA">
        <w:rPr>
          <w:rFonts w:ascii="Arial" w:hAnsi="Arial" w:cs="Arial"/>
        </w:rPr>
        <w:t xml:space="preserve"> Contractor and its employees, agents, representatives and subcontractors have read and understand University’s Conflicts of Interest Policy available at </w:t>
      </w:r>
      <w:r w:rsidR="00597246" w:rsidRPr="004916AA">
        <w:rPr>
          <w:rFonts w:ascii="Arial" w:hAnsi="Arial" w:cs="Arial"/>
          <w:b/>
          <w:bCs/>
          <w:highlight w:val="yellow"/>
        </w:rPr>
        <w:t>[</w:t>
      </w:r>
      <w:r w:rsidR="00597246" w:rsidRPr="004916AA">
        <w:rPr>
          <w:rFonts w:ascii="Arial" w:hAnsi="Arial" w:cs="Arial"/>
          <w:b/>
          <w:bCs/>
          <w:highlight w:val="yellow"/>
          <w:u w:val="single"/>
        </w:rPr>
        <w:t>Note</w:t>
      </w:r>
      <w:r w:rsidR="00597246" w:rsidRPr="004916AA">
        <w:rPr>
          <w:rFonts w:ascii="Arial" w:hAnsi="Arial" w:cs="Arial"/>
          <w:b/>
          <w:bCs/>
          <w:highlight w:val="yellow"/>
        </w:rPr>
        <w:t>: Insert University’s web page where Policy is posted.]</w:t>
      </w:r>
      <w:r w:rsidR="00597246" w:rsidRPr="004916AA">
        <w:rPr>
          <w:rFonts w:ascii="Arial" w:hAnsi="Arial" w:cs="Arial"/>
          <w:b/>
          <w:bCs/>
        </w:rPr>
        <w:t xml:space="preserve"> </w:t>
      </w:r>
      <w:r w:rsidR="00597246" w:rsidRPr="004916AA">
        <w:rPr>
          <w:rFonts w:ascii="Arial" w:hAnsi="Arial" w:cs="Arial"/>
          <w:b/>
          <w:bCs/>
          <w:highlight w:val="cyan"/>
        </w:rPr>
        <w:t>[</w:t>
      </w:r>
      <w:r w:rsidR="00597246" w:rsidRPr="004916AA">
        <w:rPr>
          <w:rFonts w:ascii="Arial" w:hAnsi="Arial" w:cs="Arial"/>
          <w:b/>
          <w:bCs/>
          <w:highlight w:val="cyan"/>
          <w:u w:val="single"/>
        </w:rPr>
        <w:t>Option</w:t>
      </w:r>
      <w:r w:rsidR="00597246" w:rsidRPr="004916AA">
        <w:rPr>
          <w:rFonts w:ascii="Arial" w:hAnsi="Arial" w:cs="Arial"/>
          <w:b/>
          <w:bCs/>
          <w:highlight w:val="cyan"/>
        </w:rPr>
        <w:t xml:space="preserve"> (Include for UT System only.):</w:t>
      </w:r>
      <w:r w:rsidR="00597246" w:rsidRPr="004916AA">
        <w:rPr>
          <w:rFonts w:ascii="Arial" w:hAnsi="Arial" w:cs="Arial"/>
          <w:b/>
          <w:bCs/>
        </w:rPr>
        <w:t xml:space="preserve">  </w:t>
      </w:r>
      <w:hyperlink r:id="rId11" w:history="1">
        <w:r w:rsidR="00597246" w:rsidRPr="004916AA">
          <w:rPr>
            <w:rStyle w:val="Hyperlink"/>
            <w:rFonts w:ascii="Arial" w:hAnsi="Arial" w:cs="Arial"/>
          </w:rPr>
          <w:t>http://www.utsystem.edu/policy/policies/int160.html</w:t>
        </w:r>
      </w:hyperlink>
      <w:r w:rsidR="00597246" w:rsidRPr="004916AA">
        <w:rPr>
          <w:rFonts w:ascii="Arial" w:hAnsi="Arial" w:cs="Arial"/>
          <w:b/>
          <w:bCs/>
          <w:highlight w:val="cyan"/>
        </w:rPr>
        <w:t>]</w:t>
      </w:r>
      <w:r w:rsidR="00597246" w:rsidRPr="004916AA">
        <w:rPr>
          <w:rFonts w:ascii="Arial" w:hAnsi="Arial" w:cs="Arial"/>
        </w:rPr>
        <w:t xml:space="preserve">, University’s Standards of Conduct Guide available at </w:t>
      </w:r>
      <w:r w:rsidR="00597246" w:rsidRPr="004916AA">
        <w:rPr>
          <w:rFonts w:ascii="Arial" w:hAnsi="Arial" w:cs="Arial"/>
          <w:b/>
          <w:bCs/>
          <w:highlight w:val="yellow"/>
        </w:rPr>
        <w:t>[</w:t>
      </w:r>
      <w:r w:rsidR="00597246" w:rsidRPr="004916AA">
        <w:rPr>
          <w:rFonts w:ascii="Arial" w:hAnsi="Arial" w:cs="Arial"/>
          <w:b/>
          <w:bCs/>
          <w:highlight w:val="yellow"/>
          <w:u w:val="single"/>
        </w:rPr>
        <w:t>Note</w:t>
      </w:r>
      <w:r w:rsidR="00597246" w:rsidRPr="004916AA">
        <w:rPr>
          <w:rFonts w:ascii="Arial" w:hAnsi="Arial" w:cs="Arial"/>
          <w:b/>
          <w:bCs/>
          <w:highlight w:val="yellow"/>
        </w:rPr>
        <w:t>: Insert University’s web page where Guide is posted.]</w:t>
      </w:r>
      <w:r w:rsidR="00597246" w:rsidRPr="004916AA">
        <w:rPr>
          <w:rFonts w:ascii="Arial" w:hAnsi="Arial" w:cs="Arial"/>
          <w:b/>
          <w:bCs/>
        </w:rPr>
        <w:t xml:space="preserve"> </w:t>
      </w:r>
      <w:r w:rsidR="00597246" w:rsidRPr="004916AA">
        <w:rPr>
          <w:rFonts w:ascii="Arial" w:hAnsi="Arial" w:cs="Arial"/>
          <w:b/>
          <w:bCs/>
          <w:highlight w:val="cyan"/>
        </w:rPr>
        <w:t>[</w:t>
      </w:r>
      <w:r w:rsidR="00597246" w:rsidRPr="004916AA">
        <w:rPr>
          <w:rFonts w:ascii="Arial" w:hAnsi="Arial" w:cs="Arial"/>
          <w:b/>
          <w:bCs/>
          <w:highlight w:val="cyan"/>
          <w:u w:val="single"/>
        </w:rPr>
        <w:t>Option</w:t>
      </w:r>
      <w:r w:rsidR="00597246" w:rsidRPr="004916AA">
        <w:rPr>
          <w:rFonts w:ascii="Arial" w:hAnsi="Arial" w:cs="Arial"/>
          <w:b/>
          <w:bCs/>
          <w:highlight w:val="cyan"/>
        </w:rPr>
        <w:t xml:space="preserve"> (Include for UT System only.):</w:t>
      </w:r>
      <w:r w:rsidR="00597246" w:rsidRPr="004916AA">
        <w:rPr>
          <w:rFonts w:ascii="Arial" w:hAnsi="Arial" w:cs="Arial"/>
          <w:b/>
          <w:bCs/>
        </w:rPr>
        <w:t xml:space="preserve">  </w:t>
      </w:r>
      <w:hyperlink r:id="rId12" w:history="1">
        <w:r w:rsidR="00597246" w:rsidRPr="004916AA">
          <w:rPr>
            <w:rStyle w:val="Hyperlink"/>
            <w:rFonts w:ascii="Arial" w:hAnsi="Arial" w:cs="Arial"/>
          </w:rPr>
          <w:t>http://www.utsystem.edu/systemcompliance/SOCcombined.pdf</w:t>
        </w:r>
      </w:hyperlink>
      <w:r w:rsidR="00597246" w:rsidRPr="004916AA">
        <w:rPr>
          <w:rFonts w:ascii="Arial" w:hAnsi="Arial" w:cs="Arial"/>
          <w:b/>
          <w:bCs/>
          <w:highlight w:val="cyan"/>
        </w:rPr>
        <w:t>]</w:t>
      </w:r>
      <w:r w:rsidR="00597246" w:rsidRPr="004916AA">
        <w:rPr>
          <w:rFonts w:ascii="Arial" w:hAnsi="Arial" w:cs="Arial"/>
        </w:rPr>
        <w:t xml:space="preserve">, and applicable state ethics laws and rules available at </w:t>
      </w:r>
      <w:hyperlink r:id="rId13" w:history="1">
        <w:r w:rsidR="00597246" w:rsidRPr="004916AA">
          <w:rPr>
            <w:rStyle w:val="Hyperlink"/>
            <w:rFonts w:ascii="Arial" w:hAnsi="Arial" w:cs="Arial"/>
          </w:rPr>
          <w:t>www.utsystem.edu/ogc/ethics</w:t>
        </w:r>
      </w:hyperlink>
      <w:r w:rsidR="00597246" w:rsidRPr="004916AA">
        <w:rPr>
          <w:rFonts w:ascii="Arial" w:hAnsi="Arial" w:cs="Arial"/>
          <w:color w:val="000000"/>
        </w:rPr>
        <w:t>. Ne</w:t>
      </w:r>
      <w:r w:rsidR="00597246" w:rsidRPr="004916AA">
        <w:rPr>
          <w:rFonts w:ascii="Arial" w:hAnsi="Arial" w:cs="Arial"/>
        </w:rPr>
        <w:t>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rsidR="000953D6" w:rsidRDefault="000953D6" w:rsidP="00F1616D">
      <w:pPr>
        <w:ind w:left="720" w:hanging="720"/>
        <w:jc w:val="both"/>
        <w:rPr>
          <w:rFonts w:ascii="Arial" w:hAnsi="Arial" w:cs="Arial"/>
        </w:rPr>
      </w:pPr>
    </w:p>
    <w:p w:rsidR="000953D6" w:rsidRDefault="000953D6" w:rsidP="008B5384">
      <w:pPr>
        <w:ind w:left="720" w:hanging="720"/>
        <w:jc w:val="both"/>
        <w:rPr>
          <w:rFonts w:ascii="Arial" w:eastAsia="Calibri" w:hAnsi="Arial" w:cs="Arial"/>
          <w:b/>
          <w:bCs/>
          <w:spacing w:val="-3"/>
        </w:rPr>
      </w:pPr>
      <w:r w:rsidRPr="000953D6">
        <w:rPr>
          <w:rFonts w:ascii="Arial" w:eastAsia="Calibri" w:hAnsi="Arial" w:cs="Arial"/>
          <w:b/>
          <w:bCs/>
          <w:highlight w:val="cyan"/>
        </w:rPr>
        <w:t>[</w:t>
      </w:r>
      <w:r w:rsidRPr="000953D6">
        <w:rPr>
          <w:rFonts w:ascii="Arial" w:eastAsia="Calibri" w:hAnsi="Arial" w:cs="Arial"/>
          <w:b/>
          <w:bCs/>
          <w:highlight w:val="cyan"/>
          <w:u w:val="single"/>
        </w:rPr>
        <w:t>Option</w:t>
      </w:r>
      <w:r w:rsidRPr="000953D6">
        <w:rPr>
          <w:rFonts w:ascii="Arial" w:eastAsia="Calibri" w:hAnsi="Arial" w:cs="Arial"/>
          <w:b/>
          <w:bCs/>
          <w:highlight w:val="cyan"/>
        </w:rPr>
        <w:t xml:space="preserve"> (</w:t>
      </w:r>
      <w:r w:rsidR="00B337F5">
        <w:rPr>
          <w:rFonts w:ascii="Arial" w:eastAsia="Calibri" w:hAnsi="Arial" w:cs="Arial"/>
          <w:b/>
          <w:bCs/>
          <w:highlight w:val="cyan"/>
        </w:rPr>
        <w:t>I</w:t>
      </w:r>
      <w:r w:rsidRPr="000953D6">
        <w:rPr>
          <w:rFonts w:ascii="Arial" w:eastAsia="Calibri" w:hAnsi="Arial" w:cs="Arial"/>
          <w:b/>
          <w:bCs/>
          <w:highlight w:val="cyan"/>
        </w:rPr>
        <w:t xml:space="preserve">nclude if </w:t>
      </w:r>
      <w:r w:rsidR="00B337F5">
        <w:rPr>
          <w:rFonts w:ascii="Arial" w:eastAsia="Calibri" w:hAnsi="Arial" w:cs="Arial"/>
          <w:b/>
          <w:bCs/>
          <w:highlight w:val="cyan"/>
        </w:rPr>
        <w:t>Contractor provides</w:t>
      </w:r>
      <w:r w:rsidRPr="000953D6">
        <w:rPr>
          <w:rFonts w:ascii="Arial" w:eastAsia="Calibri" w:hAnsi="Arial" w:cs="Arial"/>
          <w:b/>
          <w:bCs/>
          <w:highlight w:val="cyan"/>
        </w:rPr>
        <w:t xml:space="preserve"> an Internet application, software or a database</w:t>
      </w:r>
      <w:r w:rsidR="00B337F5">
        <w:rPr>
          <w:rFonts w:ascii="Arial" w:eastAsia="Calibri" w:hAnsi="Arial" w:cs="Arial"/>
          <w:b/>
          <w:bCs/>
          <w:highlight w:val="cyan"/>
        </w:rPr>
        <w:t xml:space="preserve"> under this Agreement.</w:t>
      </w:r>
      <w:r w:rsidRPr="000953D6">
        <w:rPr>
          <w:rFonts w:ascii="Arial" w:eastAsia="Calibri" w:hAnsi="Arial" w:cs="Arial"/>
          <w:b/>
          <w:bCs/>
          <w:highlight w:val="cyan"/>
        </w:rPr>
        <w:t>):</w:t>
      </w:r>
      <w:r w:rsidRPr="000953D6">
        <w:rPr>
          <w:rFonts w:ascii="Arial" w:eastAsia="Calibri" w:hAnsi="Arial" w:cs="Arial"/>
          <w:b/>
          <w:bCs/>
        </w:rPr>
        <w:t xml:space="preserve"> </w:t>
      </w:r>
      <w:r w:rsidR="0076290B">
        <w:rPr>
          <w:rFonts w:ascii="Arial" w:eastAsia="Calibri" w:hAnsi="Arial" w:cs="Arial"/>
          <w:b/>
          <w:bCs/>
        </w:rPr>
        <w:t>9.</w:t>
      </w:r>
      <w:r w:rsidR="0097044A">
        <w:rPr>
          <w:rFonts w:ascii="Arial" w:eastAsia="Calibri" w:hAnsi="Arial" w:cs="Arial"/>
          <w:b/>
          <w:bCs/>
        </w:rPr>
        <w:t>30</w:t>
      </w:r>
      <w:r w:rsidR="0076290B">
        <w:rPr>
          <w:rFonts w:ascii="Arial" w:eastAsia="Calibri" w:hAnsi="Arial" w:cs="Arial"/>
          <w:b/>
          <w:bCs/>
        </w:rPr>
        <w:tab/>
      </w:r>
      <w:r w:rsidRPr="000953D6">
        <w:rPr>
          <w:rFonts w:ascii="Arial" w:eastAsia="Calibri" w:hAnsi="Arial" w:cs="Arial"/>
          <w:b/>
          <w:bCs/>
          <w:spacing w:val="-3"/>
        </w:rPr>
        <w:t>External Terms.</w:t>
      </w:r>
      <w:r w:rsidRPr="000953D6">
        <w:rPr>
          <w:rFonts w:ascii="Arial" w:eastAsia="Calibri" w:hAnsi="Arial" w:cs="Arial"/>
          <w:spacing w:val="-3"/>
        </w:rPr>
        <w:t> </w:t>
      </w:r>
      <w:r w:rsidR="00BA0B58">
        <w:rPr>
          <w:rFonts w:ascii="Arial" w:eastAsia="Calibri" w:hAnsi="Arial" w:cs="Arial"/>
          <w:spacing w:val="-3"/>
        </w:rPr>
        <w:t>This Agreement</w:t>
      </w:r>
      <w:r w:rsidRPr="000953D6">
        <w:rPr>
          <w:rFonts w:ascii="Arial" w:eastAsia="Calibri" w:hAnsi="Arial" w:cs="Arial"/>
          <w:spacing w:val="-3"/>
        </w:rPr>
        <w:t xml:space="preserve"> completely supplants, replaces, and overrides all other terms and conditions or agreements, written or oral, concerning Contractor’s performance or provision of goods or services under </w:t>
      </w:r>
      <w:r w:rsidR="00BA0B58">
        <w:rPr>
          <w:rFonts w:ascii="Arial" w:eastAsia="Calibri" w:hAnsi="Arial" w:cs="Arial"/>
          <w:spacing w:val="-3"/>
        </w:rPr>
        <w:t>this Agreement</w:t>
      </w:r>
      <w:r w:rsidRPr="000953D6">
        <w:rPr>
          <w:rFonts w:ascii="Arial" w:eastAsia="Calibri" w:hAnsi="Arial" w:cs="Arial"/>
          <w:spacing w:val="-3"/>
        </w:rPr>
        <w:t xml:space="preserve"> (“</w:t>
      </w:r>
      <w:r w:rsidRPr="008B5384">
        <w:rPr>
          <w:rFonts w:ascii="Arial" w:eastAsia="Calibri" w:hAnsi="Arial" w:cs="Arial"/>
          <w:b/>
          <w:spacing w:val="-3"/>
        </w:rPr>
        <w:t>External Terms</w:t>
      </w:r>
      <w:r w:rsidRPr="000953D6">
        <w:rPr>
          <w:rFonts w:ascii="Arial" w:eastAsia="Calibri" w:hAnsi="Arial" w:cs="Arial"/>
          <w:spacing w:val="-3"/>
        </w:rPr>
        <w:t xml:space="preserve">”). The External Terms are null and void and will have no effect under </w:t>
      </w:r>
      <w:r w:rsidR="00BA0B58">
        <w:rPr>
          <w:rFonts w:ascii="Arial" w:eastAsia="Calibri" w:hAnsi="Arial" w:cs="Arial"/>
          <w:spacing w:val="-3"/>
        </w:rPr>
        <w:t>this Agreement</w:t>
      </w:r>
      <w:r w:rsidRPr="000953D6">
        <w:rPr>
          <w:rFonts w:ascii="Arial" w:eastAsia="Calibri" w:hAnsi="Arial" w:cs="Arial"/>
          <w:spacing w:val="-3"/>
        </w:rPr>
        <w:t xml:space="preserve">, regardless of whether University or its employees, contractors, or agents express assent or agreement to the External Terms. The External Terms include any shrinkwrap, clickwrap, browsewrap, web-based terms and </w:t>
      </w:r>
      <w:r w:rsidRPr="000953D6">
        <w:rPr>
          <w:rFonts w:ascii="Arial" w:eastAsia="Calibri" w:hAnsi="Arial" w:cs="Arial"/>
          <w:spacing w:val="-3"/>
        </w:rPr>
        <w:lastRenderedPageBreak/>
        <w:t>conditions of use, and any other terms and conditions displayed in any format that University or its employees, contractors, or agents are required to accept or agree to before or in the course of accessing or using any goods or services provided by Contractor.</w:t>
      </w:r>
      <w:r w:rsidRPr="000953D6">
        <w:rPr>
          <w:rFonts w:ascii="Arial" w:eastAsia="Calibri" w:hAnsi="Arial" w:cs="Arial"/>
          <w:b/>
          <w:bCs/>
          <w:spacing w:val="-3"/>
          <w:highlight w:val="cyan"/>
        </w:rPr>
        <w:t>]</w:t>
      </w:r>
    </w:p>
    <w:p w:rsidR="007A43E1" w:rsidRDefault="007A43E1" w:rsidP="008B5384">
      <w:pPr>
        <w:ind w:left="720" w:hanging="720"/>
        <w:jc w:val="both"/>
        <w:rPr>
          <w:rFonts w:ascii="Arial" w:eastAsia="Calibri" w:hAnsi="Arial" w:cs="Arial"/>
          <w:b/>
          <w:bCs/>
          <w:spacing w:val="-3"/>
        </w:rPr>
      </w:pPr>
    </w:p>
    <w:p w:rsidR="007A43E1" w:rsidRDefault="007A43E1" w:rsidP="007A43E1">
      <w:pPr>
        <w:widowControl w:val="0"/>
        <w:tabs>
          <w:tab w:val="left" w:pos="-720"/>
        </w:tabs>
        <w:suppressAutoHyphens/>
        <w:ind w:left="720" w:hanging="720"/>
        <w:jc w:val="both"/>
        <w:rPr>
          <w:rFonts w:ascii="Arial" w:hAnsi="Arial" w:cs="Arial"/>
        </w:rPr>
      </w:pPr>
      <w:r w:rsidRPr="007A43E1">
        <w:rPr>
          <w:rFonts w:ascii="Arial" w:eastAsia="Calibri" w:hAnsi="Arial" w:cs="Arial"/>
          <w:b/>
          <w:bCs/>
          <w:spacing w:val="-3"/>
        </w:rPr>
        <w:t>9.31</w:t>
      </w:r>
      <w:r w:rsidRPr="007A43E1">
        <w:rPr>
          <w:rFonts w:ascii="Arial" w:eastAsia="Calibri" w:hAnsi="Arial" w:cs="Arial"/>
          <w:b/>
          <w:bCs/>
          <w:spacing w:val="-3"/>
        </w:rPr>
        <w:tab/>
      </w:r>
      <w:r w:rsidRPr="007A43E1">
        <w:rPr>
          <w:rFonts w:ascii="Arial" w:hAnsi="Arial" w:cs="Arial"/>
        </w:rPr>
        <w:t>An “</w:t>
      </w:r>
      <w:r w:rsidRPr="007A43E1">
        <w:rPr>
          <w:rFonts w:ascii="Arial" w:hAnsi="Arial" w:cs="Arial"/>
          <w:b/>
          <w:bCs/>
        </w:rPr>
        <w:t>Institutional Affiliate</w:t>
      </w:r>
      <w:r w:rsidRPr="007A43E1">
        <w:rPr>
          <w:rFonts w:ascii="Arial" w:hAnsi="Arial" w:cs="Arial"/>
        </w:rPr>
        <w:t>” means our affiliated Clinical practice, UT Physicians group, as designated by University, in connection with this Agreement.</w:t>
      </w:r>
    </w:p>
    <w:p w:rsidR="002B4AA1" w:rsidRDefault="002B4AA1" w:rsidP="007A43E1">
      <w:pPr>
        <w:widowControl w:val="0"/>
        <w:tabs>
          <w:tab w:val="left" w:pos="-720"/>
        </w:tabs>
        <w:suppressAutoHyphens/>
        <w:ind w:left="720" w:hanging="720"/>
        <w:jc w:val="both"/>
        <w:rPr>
          <w:rFonts w:ascii="Arial" w:hAnsi="Arial" w:cs="Arial"/>
        </w:rPr>
      </w:pPr>
    </w:p>
    <w:p w:rsidR="002B4AA1" w:rsidRPr="002B4AA1" w:rsidRDefault="002B4AA1" w:rsidP="007A43E1">
      <w:pPr>
        <w:widowControl w:val="0"/>
        <w:tabs>
          <w:tab w:val="left" w:pos="-720"/>
        </w:tabs>
        <w:suppressAutoHyphens/>
        <w:ind w:left="720" w:hanging="720"/>
        <w:jc w:val="both"/>
        <w:rPr>
          <w:rFonts w:ascii="Arial" w:hAnsi="Arial" w:cs="Arial"/>
        </w:rPr>
      </w:pPr>
      <w:r w:rsidRPr="002B4AA1">
        <w:rPr>
          <w:rFonts w:ascii="Arial" w:hAnsi="Arial" w:cs="Arial"/>
          <w:b/>
          <w:highlight w:val="yellow"/>
        </w:rPr>
        <w:t>9.32</w:t>
      </w:r>
      <w:r w:rsidRPr="002B4AA1">
        <w:rPr>
          <w:rFonts w:ascii="Arial" w:hAnsi="Arial" w:cs="Arial"/>
          <w:highlight w:val="yellow"/>
        </w:rPr>
        <w:tab/>
      </w:r>
      <w:r w:rsidRPr="002B4AA1">
        <w:rPr>
          <w:rFonts w:ascii="Arial" w:hAnsi="Arial" w:cs="Arial"/>
          <w:b/>
          <w:highlight w:val="yellow"/>
        </w:rPr>
        <w:t>Contract Fee Cap</w:t>
      </w:r>
      <w:r>
        <w:rPr>
          <w:rFonts w:ascii="Arial" w:hAnsi="Arial" w:cs="Arial"/>
          <w:b/>
          <w:highlight w:val="yellow"/>
        </w:rPr>
        <w:t>.</w:t>
      </w:r>
      <w:bookmarkStart w:id="143" w:name="_GoBack"/>
      <w:bookmarkEnd w:id="143"/>
      <w:r w:rsidRPr="002B4AA1">
        <w:rPr>
          <w:rFonts w:ascii="Arial" w:hAnsi="Arial" w:cs="Arial"/>
          <w:highlight w:val="yellow"/>
        </w:rPr>
        <w:t xml:space="preserve">   The total cost of the goods/services under this Agreement will not exceed $__________ (the “Fee Cap”) without the prior written authorization of University’s Procurement Services department.   University makes no promise, commitment or assurance to purchase goods/services under the Agreement from Contractor up to the value of such Fee Cap.   University’s financial responsibility under this Agreement shall only be through properly issued purchase orders, and goods/ services received and approved by University under such properly issued purchase orders.</w:t>
      </w:r>
    </w:p>
    <w:p w:rsidR="007A43E1" w:rsidRPr="004B03AA" w:rsidRDefault="007A43E1" w:rsidP="007A43E1">
      <w:pPr>
        <w:widowControl w:val="0"/>
        <w:tabs>
          <w:tab w:val="left" w:pos="-720"/>
        </w:tabs>
        <w:suppressAutoHyphens/>
        <w:ind w:left="1440"/>
        <w:jc w:val="both"/>
        <w:rPr>
          <w:rFonts w:ascii="Arial" w:hAnsi="Arial"/>
        </w:rPr>
      </w:pPr>
    </w:p>
    <w:p w:rsidR="007A43E1" w:rsidRPr="000953D6" w:rsidRDefault="007A43E1" w:rsidP="008B5384">
      <w:pPr>
        <w:ind w:left="720" w:hanging="720"/>
        <w:jc w:val="both"/>
        <w:rPr>
          <w:rFonts w:ascii="Arial" w:eastAsia="Calibri" w:hAnsi="Arial" w:cs="Arial"/>
          <w:spacing w:val="-3"/>
        </w:rPr>
      </w:pPr>
    </w:p>
    <w:p w:rsidR="000953D6" w:rsidRPr="004916AA" w:rsidRDefault="000953D6" w:rsidP="00F1616D">
      <w:pPr>
        <w:ind w:left="720" w:hanging="720"/>
        <w:jc w:val="both"/>
        <w:rPr>
          <w:rFonts w:ascii="Arial" w:hAnsi="Arial" w:cs="Arial"/>
        </w:rPr>
      </w:pPr>
    </w:p>
    <w:p w:rsidR="005B50BF" w:rsidRDefault="005B50BF" w:rsidP="005B50BF">
      <w:pPr>
        <w:ind w:left="720" w:hanging="720"/>
        <w:jc w:val="both"/>
        <w:rPr>
          <w:rFonts w:ascii="Arial" w:hAnsi="Arial" w:cs="Arial"/>
          <w:bCs/>
        </w:rPr>
      </w:pPr>
    </w:p>
    <w:p w:rsidR="00666396" w:rsidRPr="005B50BF" w:rsidRDefault="00666396" w:rsidP="005B50BF">
      <w:pPr>
        <w:ind w:left="720" w:hanging="720"/>
        <w:jc w:val="both"/>
        <w:rPr>
          <w:rFonts w:ascii="Arial" w:hAnsi="Arial" w:cs="Arial"/>
        </w:rPr>
      </w:pPr>
    </w:p>
    <w:p w:rsidR="00666396" w:rsidRPr="00666396" w:rsidRDefault="00666396" w:rsidP="00666396">
      <w:pPr>
        <w:keepNext/>
        <w:keepLines/>
        <w:tabs>
          <w:tab w:val="left" w:pos="-720"/>
        </w:tabs>
        <w:suppressAutoHyphens/>
        <w:jc w:val="both"/>
        <w:rPr>
          <w:rFonts w:ascii="Arial" w:hAnsi="Arial" w:cs="Arial"/>
          <w:b/>
          <w:bCs/>
        </w:rPr>
      </w:pPr>
      <w:r w:rsidRPr="00666396">
        <w:rPr>
          <w:rFonts w:ascii="Arial" w:hAnsi="Arial" w:cs="Arial"/>
          <w:b/>
          <w:bCs/>
          <w:highlight w:val="yellow"/>
        </w:rPr>
        <w:t>[</w:t>
      </w:r>
      <w:r w:rsidRPr="00666396">
        <w:rPr>
          <w:rFonts w:ascii="Arial" w:hAnsi="Arial" w:cs="Arial"/>
          <w:b/>
          <w:bCs/>
          <w:highlight w:val="yellow"/>
          <w:u w:val="single"/>
        </w:rPr>
        <w:t>N</w:t>
      </w:r>
      <w:r w:rsidR="002D1F2A">
        <w:rPr>
          <w:rFonts w:ascii="Arial" w:hAnsi="Arial" w:cs="Arial"/>
          <w:b/>
          <w:bCs/>
          <w:highlight w:val="yellow"/>
          <w:u w:val="single"/>
        </w:rPr>
        <w:t>ote</w:t>
      </w:r>
      <w:r w:rsidRPr="00666396">
        <w:rPr>
          <w:rFonts w:ascii="Arial" w:hAnsi="Arial" w:cs="Arial"/>
          <w:b/>
          <w:bCs/>
          <w:highlight w:val="yellow"/>
        </w:rPr>
        <w:t>: Delete all bracketed ([ ]) and highlighted text before sending this Agreement to Contractor.]</w:t>
      </w:r>
      <w:r w:rsidRPr="00666396">
        <w:rPr>
          <w:rFonts w:ascii="Arial" w:hAnsi="Arial" w:cs="Arial"/>
          <w:b/>
          <w:bCs/>
        </w:rPr>
        <w:t xml:space="preserve"> </w:t>
      </w:r>
    </w:p>
    <w:p w:rsidR="005B50BF" w:rsidRDefault="005B50BF" w:rsidP="00161C5A">
      <w:pPr>
        <w:keepNext/>
        <w:tabs>
          <w:tab w:val="left" w:pos="-720"/>
        </w:tabs>
        <w:suppressAutoHyphens/>
        <w:jc w:val="both"/>
        <w:rPr>
          <w:rFonts w:ascii="Arial" w:hAnsi="Arial" w:cs="Arial"/>
          <w:spacing w:val="-3"/>
        </w:rPr>
      </w:pPr>
    </w:p>
    <w:p w:rsidR="00161C5A" w:rsidRPr="00DD08C0" w:rsidRDefault="00161C5A" w:rsidP="0008119F">
      <w:pPr>
        <w:keepNext/>
        <w:keepLines/>
        <w:tabs>
          <w:tab w:val="left" w:pos="-720"/>
        </w:tabs>
        <w:suppressAutoHyphens/>
        <w:jc w:val="both"/>
        <w:rPr>
          <w:rFonts w:ascii="Arial" w:hAnsi="Arial" w:cs="Arial"/>
          <w:spacing w:val="-3"/>
        </w:rPr>
      </w:pPr>
      <w:r w:rsidRPr="00DD08C0">
        <w:rPr>
          <w:rFonts w:ascii="Arial" w:hAnsi="Arial" w:cs="Arial"/>
          <w:spacing w:val="-3"/>
        </w:rPr>
        <w:t>University and Contractor have executed and delivered this Agreement effective as of the Effective Date.</w:t>
      </w: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rPr>
      </w:pP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rPr>
      </w:pPr>
      <w:r>
        <w:rPr>
          <w:rFonts w:ascii="Arial" w:hAnsi="Arial" w:cs="Arial"/>
          <w:b/>
        </w:rPr>
        <w:t>CONTRACTOR: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UNIVERSITY</w:t>
      </w:r>
      <w:r>
        <w:rPr>
          <w:rFonts w:ascii="Arial" w:hAnsi="Arial" w:cs="Arial"/>
        </w:rPr>
        <w:t>:</w:t>
      </w: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b/>
        </w:rPr>
      </w:pPr>
    </w:p>
    <w:p w:rsidR="0008119F" w:rsidRDefault="0008119F" w:rsidP="0008119F">
      <w:pPr>
        <w:keepNext/>
        <w:keepLines/>
        <w:tabs>
          <w:tab w:val="left" w:pos="360"/>
          <w:tab w:val="left" w:pos="450"/>
          <w:tab w:val="left" w:pos="810"/>
          <w:tab w:val="left" w:pos="1440"/>
          <w:tab w:val="left" w:pos="1980"/>
          <w:tab w:val="left" w:pos="2340"/>
        </w:tabs>
        <w:rPr>
          <w:rFonts w:ascii="Arial" w:hAnsi="Arial" w:cs="Arial"/>
          <w:b/>
        </w:rPr>
      </w:pPr>
    </w:p>
    <w:p w:rsidR="00EA7292" w:rsidRDefault="00EA7292" w:rsidP="009D5124">
      <w:pPr>
        <w:keepNext/>
        <w:keepLines/>
        <w:tabs>
          <w:tab w:val="left" w:pos="360"/>
          <w:tab w:val="left" w:pos="450"/>
          <w:tab w:val="left" w:pos="810"/>
          <w:tab w:val="left" w:pos="1440"/>
          <w:tab w:val="left" w:pos="1980"/>
          <w:tab w:val="left" w:pos="2340"/>
        </w:tabs>
        <w:ind w:left="5760" w:hanging="5760"/>
        <w:rPr>
          <w:rFonts w:ascii="Arial" w:hAnsi="Arial" w:cs="Arial"/>
          <w:b/>
        </w:rPr>
      </w:pPr>
      <w:r>
        <w:rPr>
          <w:rFonts w:ascii="Arial" w:hAnsi="Arial" w:cs="Arial"/>
          <w:b/>
        </w:rPr>
        <w:t>_________________________________</w:t>
      </w:r>
      <w:r>
        <w:rPr>
          <w:rFonts w:ascii="Arial" w:hAnsi="Arial" w:cs="Arial"/>
          <w:b/>
        </w:rPr>
        <w:tab/>
        <w:t xml:space="preserve">The University of Texas </w:t>
      </w:r>
      <w:r w:rsidR="009D5124">
        <w:rPr>
          <w:rFonts w:ascii="Arial" w:hAnsi="Arial" w:cs="Arial"/>
          <w:b/>
        </w:rPr>
        <w:t>Health Science Center at Houston</w:t>
      </w: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b/>
        </w:rPr>
      </w:pP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b/>
        </w:rPr>
      </w:pPr>
    </w:p>
    <w:p w:rsidR="006A66B4" w:rsidRDefault="006A66B4" w:rsidP="0008119F">
      <w:pPr>
        <w:keepNext/>
        <w:keepLines/>
        <w:tabs>
          <w:tab w:val="left" w:pos="360"/>
          <w:tab w:val="left" w:pos="450"/>
          <w:tab w:val="left" w:pos="810"/>
          <w:tab w:val="left" w:pos="1440"/>
          <w:tab w:val="left" w:pos="1980"/>
          <w:tab w:val="left" w:pos="2340"/>
        </w:tabs>
        <w:rPr>
          <w:rFonts w:ascii="Arial" w:hAnsi="Arial" w:cs="Arial"/>
          <w:u w:val="single"/>
        </w:rPr>
      </w:pPr>
      <w:r>
        <w:rPr>
          <w:rFonts w:ascii="Arial" w:hAnsi="Arial" w:cs="Arial"/>
        </w:rPr>
        <w:t>By:</w:t>
      </w:r>
      <w:r w:rsidR="00E769E5">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sidR="008A72D4">
        <w:rPr>
          <w:rFonts w:ascii="Arial" w:hAnsi="Arial" w:cs="Arial"/>
        </w:rPr>
        <w:tab/>
      </w:r>
      <w:r>
        <w:rPr>
          <w:rFonts w:ascii="Arial" w:hAnsi="Arial" w:cs="Arial"/>
        </w:rPr>
        <w:t>By</w:t>
      </w:r>
      <w:r w:rsidR="008A72D4">
        <w:rPr>
          <w:rFonts w:ascii="Arial" w:hAnsi="Arial" w:cs="Arial"/>
        </w:rPr>
        <w:t>: ____________________________</w:t>
      </w:r>
    </w:p>
    <w:p w:rsidR="009D5124" w:rsidRDefault="009D5124" w:rsidP="0008119F">
      <w:pPr>
        <w:keepNext/>
        <w:keepLines/>
        <w:tabs>
          <w:tab w:val="left" w:pos="360"/>
          <w:tab w:val="left" w:pos="450"/>
          <w:tab w:val="left" w:pos="810"/>
          <w:tab w:val="left" w:pos="1440"/>
          <w:tab w:val="left" w:pos="1980"/>
          <w:tab w:val="left" w:pos="2340"/>
        </w:tabs>
        <w:rPr>
          <w:rFonts w:ascii="Arial" w:hAnsi="Arial" w:cs="Arial"/>
        </w:rPr>
      </w:pPr>
    </w:p>
    <w:p w:rsidR="006A66B4" w:rsidRDefault="008A72D4" w:rsidP="0008119F">
      <w:pPr>
        <w:keepNext/>
        <w:keepLines/>
        <w:tabs>
          <w:tab w:val="left" w:pos="360"/>
          <w:tab w:val="left" w:pos="450"/>
          <w:tab w:val="left" w:pos="810"/>
          <w:tab w:val="left" w:pos="1440"/>
          <w:tab w:val="left" w:pos="1980"/>
          <w:tab w:val="left" w:pos="2340"/>
        </w:tabs>
        <w:rPr>
          <w:rFonts w:ascii="Arial" w:hAnsi="Arial" w:cs="Arial"/>
        </w:rPr>
      </w:pPr>
      <w:r>
        <w:rPr>
          <w:rFonts w:ascii="Arial" w:hAnsi="Arial" w:cs="Arial"/>
        </w:rPr>
        <w:t>Name: ___________________________</w:t>
      </w:r>
      <w:r>
        <w:rPr>
          <w:rFonts w:ascii="Arial" w:hAnsi="Arial" w:cs="Arial"/>
        </w:rPr>
        <w:tab/>
      </w:r>
      <w:r>
        <w:rPr>
          <w:rFonts w:ascii="Arial" w:hAnsi="Arial" w:cs="Arial"/>
        </w:rPr>
        <w:tab/>
      </w:r>
      <w:r>
        <w:rPr>
          <w:rFonts w:ascii="Arial" w:hAnsi="Arial" w:cs="Arial"/>
        </w:rPr>
        <w:tab/>
        <w:t>Name: __________________________</w:t>
      </w:r>
    </w:p>
    <w:p w:rsidR="009D5124" w:rsidRDefault="009D5124" w:rsidP="0008119F">
      <w:pPr>
        <w:keepNext/>
        <w:keepLines/>
        <w:tabs>
          <w:tab w:val="left" w:pos="360"/>
          <w:tab w:val="left" w:pos="450"/>
          <w:tab w:val="left" w:pos="810"/>
          <w:tab w:val="left" w:pos="1440"/>
          <w:tab w:val="left" w:pos="1980"/>
          <w:tab w:val="left" w:pos="2340"/>
        </w:tabs>
        <w:rPr>
          <w:rFonts w:ascii="Arial" w:hAnsi="Arial" w:cs="Arial"/>
        </w:rPr>
      </w:pPr>
    </w:p>
    <w:p w:rsidR="008A72D4" w:rsidRDefault="008A72D4" w:rsidP="0008119F">
      <w:pPr>
        <w:keepNext/>
        <w:keepLines/>
        <w:tabs>
          <w:tab w:val="left" w:pos="360"/>
          <w:tab w:val="left" w:pos="450"/>
          <w:tab w:val="left" w:pos="810"/>
          <w:tab w:val="left" w:pos="1440"/>
          <w:tab w:val="left" w:pos="1980"/>
          <w:tab w:val="left" w:pos="2340"/>
        </w:tabs>
        <w:rPr>
          <w:rFonts w:ascii="Arial" w:hAnsi="Arial" w:cs="Arial"/>
        </w:rPr>
      </w:pPr>
      <w:r>
        <w:rPr>
          <w:rFonts w:ascii="Arial" w:hAnsi="Arial" w:cs="Arial"/>
        </w:rPr>
        <w:t>Title: _____________________________</w:t>
      </w:r>
      <w:r>
        <w:rPr>
          <w:rFonts w:ascii="Arial" w:hAnsi="Arial" w:cs="Arial"/>
        </w:rPr>
        <w:tab/>
      </w:r>
      <w:r>
        <w:rPr>
          <w:rFonts w:ascii="Arial" w:hAnsi="Arial" w:cs="Arial"/>
        </w:rPr>
        <w:tab/>
      </w:r>
      <w:r>
        <w:rPr>
          <w:rFonts w:ascii="Arial" w:hAnsi="Arial" w:cs="Arial"/>
        </w:rPr>
        <w:tab/>
        <w:t>Title: ___________________________</w:t>
      </w:r>
    </w:p>
    <w:p w:rsidR="008A72D4" w:rsidRDefault="008A72D4" w:rsidP="0008119F">
      <w:pPr>
        <w:keepNext/>
        <w:keepLines/>
        <w:tabs>
          <w:tab w:val="left" w:pos="360"/>
          <w:tab w:val="left" w:pos="450"/>
          <w:tab w:val="left" w:pos="810"/>
          <w:tab w:val="left" w:pos="1440"/>
          <w:tab w:val="left" w:pos="1980"/>
          <w:tab w:val="left" w:pos="2340"/>
        </w:tabs>
        <w:rPr>
          <w:rFonts w:ascii="Arial" w:hAnsi="Arial" w:cs="Arial"/>
        </w:rPr>
      </w:pPr>
    </w:p>
    <w:p w:rsidR="001C00F9" w:rsidRDefault="006A66B4" w:rsidP="0008119F">
      <w:pPr>
        <w:keepNext/>
        <w:keepLines/>
        <w:tabs>
          <w:tab w:val="left" w:pos="360"/>
          <w:tab w:val="left" w:pos="450"/>
          <w:tab w:val="left" w:pos="810"/>
          <w:tab w:val="left" w:pos="1440"/>
          <w:tab w:val="left" w:pos="1980"/>
          <w:tab w:val="left" w:pos="2340"/>
        </w:tabs>
        <w:rPr>
          <w:rFonts w:ascii="Arial" w:hAnsi="Arial" w:cs="Arial"/>
          <w:u w:val="single"/>
        </w:rPr>
      </w:pPr>
      <w:r>
        <w:rPr>
          <w:rFonts w:ascii="Arial" w:hAnsi="Arial" w:cs="Arial"/>
        </w:rPr>
        <w:t>Date:</w:t>
      </w:r>
      <w:r w:rsidR="00E769E5">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sidR="00137579">
        <w:rPr>
          <w:rFonts w:ascii="Arial" w:hAnsi="Arial" w:cs="Arial"/>
        </w:rPr>
        <w:tab/>
      </w:r>
      <w:r>
        <w:rPr>
          <w:rFonts w:ascii="Arial" w:hAnsi="Arial" w:cs="Arial"/>
        </w:rPr>
        <w:t>Date:</w:t>
      </w:r>
      <w:r w:rsidR="00E769E5">
        <w:rPr>
          <w:rFonts w:ascii="Arial" w:hAnsi="Arial" w:cs="Arial"/>
        </w:rPr>
        <w:t xml:space="preserve"> </w:t>
      </w:r>
      <w:r w:rsidR="00A76A22">
        <w:rPr>
          <w:rFonts w:ascii="Arial" w:hAnsi="Arial" w:cs="Arial"/>
          <w:u w:val="single"/>
        </w:rPr>
        <w:tab/>
      </w:r>
      <w:r w:rsidR="00A76A22">
        <w:rPr>
          <w:rFonts w:ascii="Arial" w:hAnsi="Arial" w:cs="Arial"/>
          <w:u w:val="single"/>
        </w:rPr>
        <w:tab/>
      </w:r>
      <w:r w:rsidR="00A76A22">
        <w:rPr>
          <w:rFonts w:ascii="Arial" w:hAnsi="Arial" w:cs="Arial"/>
          <w:u w:val="single"/>
        </w:rPr>
        <w:tab/>
      </w:r>
      <w:r w:rsidR="00A76A22">
        <w:rPr>
          <w:rFonts w:ascii="Arial" w:hAnsi="Arial" w:cs="Arial"/>
          <w:u w:val="single"/>
        </w:rPr>
        <w:tab/>
      </w:r>
      <w:r w:rsidR="00E56747">
        <w:rPr>
          <w:rFonts w:ascii="Arial" w:hAnsi="Arial" w:cs="Arial"/>
          <w:u w:val="single"/>
        </w:rPr>
        <w:tab/>
      </w:r>
    </w:p>
    <w:p w:rsidR="00DD06E9" w:rsidRDefault="00DD06E9" w:rsidP="0008119F">
      <w:pPr>
        <w:keepNext/>
        <w:keepLines/>
        <w:tabs>
          <w:tab w:val="left" w:pos="360"/>
          <w:tab w:val="left" w:pos="450"/>
          <w:tab w:val="left" w:pos="810"/>
          <w:tab w:val="left" w:pos="1440"/>
          <w:tab w:val="left" w:pos="1980"/>
          <w:tab w:val="left" w:pos="2340"/>
        </w:tabs>
        <w:rPr>
          <w:rFonts w:ascii="Arial" w:hAnsi="Arial" w:cs="Arial"/>
          <w:u w:val="single"/>
        </w:rPr>
      </w:pPr>
    </w:p>
    <w:p w:rsidR="00DD06E9" w:rsidRDefault="00DD06E9" w:rsidP="0008119F">
      <w:pPr>
        <w:keepNext/>
        <w:keepLines/>
        <w:tabs>
          <w:tab w:val="left" w:pos="-720"/>
        </w:tabs>
        <w:suppressAutoHyphens/>
        <w:jc w:val="both"/>
        <w:rPr>
          <w:rFonts w:ascii="Arial" w:hAnsi="Arial" w:cs="Arial"/>
          <w:b/>
          <w:bCs/>
          <w:sz w:val="22"/>
          <w:highlight w:val="cyan"/>
        </w:rPr>
      </w:pPr>
    </w:p>
    <w:p w:rsidR="00DD06E9" w:rsidRPr="00DD06E9" w:rsidRDefault="00DD06E9" w:rsidP="00E56747">
      <w:pPr>
        <w:tabs>
          <w:tab w:val="left" w:pos="360"/>
          <w:tab w:val="left" w:pos="450"/>
          <w:tab w:val="left" w:pos="810"/>
          <w:tab w:val="left" w:pos="1440"/>
          <w:tab w:val="left" w:pos="1980"/>
          <w:tab w:val="left" w:pos="2340"/>
        </w:tabs>
        <w:rPr>
          <w:rFonts w:ascii="Arial" w:hAnsi="Arial" w:cs="Arial"/>
          <w:b/>
          <w:u w:val="single"/>
        </w:rPr>
        <w:sectPr w:rsidR="00DD06E9" w:rsidRPr="00DD06E9" w:rsidSect="003F0C8E">
          <w:footerReference w:type="even" r:id="rId14"/>
          <w:footerReference w:type="default" r:id="rId15"/>
          <w:headerReference w:type="first" r:id="rId16"/>
          <w:pgSz w:w="12240" w:h="15840" w:code="1"/>
          <w:pgMar w:top="1440" w:right="1440" w:bottom="720" w:left="1440" w:header="720" w:footer="720" w:gutter="0"/>
          <w:cols w:space="720"/>
          <w:titlePg/>
        </w:sectPr>
      </w:pPr>
    </w:p>
    <w:p w:rsidR="001C00F9" w:rsidRPr="009E73EC" w:rsidRDefault="00536AD1" w:rsidP="00536AD1">
      <w:pPr>
        <w:tabs>
          <w:tab w:val="left" w:pos="360"/>
          <w:tab w:val="left" w:pos="450"/>
          <w:tab w:val="left" w:pos="810"/>
          <w:tab w:val="left" w:pos="1440"/>
          <w:tab w:val="left" w:pos="1980"/>
          <w:tab w:val="left" w:pos="2340"/>
        </w:tabs>
        <w:rPr>
          <w:rFonts w:ascii="Arial" w:hAnsi="Arial" w:cs="Arial"/>
          <w:b/>
          <w:caps/>
        </w:rPr>
      </w:pPr>
      <w:r>
        <w:rPr>
          <w:rFonts w:ascii="Arial" w:hAnsi="Arial" w:cs="Arial"/>
          <w:b/>
          <w:caps/>
        </w:rPr>
        <w:lastRenderedPageBreak/>
        <w:t>ATTACH:</w:t>
      </w:r>
    </w:p>
    <w:p w:rsidR="001C00F9" w:rsidRPr="00D9037F" w:rsidRDefault="001C00F9" w:rsidP="001C00F9">
      <w:pPr>
        <w:tabs>
          <w:tab w:val="left" w:pos="360"/>
          <w:tab w:val="left" w:pos="450"/>
          <w:tab w:val="left" w:pos="810"/>
          <w:tab w:val="left" w:pos="1440"/>
          <w:tab w:val="left" w:pos="1980"/>
          <w:tab w:val="left" w:pos="2340"/>
        </w:tabs>
        <w:rPr>
          <w:rFonts w:ascii="Arial" w:hAnsi="Arial" w:cs="Arial"/>
          <w:b/>
        </w:rPr>
      </w:pPr>
    </w:p>
    <w:p w:rsidR="001C00F9" w:rsidRPr="00D9037F" w:rsidRDefault="001C00F9" w:rsidP="001C00F9">
      <w:pPr>
        <w:tabs>
          <w:tab w:val="left" w:pos="360"/>
          <w:tab w:val="left" w:pos="450"/>
          <w:tab w:val="left" w:pos="810"/>
          <w:tab w:val="left" w:pos="1440"/>
          <w:tab w:val="left" w:pos="1980"/>
          <w:tab w:val="left" w:pos="2340"/>
        </w:tabs>
        <w:rPr>
          <w:rFonts w:ascii="Arial" w:hAnsi="Arial" w:cs="Arial"/>
          <w:b/>
        </w:rPr>
      </w:pPr>
      <w:r w:rsidRPr="00D9037F">
        <w:rPr>
          <w:rFonts w:ascii="Arial" w:hAnsi="Arial" w:cs="Arial"/>
          <w:b/>
        </w:rPr>
        <w:t>Schedule 1 – Services</w:t>
      </w:r>
    </w:p>
    <w:p w:rsidR="001C00F9" w:rsidRDefault="001C00F9" w:rsidP="001C00F9">
      <w:pPr>
        <w:tabs>
          <w:tab w:val="left" w:pos="360"/>
          <w:tab w:val="left" w:pos="450"/>
          <w:tab w:val="left" w:pos="810"/>
          <w:tab w:val="left" w:pos="1440"/>
          <w:tab w:val="left" w:pos="1980"/>
          <w:tab w:val="left" w:pos="2340"/>
        </w:tabs>
        <w:rPr>
          <w:rFonts w:ascii="Arial" w:hAnsi="Arial" w:cs="Arial"/>
          <w:b/>
        </w:rPr>
      </w:pPr>
      <w:r w:rsidRPr="00D9037F">
        <w:rPr>
          <w:rFonts w:ascii="Arial" w:hAnsi="Arial" w:cs="Arial"/>
          <w:b/>
        </w:rPr>
        <w:t>Schedule 2 – Pre</w:t>
      </w:r>
      <w:r w:rsidR="00861B96">
        <w:rPr>
          <w:rFonts w:ascii="Arial" w:hAnsi="Arial" w:cs="Arial"/>
          <w:b/>
        </w:rPr>
        <w:t>paration</w:t>
      </w:r>
      <w:r w:rsidR="006C0750">
        <w:rPr>
          <w:rFonts w:ascii="Arial" w:hAnsi="Arial" w:cs="Arial"/>
          <w:b/>
        </w:rPr>
        <w:t xml:space="preserve"> Activities and Schedule</w:t>
      </w:r>
    </w:p>
    <w:p w:rsidR="006F6A3B" w:rsidRPr="00D9037F" w:rsidRDefault="006F6A3B" w:rsidP="006F6A3B">
      <w:pPr>
        <w:tabs>
          <w:tab w:val="left" w:pos="360"/>
          <w:tab w:val="left" w:pos="450"/>
          <w:tab w:val="left" w:pos="810"/>
          <w:tab w:val="left" w:pos="1440"/>
          <w:tab w:val="left" w:pos="1980"/>
          <w:tab w:val="left" w:pos="2340"/>
        </w:tabs>
        <w:rPr>
          <w:rFonts w:ascii="Arial" w:hAnsi="Arial" w:cs="Arial"/>
          <w:b/>
        </w:rPr>
      </w:pPr>
      <w:r>
        <w:rPr>
          <w:rFonts w:ascii="Arial" w:hAnsi="Arial" w:cs="Arial"/>
          <w:b/>
        </w:rPr>
        <w:t>Schedule 3</w:t>
      </w:r>
      <w:r w:rsidRPr="00D9037F">
        <w:rPr>
          <w:rFonts w:ascii="Arial" w:hAnsi="Arial" w:cs="Arial"/>
          <w:b/>
        </w:rPr>
        <w:t xml:space="preserve"> – Food Service Locations</w:t>
      </w:r>
      <w:r>
        <w:rPr>
          <w:rFonts w:ascii="Arial" w:hAnsi="Arial" w:cs="Arial"/>
          <w:b/>
        </w:rPr>
        <w:t xml:space="preserve"> and Other Space</w:t>
      </w:r>
    </w:p>
    <w:p w:rsidR="001C00F9" w:rsidRPr="00D9037F" w:rsidRDefault="00B854BB"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Schedule 4</w:t>
      </w:r>
      <w:r w:rsidR="001C00F9" w:rsidRPr="00D9037F">
        <w:rPr>
          <w:rFonts w:ascii="Arial" w:hAnsi="Arial" w:cs="Arial"/>
          <w:b/>
        </w:rPr>
        <w:t xml:space="preserve"> – </w:t>
      </w:r>
      <w:r w:rsidR="00523A78">
        <w:rPr>
          <w:rFonts w:ascii="Arial" w:hAnsi="Arial" w:cs="Arial"/>
          <w:b/>
        </w:rPr>
        <w:t>Rule</w:t>
      </w:r>
      <w:r w:rsidR="00A94A1C">
        <w:rPr>
          <w:rFonts w:ascii="Arial" w:hAnsi="Arial" w:cs="Arial"/>
          <w:b/>
        </w:rPr>
        <w:t xml:space="preserve"> </w:t>
      </w:r>
      <w:r w:rsidR="00967E47">
        <w:rPr>
          <w:rFonts w:ascii="Arial" w:hAnsi="Arial" w:cs="Arial"/>
          <w:b/>
        </w:rPr>
        <w:t>50303</w:t>
      </w:r>
      <w:r w:rsidR="00A94A1C">
        <w:rPr>
          <w:rFonts w:ascii="Arial" w:hAnsi="Arial" w:cs="Arial"/>
          <w:b/>
        </w:rPr>
        <w:t xml:space="preserve"> of the </w:t>
      </w:r>
      <w:r w:rsidR="00430877">
        <w:rPr>
          <w:rFonts w:ascii="Arial" w:hAnsi="Arial" w:cs="Arial"/>
          <w:b/>
        </w:rPr>
        <w:t>Regents’</w:t>
      </w:r>
      <w:r w:rsidR="00A94A1C">
        <w:rPr>
          <w:rFonts w:ascii="Arial" w:hAnsi="Arial" w:cs="Arial"/>
          <w:b/>
        </w:rPr>
        <w:t xml:space="preserve"> Rules</w:t>
      </w:r>
      <w:r w:rsidR="00967E47">
        <w:rPr>
          <w:rFonts w:ascii="Arial" w:hAnsi="Arial" w:cs="Arial"/>
          <w:b/>
        </w:rPr>
        <w:t>,</w:t>
      </w:r>
      <w:r w:rsidR="00A94A1C">
        <w:rPr>
          <w:rFonts w:ascii="Arial" w:hAnsi="Arial" w:cs="Arial"/>
          <w:b/>
        </w:rPr>
        <w:t xml:space="preserve"> Debts of Students</w:t>
      </w:r>
    </w:p>
    <w:p w:rsidR="001C00F9" w:rsidRDefault="00B854BB"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Schedule 5</w:t>
      </w:r>
      <w:r w:rsidR="001C00F9" w:rsidRPr="00D9037F">
        <w:rPr>
          <w:rFonts w:ascii="Arial" w:hAnsi="Arial" w:cs="Arial"/>
          <w:b/>
        </w:rPr>
        <w:t xml:space="preserve"> – Customer Satisfaction Policy/Complaint Resolution Procedures</w:t>
      </w:r>
    </w:p>
    <w:p w:rsidR="00412ACA" w:rsidRPr="00D9037F" w:rsidRDefault="00412ACA"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Schedule 6 – Cash Plan Terms</w:t>
      </w:r>
    </w:p>
    <w:p w:rsidR="00D75A28" w:rsidRDefault="00FA2A97" w:rsidP="00D75A28">
      <w:pPr>
        <w:tabs>
          <w:tab w:val="left" w:pos="360"/>
          <w:tab w:val="left" w:pos="450"/>
          <w:tab w:val="left" w:pos="810"/>
          <w:tab w:val="left" w:pos="1440"/>
          <w:tab w:val="left" w:pos="1980"/>
          <w:tab w:val="left" w:pos="2340"/>
        </w:tabs>
        <w:rPr>
          <w:rFonts w:ascii="Arial" w:hAnsi="Arial" w:cs="Arial"/>
          <w:b/>
        </w:rPr>
      </w:pPr>
      <w:r w:rsidRPr="00FA2A97">
        <w:rPr>
          <w:rFonts w:ascii="Arial" w:hAnsi="Arial" w:cs="Arial"/>
          <w:b/>
          <w:highlight w:val="cyan"/>
        </w:rPr>
        <w:t>[</w:t>
      </w:r>
      <w:r w:rsidRPr="005764B0">
        <w:rPr>
          <w:rFonts w:ascii="Arial" w:hAnsi="Arial" w:cs="Arial"/>
          <w:b/>
          <w:highlight w:val="cyan"/>
          <w:u w:val="single"/>
        </w:rPr>
        <w:t>Option</w:t>
      </w:r>
      <w:r w:rsidRPr="00FA2A97">
        <w:rPr>
          <w:rFonts w:ascii="Arial" w:hAnsi="Arial" w:cs="Arial"/>
          <w:b/>
          <w:highlight w:val="cyan"/>
        </w:rPr>
        <w:t>:</w:t>
      </w:r>
      <w:r>
        <w:rPr>
          <w:rFonts w:ascii="Arial" w:hAnsi="Arial" w:cs="Arial"/>
          <w:b/>
        </w:rPr>
        <w:t xml:space="preserve"> </w:t>
      </w:r>
      <w:r w:rsidR="00207DB3">
        <w:rPr>
          <w:rFonts w:ascii="Arial" w:hAnsi="Arial" w:cs="Arial"/>
          <w:b/>
        </w:rPr>
        <w:t>Schedule 7</w:t>
      </w:r>
      <w:r w:rsidR="001C00F9" w:rsidRPr="00D9037F">
        <w:rPr>
          <w:rFonts w:ascii="Arial" w:hAnsi="Arial" w:cs="Arial"/>
          <w:b/>
        </w:rPr>
        <w:t xml:space="preserve"> – </w:t>
      </w:r>
      <w:r w:rsidR="00BE0C8A">
        <w:rPr>
          <w:rFonts w:ascii="Arial" w:hAnsi="Arial" w:cs="Arial"/>
          <w:b/>
        </w:rPr>
        <w:t>Short Term Meal Plan</w:t>
      </w:r>
      <w:r w:rsidR="008472F9">
        <w:rPr>
          <w:rFonts w:ascii="Arial" w:hAnsi="Arial" w:cs="Arial"/>
          <w:b/>
        </w:rPr>
        <w:t xml:space="preserve"> Terms</w:t>
      </w:r>
      <w:r w:rsidR="00D75A28" w:rsidRPr="00FA2A97">
        <w:rPr>
          <w:rFonts w:ascii="Arial" w:hAnsi="Arial" w:cs="Arial"/>
          <w:b/>
          <w:highlight w:val="cyan"/>
        </w:rPr>
        <w:t>]</w:t>
      </w:r>
    </w:p>
    <w:p w:rsidR="00D75A28" w:rsidRDefault="00D75A28" w:rsidP="00D75A28">
      <w:pPr>
        <w:tabs>
          <w:tab w:val="left" w:pos="360"/>
          <w:tab w:val="left" w:pos="450"/>
          <w:tab w:val="left" w:pos="810"/>
          <w:tab w:val="left" w:pos="1440"/>
          <w:tab w:val="left" w:pos="1980"/>
          <w:tab w:val="left" w:pos="2340"/>
        </w:tabs>
        <w:rPr>
          <w:rFonts w:ascii="Arial" w:hAnsi="Arial" w:cs="Arial"/>
          <w:b/>
        </w:rPr>
      </w:pPr>
      <w:r w:rsidRPr="00FA2A97">
        <w:rPr>
          <w:rFonts w:ascii="Arial" w:hAnsi="Arial" w:cs="Arial"/>
          <w:b/>
          <w:highlight w:val="cyan"/>
        </w:rPr>
        <w:t>[</w:t>
      </w:r>
      <w:r w:rsidRPr="005764B0">
        <w:rPr>
          <w:rFonts w:ascii="Arial" w:hAnsi="Arial" w:cs="Arial"/>
          <w:b/>
          <w:highlight w:val="cyan"/>
          <w:u w:val="single"/>
        </w:rPr>
        <w:t>Option</w:t>
      </w:r>
      <w:r w:rsidRPr="00FA2A97">
        <w:rPr>
          <w:rFonts w:ascii="Arial" w:hAnsi="Arial" w:cs="Arial"/>
          <w:b/>
          <w:highlight w:val="cyan"/>
        </w:rPr>
        <w:t>:</w:t>
      </w:r>
      <w:r>
        <w:rPr>
          <w:rFonts w:ascii="Arial" w:hAnsi="Arial" w:cs="Arial"/>
          <w:b/>
        </w:rPr>
        <w:t xml:space="preserve"> </w:t>
      </w:r>
      <w:r w:rsidR="00207DB3">
        <w:rPr>
          <w:rFonts w:ascii="Arial" w:hAnsi="Arial" w:cs="Arial"/>
          <w:b/>
        </w:rPr>
        <w:t>Schedule 8</w:t>
      </w:r>
      <w:r w:rsidR="00BE0C8A">
        <w:rPr>
          <w:rFonts w:ascii="Arial" w:hAnsi="Arial" w:cs="Arial"/>
          <w:b/>
        </w:rPr>
        <w:t xml:space="preserve"> </w:t>
      </w:r>
      <w:r w:rsidR="00BE0C8A" w:rsidRPr="00D9037F">
        <w:rPr>
          <w:rFonts w:ascii="Arial" w:hAnsi="Arial" w:cs="Arial"/>
          <w:b/>
        </w:rPr>
        <w:t>–</w:t>
      </w:r>
      <w:r w:rsidR="00BE0C8A">
        <w:rPr>
          <w:rFonts w:ascii="Arial" w:hAnsi="Arial" w:cs="Arial"/>
          <w:b/>
        </w:rPr>
        <w:t xml:space="preserve"> </w:t>
      </w:r>
      <w:r w:rsidR="001C00F9" w:rsidRPr="00D9037F">
        <w:rPr>
          <w:rFonts w:ascii="Arial" w:hAnsi="Arial" w:cs="Arial"/>
          <w:b/>
        </w:rPr>
        <w:t>Board Plan Terms</w:t>
      </w:r>
      <w:r w:rsidRPr="00FA2A97">
        <w:rPr>
          <w:rFonts w:ascii="Arial" w:hAnsi="Arial" w:cs="Arial"/>
          <w:b/>
          <w:highlight w:val="cyan"/>
        </w:rPr>
        <w:t>]</w:t>
      </w:r>
    </w:p>
    <w:p w:rsidR="00D75A28" w:rsidRDefault="00D75A28" w:rsidP="00D75A28">
      <w:pPr>
        <w:tabs>
          <w:tab w:val="left" w:pos="360"/>
          <w:tab w:val="left" w:pos="450"/>
          <w:tab w:val="left" w:pos="810"/>
          <w:tab w:val="left" w:pos="1440"/>
          <w:tab w:val="left" w:pos="1980"/>
          <w:tab w:val="left" w:pos="2340"/>
        </w:tabs>
        <w:rPr>
          <w:rFonts w:ascii="Arial" w:hAnsi="Arial" w:cs="Arial"/>
          <w:b/>
        </w:rPr>
      </w:pPr>
      <w:r w:rsidRPr="00FA2A97">
        <w:rPr>
          <w:rFonts w:ascii="Arial" w:hAnsi="Arial" w:cs="Arial"/>
          <w:b/>
          <w:highlight w:val="cyan"/>
        </w:rPr>
        <w:t>[</w:t>
      </w:r>
      <w:r w:rsidRPr="005764B0">
        <w:rPr>
          <w:rFonts w:ascii="Arial" w:hAnsi="Arial" w:cs="Arial"/>
          <w:b/>
          <w:highlight w:val="cyan"/>
          <w:u w:val="single"/>
        </w:rPr>
        <w:t>Option</w:t>
      </w:r>
      <w:r w:rsidRPr="00FA2A97">
        <w:rPr>
          <w:rFonts w:ascii="Arial" w:hAnsi="Arial" w:cs="Arial"/>
          <w:b/>
          <w:highlight w:val="cyan"/>
        </w:rPr>
        <w:t>:</w:t>
      </w:r>
      <w:r>
        <w:rPr>
          <w:rFonts w:ascii="Arial" w:hAnsi="Arial" w:cs="Arial"/>
          <w:b/>
        </w:rPr>
        <w:t xml:space="preserve"> </w:t>
      </w:r>
      <w:r w:rsidR="00207DB3">
        <w:rPr>
          <w:rFonts w:ascii="Arial" w:hAnsi="Arial" w:cs="Arial"/>
          <w:b/>
        </w:rPr>
        <w:t>Schedule 9</w:t>
      </w:r>
      <w:r w:rsidR="001C00F9" w:rsidRPr="00D9037F">
        <w:rPr>
          <w:rFonts w:ascii="Arial" w:hAnsi="Arial" w:cs="Arial"/>
          <w:b/>
        </w:rPr>
        <w:t xml:space="preserve"> – Catering Plan Terms</w:t>
      </w:r>
      <w:r w:rsidRPr="00FA2A97">
        <w:rPr>
          <w:rFonts w:ascii="Arial" w:hAnsi="Arial" w:cs="Arial"/>
          <w:b/>
          <w:highlight w:val="cyan"/>
        </w:rPr>
        <w:t>]</w:t>
      </w:r>
    </w:p>
    <w:p w:rsidR="001C00F9" w:rsidRDefault="00D75A28" w:rsidP="001C00F9">
      <w:pPr>
        <w:tabs>
          <w:tab w:val="left" w:pos="360"/>
          <w:tab w:val="left" w:pos="450"/>
          <w:tab w:val="left" w:pos="810"/>
          <w:tab w:val="left" w:pos="1440"/>
          <w:tab w:val="left" w:pos="1980"/>
          <w:tab w:val="left" w:pos="2340"/>
        </w:tabs>
        <w:rPr>
          <w:rFonts w:ascii="Arial" w:hAnsi="Arial" w:cs="Arial"/>
          <w:b/>
        </w:rPr>
      </w:pPr>
      <w:r w:rsidRPr="00FA2A97">
        <w:rPr>
          <w:rFonts w:ascii="Arial" w:hAnsi="Arial" w:cs="Arial"/>
          <w:b/>
          <w:highlight w:val="cyan"/>
        </w:rPr>
        <w:t>[</w:t>
      </w:r>
      <w:r w:rsidRPr="005764B0">
        <w:rPr>
          <w:rFonts w:ascii="Arial" w:hAnsi="Arial" w:cs="Arial"/>
          <w:b/>
          <w:highlight w:val="cyan"/>
          <w:u w:val="single"/>
        </w:rPr>
        <w:t>Option</w:t>
      </w:r>
      <w:r w:rsidRPr="00FA2A97">
        <w:rPr>
          <w:rFonts w:ascii="Arial" w:hAnsi="Arial" w:cs="Arial"/>
          <w:b/>
          <w:highlight w:val="cyan"/>
        </w:rPr>
        <w:t>:</w:t>
      </w:r>
      <w:r>
        <w:rPr>
          <w:rFonts w:ascii="Arial" w:hAnsi="Arial" w:cs="Arial"/>
          <w:b/>
        </w:rPr>
        <w:t xml:space="preserve"> </w:t>
      </w:r>
      <w:r w:rsidR="00207DB3">
        <w:rPr>
          <w:rFonts w:ascii="Arial" w:hAnsi="Arial" w:cs="Arial"/>
          <w:b/>
        </w:rPr>
        <w:t>Schedule 10</w:t>
      </w:r>
      <w:r w:rsidR="001C00F9" w:rsidRPr="00D9037F">
        <w:rPr>
          <w:rFonts w:ascii="Arial" w:hAnsi="Arial" w:cs="Arial"/>
          <w:b/>
        </w:rPr>
        <w:t xml:space="preserve"> –</w:t>
      </w:r>
      <w:r w:rsidR="0034276E">
        <w:rPr>
          <w:rFonts w:ascii="Arial" w:hAnsi="Arial" w:cs="Arial"/>
          <w:b/>
        </w:rPr>
        <w:t xml:space="preserve"> </w:t>
      </w:r>
      <w:r w:rsidR="001C00F9" w:rsidRPr="00D9037F">
        <w:rPr>
          <w:rFonts w:ascii="Arial" w:hAnsi="Arial" w:cs="Arial"/>
          <w:b/>
        </w:rPr>
        <w:t>Concession Plan</w:t>
      </w:r>
      <w:r w:rsidR="00006235">
        <w:rPr>
          <w:rFonts w:ascii="Arial" w:hAnsi="Arial" w:cs="Arial"/>
          <w:b/>
        </w:rPr>
        <w:t xml:space="preserve"> Terms</w:t>
      </w:r>
      <w:r w:rsidR="00FA2A97" w:rsidRPr="00FA2A97">
        <w:rPr>
          <w:rFonts w:ascii="Arial" w:hAnsi="Arial" w:cs="Arial"/>
          <w:b/>
          <w:highlight w:val="cyan"/>
        </w:rPr>
        <w:t>]</w:t>
      </w:r>
    </w:p>
    <w:p w:rsidR="001C00F9" w:rsidRPr="00D9037F" w:rsidRDefault="007469FB"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 xml:space="preserve">Schedule 11 </w:t>
      </w:r>
      <w:r w:rsidR="001C00F9" w:rsidRPr="00D9037F">
        <w:rPr>
          <w:rFonts w:ascii="Arial" w:hAnsi="Arial" w:cs="Arial"/>
          <w:b/>
        </w:rPr>
        <w:t xml:space="preserve">– </w:t>
      </w:r>
      <w:smartTag w:uri="urn:schemas-microsoft-com:office:smarttags" w:element="PlaceType">
        <w:r w:rsidR="001C00F9" w:rsidRPr="00D9037F">
          <w:rPr>
            <w:rFonts w:ascii="Arial" w:hAnsi="Arial" w:cs="Arial"/>
            <w:b/>
          </w:rPr>
          <w:t>University</w:t>
        </w:r>
      </w:smartTag>
      <w:r w:rsidR="001C00F9" w:rsidRPr="00D9037F">
        <w:rPr>
          <w:rFonts w:ascii="Arial" w:hAnsi="Arial" w:cs="Arial"/>
          <w:b/>
        </w:rPr>
        <w:t xml:space="preserve"> Owned Equipment and Smallwares Inventory</w:t>
      </w:r>
    </w:p>
    <w:p w:rsidR="001C00F9" w:rsidRPr="00D9037F" w:rsidRDefault="007469FB"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 xml:space="preserve">Schedule 12 </w:t>
      </w:r>
      <w:r w:rsidR="001C00F9" w:rsidRPr="00D9037F">
        <w:rPr>
          <w:rFonts w:ascii="Arial" w:hAnsi="Arial" w:cs="Arial"/>
          <w:b/>
        </w:rPr>
        <w:t>– Royalty Schedule</w:t>
      </w:r>
    </w:p>
    <w:p w:rsidR="001C00F9" w:rsidRPr="00D9037F" w:rsidRDefault="007469FB"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 xml:space="preserve">Schedule 13 </w:t>
      </w:r>
      <w:r w:rsidR="001C00F9" w:rsidRPr="00D9037F">
        <w:rPr>
          <w:rFonts w:ascii="Arial" w:hAnsi="Arial" w:cs="Arial"/>
          <w:b/>
        </w:rPr>
        <w:t>– Revenue Collection Procedures</w:t>
      </w:r>
    </w:p>
    <w:p w:rsidR="00D803C6" w:rsidRDefault="00FA2A97" w:rsidP="001C00F9">
      <w:pPr>
        <w:tabs>
          <w:tab w:val="left" w:pos="360"/>
          <w:tab w:val="left" w:pos="450"/>
          <w:tab w:val="left" w:pos="810"/>
          <w:tab w:val="left" w:pos="1440"/>
          <w:tab w:val="left" w:pos="1980"/>
          <w:tab w:val="left" w:pos="2340"/>
        </w:tabs>
        <w:rPr>
          <w:rFonts w:ascii="Arial" w:hAnsi="Arial" w:cs="Arial"/>
          <w:b/>
        </w:rPr>
      </w:pPr>
      <w:r w:rsidRPr="00FA2A97">
        <w:rPr>
          <w:rFonts w:ascii="Arial" w:hAnsi="Arial" w:cs="Arial"/>
          <w:b/>
          <w:highlight w:val="cyan"/>
        </w:rPr>
        <w:t>[</w:t>
      </w:r>
      <w:r w:rsidRPr="005764B0">
        <w:rPr>
          <w:rFonts w:ascii="Arial" w:hAnsi="Arial" w:cs="Arial"/>
          <w:b/>
          <w:highlight w:val="cyan"/>
          <w:u w:val="single"/>
        </w:rPr>
        <w:t>Option</w:t>
      </w:r>
      <w:r w:rsidRPr="00FA2A97">
        <w:rPr>
          <w:rFonts w:ascii="Arial" w:hAnsi="Arial" w:cs="Arial"/>
          <w:b/>
          <w:highlight w:val="cyan"/>
        </w:rPr>
        <w:t>:</w:t>
      </w:r>
      <w:r>
        <w:rPr>
          <w:rFonts w:ascii="Arial" w:hAnsi="Arial" w:cs="Arial"/>
          <w:b/>
        </w:rPr>
        <w:t xml:space="preserve"> </w:t>
      </w:r>
      <w:r w:rsidR="007469FB">
        <w:rPr>
          <w:rFonts w:ascii="Arial" w:hAnsi="Arial" w:cs="Arial"/>
          <w:b/>
        </w:rPr>
        <w:t xml:space="preserve">Schedule 14 </w:t>
      </w:r>
      <w:r w:rsidR="001C00F9" w:rsidRPr="00D9037F">
        <w:rPr>
          <w:rFonts w:ascii="Arial" w:hAnsi="Arial" w:cs="Arial"/>
          <w:b/>
        </w:rPr>
        <w:t xml:space="preserve">– </w:t>
      </w:r>
      <w:r w:rsidR="002C5A2B">
        <w:rPr>
          <w:rFonts w:ascii="Arial" w:hAnsi="Arial" w:cs="Arial"/>
          <w:b/>
        </w:rPr>
        <w:t xml:space="preserve">Installment and </w:t>
      </w:r>
      <w:r w:rsidR="001C00F9" w:rsidRPr="00D9037F">
        <w:rPr>
          <w:rFonts w:ascii="Arial" w:hAnsi="Arial" w:cs="Arial"/>
          <w:b/>
        </w:rPr>
        <w:t xml:space="preserve">Amortization Schedule for </w:t>
      </w:r>
      <w:r w:rsidR="00032AEE">
        <w:rPr>
          <w:rFonts w:ascii="Arial" w:hAnsi="Arial" w:cs="Arial"/>
          <w:b/>
        </w:rPr>
        <w:t>Financial Commitment</w:t>
      </w:r>
      <w:r w:rsidRPr="00FA2A97">
        <w:rPr>
          <w:rFonts w:ascii="Arial" w:hAnsi="Arial" w:cs="Arial"/>
          <w:b/>
          <w:highlight w:val="cyan"/>
        </w:rPr>
        <w:t>]</w:t>
      </w:r>
    </w:p>
    <w:p w:rsidR="00D803C6" w:rsidRPr="00D763FD" w:rsidRDefault="003D7329" w:rsidP="001C00F9">
      <w:pPr>
        <w:tabs>
          <w:tab w:val="left" w:pos="360"/>
          <w:tab w:val="left" w:pos="450"/>
          <w:tab w:val="left" w:pos="810"/>
          <w:tab w:val="left" w:pos="1440"/>
          <w:tab w:val="left" w:pos="1980"/>
          <w:tab w:val="left" w:pos="2340"/>
        </w:tabs>
        <w:rPr>
          <w:rFonts w:ascii="Arial" w:hAnsi="Arial" w:cs="Arial"/>
          <w:b/>
        </w:rPr>
      </w:pPr>
      <w:r>
        <w:rPr>
          <w:rFonts w:ascii="Arial" w:hAnsi="Arial" w:cs="Arial"/>
          <w:b/>
        </w:rPr>
        <w:t>Schedule 15</w:t>
      </w:r>
      <w:r w:rsidR="00C37B3B">
        <w:rPr>
          <w:rFonts w:ascii="Arial" w:hAnsi="Arial" w:cs="Arial"/>
          <w:b/>
        </w:rPr>
        <w:t xml:space="preserve"> </w:t>
      </w:r>
      <w:r w:rsidR="00D763FD" w:rsidRPr="00D763FD">
        <w:rPr>
          <w:rFonts w:ascii="Arial" w:hAnsi="Arial" w:cs="Arial"/>
          <w:b/>
        </w:rPr>
        <w:t>–</w:t>
      </w:r>
      <w:r w:rsidR="00D803C6" w:rsidRPr="00D763FD">
        <w:rPr>
          <w:rFonts w:ascii="Arial" w:hAnsi="Arial" w:cs="Arial"/>
          <w:b/>
        </w:rPr>
        <w:t xml:space="preserve"> </w:t>
      </w:r>
      <w:r w:rsidR="00E94754">
        <w:rPr>
          <w:rFonts w:ascii="Arial" w:hAnsi="Arial" w:cs="Arial"/>
          <w:b/>
          <w:spacing w:val="-3"/>
        </w:rPr>
        <w:t>HUB</w:t>
      </w:r>
      <w:r w:rsidR="00C845C1" w:rsidRPr="00C845C1">
        <w:rPr>
          <w:rFonts w:ascii="Arial" w:hAnsi="Arial" w:cs="Arial"/>
          <w:b/>
          <w:spacing w:val="-3"/>
        </w:rPr>
        <w:t xml:space="preserve"> </w:t>
      </w:r>
      <w:r w:rsidR="00D803C6" w:rsidRPr="00D763FD">
        <w:rPr>
          <w:rFonts w:ascii="Arial" w:hAnsi="Arial" w:cs="Arial"/>
          <w:b/>
          <w:spacing w:val="-3"/>
        </w:rPr>
        <w:t>Subcontracting Plan</w:t>
      </w:r>
    </w:p>
    <w:p w:rsidR="002D2C3E" w:rsidRPr="009455FE" w:rsidRDefault="002D2C3E" w:rsidP="002D2C3E">
      <w:pPr>
        <w:tabs>
          <w:tab w:val="center" w:pos="4680"/>
        </w:tabs>
        <w:suppressAutoHyphens/>
        <w:jc w:val="both"/>
        <w:rPr>
          <w:rFonts w:ascii="Arial" w:hAnsi="Arial"/>
          <w:spacing w:val="-3"/>
        </w:rPr>
      </w:pPr>
      <w:r w:rsidRPr="009455FE">
        <w:rPr>
          <w:rFonts w:ascii="Arial" w:hAnsi="Arial"/>
          <w:b/>
          <w:spacing w:val="-3"/>
          <w:highlight w:val="cyan"/>
        </w:rPr>
        <w:t>[</w:t>
      </w:r>
      <w:r w:rsidRPr="009455FE">
        <w:rPr>
          <w:rFonts w:ascii="Arial" w:hAnsi="Arial"/>
          <w:b/>
          <w:spacing w:val="-3"/>
          <w:highlight w:val="cyan"/>
          <w:u w:val="single"/>
        </w:rPr>
        <w:t>Option</w:t>
      </w:r>
      <w:r w:rsidRPr="009455FE">
        <w:rPr>
          <w:rFonts w:ascii="Arial" w:hAnsi="Arial"/>
          <w:b/>
          <w:spacing w:val="-3"/>
          <w:highlight w:val="cyan"/>
        </w:rPr>
        <w:t xml:space="preserve"> (Include if federal contract provisions are included in this Agreement.):</w:t>
      </w:r>
      <w:r w:rsidRPr="009455FE">
        <w:rPr>
          <w:rFonts w:ascii="Arial" w:hAnsi="Arial"/>
          <w:b/>
          <w:spacing w:val="-3"/>
        </w:rPr>
        <w:t xml:space="preserve"> </w:t>
      </w:r>
      <w:r>
        <w:rPr>
          <w:rFonts w:ascii="Arial" w:hAnsi="Arial"/>
          <w:b/>
          <w:spacing w:val="-3"/>
        </w:rPr>
        <w:t>Schedule 16</w:t>
      </w:r>
      <w:r w:rsidRPr="009455FE">
        <w:rPr>
          <w:rFonts w:ascii="Arial" w:hAnsi="Arial"/>
          <w:b/>
          <w:spacing w:val="-3"/>
        </w:rPr>
        <w:t xml:space="preserve"> – Affirmative Action Compliance Program</w:t>
      </w:r>
      <w:r w:rsidRPr="009455FE">
        <w:rPr>
          <w:rFonts w:ascii="Arial" w:hAnsi="Arial"/>
          <w:b/>
          <w:spacing w:val="-3"/>
          <w:highlight w:val="cyan"/>
        </w:rPr>
        <w:t>]</w:t>
      </w:r>
    </w:p>
    <w:p w:rsidR="001C00F9" w:rsidRPr="00D9037F" w:rsidRDefault="001C00F9" w:rsidP="001C00F9">
      <w:pPr>
        <w:tabs>
          <w:tab w:val="left" w:pos="360"/>
          <w:tab w:val="left" w:pos="450"/>
          <w:tab w:val="left" w:pos="810"/>
          <w:tab w:val="left" w:pos="1440"/>
          <w:tab w:val="left" w:pos="1980"/>
          <w:tab w:val="left" w:pos="2340"/>
        </w:tabs>
        <w:jc w:val="center"/>
        <w:rPr>
          <w:rFonts w:ascii="Arial" w:hAnsi="Arial" w:cs="Arial"/>
          <w:b/>
          <w:caps/>
          <w:u w:val="single"/>
        </w:rPr>
      </w:pPr>
      <w:r w:rsidRPr="00D9037F">
        <w:rPr>
          <w:rFonts w:ascii="Arial" w:hAnsi="Arial" w:cs="Arial"/>
          <w:b/>
          <w:u w:val="single"/>
        </w:rPr>
        <w:br w:type="page"/>
      </w:r>
      <w:r w:rsidRPr="00D9037F">
        <w:rPr>
          <w:rFonts w:ascii="Arial" w:hAnsi="Arial" w:cs="Arial"/>
          <w:b/>
          <w:caps/>
          <w:u w:val="single"/>
        </w:rPr>
        <w:lastRenderedPageBreak/>
        <w:t>Schedule 1</w:t>
      </w:r>
    </w:p>
    <w:p w:rsidR="001C00F9" w:rsidRPr="00D9037F" w:rsidRDefault="001C00F9">
      <w:pPr>
        <w:tabs>
          <w:tab w:val="left" w:pos="360"/>
          <w:tab w:val="left" w:pos="450"/>
          <w:tab w:val="left" w:pos="810"/>
          <w:tab w:val="left" w:pos="1440"/>
          <w:tab w:val="left" w:pos="1980"/>
          <w:tab w:val="left" w:pos="2340"/>
        </w:tabs>
        <w:jc w:val="center"/>
        <w:rPr>
          <w:rFonts w:ascii="Arial" w:hAnsi="Arial" w:cs="Arial"/>
          <w:b/>
        </w:rPr>
      </w:pPr>
    </w:p>
    <w:p w:rsidR="001C00F9" w:rsidRPr="00D9037F" w:rsidRDefault="001C00F9">
      <w:pPr>
        <w:tabs>
          <w:tab w:val="left" w:pos="360"/>
          <w:tab w:val="left" w:pos="450"/>
          <w:tab w:val="left" w:pos="810"/>
          <w:tab w:val="left" w:pos="1440"/>
          <w:tab w:val="left" w:pos="1980"/>
          <w:tab w:val="left" w:pos="2340"/>
        </w:tabs>
        <w:jc w:val="center"/>
        <w:rPr>
          <w:rFonts w:ascii="Arial" w:hAnsi="Arial" w:cs="Arial"/>
          <w:b/>
        </w:rPr>
      </w:pPr>
      <w:r w:rsidRPr="00D9037F">
        <w:rPr>
          <w:rFonts w:ascii="Arial" w:hAnsi="Arial" w:cs="Arial"/>
          <w:b/>
        </w:rPr>
        <w:t>Services</w:t>
      </w:r>
    </w:p>
    <w:p w:rsidR="001C00F9" w:rsidRPr="00D9037F" w:rsidRDefault="001C00F9">
      <w:pPr>
        <w:tabs>
          <w:tab w:val="left" w:pos="360"/>
          <w:tab w:val="left" w:pos="450"/>
          <w:tab w:val="left" w:pos="810"/>
          <w:tab w:val="left" w:pos="1440"/>
          <w:tab w:val="left" w:pos="1980"/>
          <w:tab w:val="left" w:pos="2340"/>
        </w:tabs>
        <w:jc w:val="center"/>
        <w:rPr>
          <w:rFonts w:ascii="Arial" w:hAnsi="Arial" w:cs="Arial"/>
          <w:b/>
        </w:rPr>
      </w:pPr>
    </w:p>
    <w:p w:rsidR="001C00F9" w:rsidRPr="00D9037F" w:rsidRDefault="004C3668">
      <w:pPr>
        <w:tabs>
          <w:tab w:val="left" w:pos="360"/>
          <w:tab w:val="left" w:pos="450"/>
          <w:tab w:val="left" w:pos="810"/>
          <w:tab w:val="left" w:pos="1440"/>
          <w:tab w:val="left" w:pos="1980"/>
          <w:tab w:val="left" w:pos="2340"/>
        </w:tabs>
        <w:jc w:val="both"/>
        <w:rPr>
          <w:rFonts w:ascii="Arial" w:hAnsi="Arial" w:cs="Arial"/>
        </w:rPr>
      </w:pPr>
      <w:r w:rsidRPr="00D9037F">
        <w:rPr>
          <w:rFonts w:ascii="Arial" w:hAnsi="Arial" w:cs="Arial"/>
        </w:rPr>
        <w:t xml:space="preserve">Contractor </w:t>
      </w:r>
      <w:r w:rsidR="00E93D3C">
        <w:rPr>
          <w:rFonts w:ascii="Arial" w:hAnsi="Arial" w:cs="Arial"/>
        </w:rPr>
        <w:t>will</w:t>
      </w:r>
      <w:r w:rsidRPr="00D9037F">
        <w:rPr>
          <w:rFonts w:ascii="Arial" w:hAnsi="Arial" w:cs="Arial"/>
        </w:rPr>
        <w:t xml:space="preserve"> provide the following full-service food</w:t>
      </w:r>
      <w:r>
        <w:rPr>
          <w:rFonts w:ascii="Arial" w:hAnsi="Arial" w:cs="Arial"/>
        </w:rPr>
        <w:t xml:space="preserve"> </w:t>
      </w:r>
      <w:r w:rsidRPr="00B57BD1">
        <w:rPr>
          <w:rFonts w:ascii="Arial" w:hAnsi="Arial" w:cs="Arial"/>
          <w:b/>
          <w:highlight w:val="cyan"/>
        </w:rPr>
        <w:t>[</w:t>
      </w:r>
      <w:r w:rsidRPr="005764B0">
        <w:rPr>
          <w:rFonts w:ascii="Arial" w:hAnsi="Arial" w:cs="Arial"/>
          <w:b/>
          <w:highlight w:val="cyan"/>
          <w:u w:val="single"/>
        </w:rPr>
        <w:t>Option</w:t>
      </w:r>
      <w:r>
        <w:rPr>
          <w:rFonts w:ascii="Arial" w:hAnsi="Arial" w:cs="Arial"/>
          <w:b/>
          <w:highlight w:val="cyan"/>
        </w:rPr>
        <w:t xml:space="preserve"> (include only if serving alcoholic beverages is part of the Services under </w:t>
      </w:r>
      <w:r w:rsidR="00846F70">
        <w:rPr>
          <w:rFonts w:ascii="Arial" w:hAnsi="Arial" w:cs="Arial"/>
          <w:b/>
          <w:highlight w:val="cyan"/>
        </w:rPr>
        <w:t>this Agreement</w:t>
      </w:r>
      <w:r>
        <w:rPr>
          <w:rFonts w:ascii="Arial" w:hAnsi="Arial" w:cs="Arial"/>
          <w:b/>
          <w:highlight w:val="cyan"/>
        </w:rPr>
        <w:t>)</w:t>
      </w:r>
      <w:r w:rsidRPr="00B57BD1">
        <w:rPr>
          <w:rFonts w:ascii="Arial" w:hAnsi="Arial" w:cs="Arial"/>
          <w:b/>
          <w:highlight w:val="cyan"/>
        </w:rPr>
        <w:t>:</w:t>
      </w:r>
      <w:r>
        <w:rPr>
          <w:rFonts w:ascii="Arial" w:hAnsi="Arial" w:cs="Arial"/>
          <w:b/>
        </w:rPr>
        <w:t xml:space="preserve"> </w:t>
      </w:r>
      <w:r w:rsidRPr="00D9037F">
        <w:rPr>
          <w:rFonts w:ascii="Arial" w:hAnsi="Arial" w:cs="Arial"/>
        </w:rPr>
        <w:t>, beverage</w:t>
      </w:r>
      <w:r w:rsidRPr="00170DFC">
        <w:rPr>
          <w:rFonts w:ascii="Arial" w:hAnsi="Arial" w:cs="Arial"/>
          <w:b/>
          <w:highlight w:val="cyan"/>
        </w:rPr>
        <w:t>]</w:t>
      </w:r>
      <w:r w:rsidRPr="00D9037F">
        <w:rPr>
          <w:rFonts w:ascii="Arial" w:hAnsi="Arial" w:cs="Arial"/>
        </w:rPr>
        <w:t xml:space="preserve"> and non-alcoholic beverage services </w:t>
      </w:r>
      <w:r>
        <w:rPr>
          <w:rFonts w:ascii="Arial" w:hAnsi="Arial" w:cs="Arial"/>
        </w:rPr>
        <w:t>(collectively, “</w:t>
      </w:r>
      <w:r w:rsidRPr="00621E49">
        <w:rPr>
          <w:rFonts w:ascii="Arial" w:hAnsi="Arial" w:cs="Arial"/>
          <w:b/>
        </w:rPr>
        <w:t>Services</w:t>
      </w:r>
      <w:r>
        <w:rPr>
          <w:rFonts w:ascii="Arial" w:hAnsi="Arial" w:cs="Arial"/>
        </w:rPr>
        <w:t xml:space="preserve">”) </w:t>
      </w:r>
      <w:r w:rsidRPr="00D9037F">
        <w:rPr>
          <w:rFonts w:ascii="Arial" w:hAnsi="Arial" w:cs="Arial"/>
        </w:rPr>
        <w:t xml:space="preserve">in accordance with the </w:t>
      </w:r>
      <w:r w:rsidR="00E43A60">
        <w:rPr>
          <w:rFonts w:ascii="Arial" w:hAnsi="Arial" w:cs="Arial"/>
        </w:rPr>
        <w:t>terms</w:t>
      </w:r>
      <w:r w:rsidRPr="00D9037F">
        <w:rPr>
          <w:rFonts w:ascii="Arial" w:hAnsi="Arial" w:cs="Arial"/>
        </w:rPr>
        <w:t xml:space="preserve"> of this Agreement:</w:t>
      </w:r>
    </w:p>
    <w:p w:rsidR="001C00F9" w:rsidRPr="002564C5" w:rsidRDefault="001C00F9" w:rsidP="00735795">
      <w:pPr>
        <w:pStyle w:val="Heading9"/>
        <w:ind w:left="0"/>
        <w:jc w:val="center"/>
        <w:rPr>
          <w:rFonts w:ascii="Arial" w:hAnsi="Arial" w:cs="Arial"/>
          <w:b/>
          <w:sz w:val="20"/>
          <w:u w:val="single"/>
        </w:rPr>
      </w:pPr>
      <w:r w:rsidRPr="00D9037F">
        <w:rPr>
          <w:rFonts w:ascii="Arial" w:hAnsi="Arial" w:cs="Arial"/>
          <w:sz w:val="20"/>
        </w:rPr>
        <w:br w:type="page"/>
      </w:r>
      <w:r w:rsidRPr="002564C5">
        <w:rPr>
          <w:rFonts w:ascii="Arial" w:hAnsi="Arial" w:cs="Arial"/>
          <w:b/>
          <w:sz w:val="20"/>
          <w:u w:val="single"/>
        </w:rPr>
        <w:lastRenderedPageBreak/>
        <w:t>SCHEDULE 2</w:t>
      </w:r>
    </w:p>
    <w:p w:rsidR="001C00F9" w:rsidRPr="002564C5" w:rsidRDefault="001C00F9" w:rsidP="001C00F9">
      <w:pPr>
        <w:pStyle w:val="Heading9"/>
        <w:rPr>
          <w:rFonts w:ascii="Arial" w:hAnsi="Arial" w:cs="Arial"/>
          <w:b/>
          <w:sz w:val="20"/>
          <w:highlight w:val="green"/>
          <w:u w:val="single"/>
        </w:rPr>
      </w:pPr>
    </w:p>
    <w:p w:rsidR="002564C5" w:rsidRDefault="00DE5E9F" w:rsidP="001D5787">
      <w:pPr>
        <w:jc w:val="center"/>
        <w:rPr>
          <w:rFonts w:ascii="Arial" w:hAnsi="Arial" w:cs="Arial"/>
          <w:b/>
        </w:rPr>
      </w:pPr>
      <w:r w:rsidRPr="00D9037F">
        <w:rPr>
          <w:rFonts w:ascii="Arial" w:hAnsi="Arial" w:cs="Arial"/>
          <w:b/>
        </w:rPr>
        <w:t>Pre</w:t>
      </w:r>
      <w:r w:rsidR="00861B96">
        <w:rPr>
          <w:rFonts w:ascii="Arial" w:hAnsi="Arial" w:cs="Arial"/>
          <w:b/>
        </w:rPr>
        <w:t>paration</w:t>
      </w:r>
      <w:r>
        <w:rPr>
          <w:rFonts w:ascii="Arial" w:hAnsi="Arial" w:cs="Arial"/>
          <w:b/>
        </w:rPr>
        <w:t xml:space="preserve"> Activities and Schedule</w:t>
      </w:r>
    </w:p>
    <w:p w:rsidR="00DE3AAC" w:rsidRDefault="00DE3AAC" w:rsidP="001D5787">
      <w:pPr>
        <w:jc w:val="center"/>
        <w:rPr>
          <w:rFonts w:ascii="Arial" w:hAnsi="Arial" w:cs="Arial"/>
          <w:b/>
        </w:rPr>
      </w:pPr>
    </w:p>
    <w:p w:rsidR="003F70F4" w:rsidRPr="00D9037F" w:rsidRDefault="001C00F9" w:rsidP="003F70F4">
      <w:pPr>
        <w:jc w:val="center"/>
        <w:rPr>
          <w:rFonts w:ascii="Arial" w:hAnsi="Arial" w:cs="Arial"/>
          <w:b/>
          <w:u w:val="single"/>
        </w:rPr>
      </w:pPr>
      <w:r w:rsidRPr="00D9037F">
        <w:rPr>
          <w:rFonts w:ascii="Arial" w:hAnsi="Arial" w:cs="Arial"/>
          <w:b/>
        </w:rPr>
        <w:br w:type="page"/>
      </w:r>
      <w:r w:rsidR="003F70F4">
        <w:rPr>
          <w:rFonts w:ascii="Arial" w:hAnsi="Arial" w:cs="Arial"/>
          <w:b/>
          <w:u w:val="single"/>
        </w:rPr>
        <w:lastRenderedPageBreak/>
        <w:t>SCHEDULE 3</w:t>
      </w:r>
    </w:p>
    <w:p w:rsidR="003F70F4" w:rsidRPr="00D9037F" w:rsidRDefault="003F70F4" w:rsidP="003F70F4">
      <w:pPr>
        <w:jc w:val="center"/>
        <w:rPr>
          <w:rFonts w:ascii="Arial" w:hAnsi="Arial" w:cs="Arial"/>
          <w:b/>
        </w:rPr>
      </w:pPr>
    </w:p>
    <w:p w:rsidR="003F70F4" w:rsidRDefault="003F70F4" w:rsidP="003F70F4">
      <w:pPr>
        <w:jc w:val="center"/>
        <w:rPr>
          <w:rFonts w:ascii="Arial" w:hAnsi="Arial" w:cs="Arial"/>
          <w:b/>
        </w:rPr>
      </w:pPr>
      <w:r w:rsidRPr="00D9037F">
        <w:rPr>
          <w:rFonts w:ascii="Arial" w:hAnsi="Arial" w:cs="Arial"/>
          <w:b/>
        </w:rPr>
        <w:t>Food Service Locations</w:t>
      </w:r>
      <w:r>
        <w:rPr>
          <w:rFonts w:ascii="Arial" w:hAnsi="Arial" w:cs="Arial"/>
          <w:b/>
        </w:rPr>
        <w:t xml:space="preserve"> and Other Space</w:t>
      </w:r>
    </w:p>
    <w:p w:rsidR="003F70F4" w:rsidRDefault="003F70F4" w:rsidP="003F70F4">
      <w:pPr>
        <w:jc w:val="center"/>
        <w:rPr>
          <w:rFonts w:ascii="Arial" w:hAnsi="Arial" w:cs="Arial"/>
          <w:b/>
        </w:rPr>
      </w:pPr>
    </w:p>
    <w:p w:rsidR="003F70F4" w:rsidRPr="00D9037F" w:rsidRDefault="003F70F4" w:rsidP="003F70F4">
      <w:pPr>
        <w:jc w:val="center"/>
        <w:rPr>
          <w:rFonts w:ascii="Arial" w:hAnsi="Arial" w:cs="Arial"/>
          <w:b/>
        </w:rPr>
      </w:pPr>
      <w:r w:rsidRPr="00415BB6">
        <w:rPr>
          <w:rFonts w:ascii="Arial" w:hAnsi="Arial" w:cs="Arial"/>
          <w:b/>
          <w:highlight w:val="yellow"/>
        </w:rPr>
        <w:t>[</w:t>
      </w:r>
      <w:r w:rsidRPr="005E11E5">
        <w:rPr>
          <w:rFonts w:ascii="Arial" w:hAnsi="Arial" w:cs="Arial"/>
          <w:b/>
          <w:caps/>
          <w:highlight w:val="yellow"/>
          <w:u w:val="single"/>
        </w:rPr>
        <w:t>Note</w:t>
      </w:r>
      <w:r>
        <w:rPr>
          <w:rFonts w:ascii="Arial" w:hAnsi="Arial" w:cs="Arial"/>
          <w:b/>
          <w:highlight w:val="yellow"/>
        </w:rPr>
        <w:t xml:space="preserve">: </w:t>
      </w:r>
      <w:r w:rsidRPr="00415BB6">
        <w:rPr>
          <w:rFonts w:ascii="Arial" w:hAnsi="Arial" w:cs="Arial"/>
          <w:b/>
          <w:highlight w:val="yellow"/>
        </w:rPr>
        <w:t xml:space="preserve">List each Food Service Location and </w:t>
      </w:r>
      <w:r>
        <w:rPr>
          <w:rFonts w:ascii="Arial" w:hAnsi="Arial" w:cs="Arial"/>
          <w:b/>
          <w:highlight w:val="yellow"/>
        </w:rPr>
        <w:t xml:space="preserve">all other space (including office space and storage) to be used by Contractor. Also, </w:t>
      </w:r>
      <w:r w:rsidRPr="00415BB6">
        <w:rPr>
          <w:rFonts w:ascii="Arial" w:hAnsi="Arial" w:cs="Arial"/>
          <w:b/>
          <w:highlight w:val="yellow"/>
        </w:rPr>
        <w:t>attach floor plans showing the boundaries of each Food Service Location</w:t>
      </w:r>
      <w:r>
        <w:rPr>
          <w:rFonts w:ascii="Arial" w:hAnsi="Arial" w:cs="Arial"/>
          <w:b/>
          <w:highlight w:val="yellow"/>
        </w:rPr>
        <w:t xml:space="preserve"> and all other space</w:t>
      </w:r>
      <w:r w:rsidRPr="00415BB6">
        <w:rPr>
          <w:rFonts w:ascii="Arial" w:hAnsi="Arial" w:cs="Arial"/>
          <w:b/>
          <w:highlight w:val="yellow"/>
        </w:rPr>
        <w:t>.]</w:t>
      </w:r>
    </w:p>
    <w:p w:rsidR="003F70F4" w:rsidRPr="00D9037F" w:rsidRDefault="003F70F4" w:rsidP="003F70F4">
      <w:pPr>
        <w:rPr>
          <w:rFonts w:ascii="Arial" w:hAnsi="Arial" w:cs="Arial"/>
          <w:b/>
          <w:highlight w:val="green"/>
        </w:rPr>
      </w:pPr>
    </w:p>
    <w:p w:rsidR="00D5562D" w:rsidRDefault="00D5562D" w:rsidP="00D5562D">
      <w:pPr>
        <w:jc w:val="both"/>
        <w:rPr>
          <w:rFonts w:ascii="Arial" w:hAnsi="Arial" w:cs="Arial"/>
          <w:bCs/>
        </w:rPr>
      </w:pPr>
    </w:p>
    <w:p w:rsidR="00D5562D" w:rsidRPr="00D5562D" w:rsidRDefault="00D5562D" w:rsidP="00D5562D">
      <w:pPr>
        <w:jc w:val="both"/>
        <w:rPr>
          <w:rFonts w:ascii="Arial" w:hAnsi="Arial" w:cs="Arial"/>
          <w:bCs/>
        </w:rPr>
      </w:pPr>
      <w:r w:rsidRPr="00D5562D">
        <w:rPr>
          <w:rFonts w:ascii="Arial" w:hAnsi="Arial" w:cs="Arial"/>
          <w:bCs/>
        </w:rPr>
        <w:t>The Food Service Locations</w:t>
      </w:r>
      <w:r w:rsidR="00D82DE2">
        <w:rPr>
          <w:rFonts w:ascii="Arial" w:hAnsi="Arial" w:cs="Arial"/>
          <w:bCs/>
        </w:rPr>
        <w:t xml:space="preserve"> are as follows</w:t>
      </w:r>
      <w:r w:rsidRPr="00D5562D">
        <w:rPr>
          <w:rFonts w:ascii="Arial" w:hAnsi="Arial" w:cs="Arial"/>
          <w:bCs/>
        </w:rPr>
        <w:t>:</w:t>
      </w:r>
    </w:p>
    <w:p w:rsidR="00D5562D" w:rsidRPr="00D5562D" w:rsidRDefault="00D5562D" w:rsidP="00D5562D">
      <w:pPr>
        <w:jc w:val="both"/>
        <w:rPr>
          <w:rFonts w:ascii="Arial" w:hAnsi="Arial" w:cs="Arial"/>
          <w:bCs/>
        </w:rPr>
      </w:pPr>
    </w:p>
    <w:p w:rsidR="00D5562D" w:rsidRPr="00D5562D" w:rsidRDefault="00D5562D" w:rsidP="00D5562D">
      <w:pPr>
        <w:jc w:val="both"/>
        <w:rPr>
          <w:rFonts w:ascii="Arial" w:hAnsi="Arial" w:cs="Arial"/>
          <w:bCs/>
        </w:rPr>
      </w:pPr>
      <w:r w:rsidRPr="00D5562D">
        <w:rPr>
          <w:rFonts w:ascii="Arial" w:hAnsi="Arial" w:cs="Arial"/>
          <w:bCs/>
        </w:rPr>
        <w:t>1.</w:t>
      </w:r>
    </w:p>
    <w:p w:rsidR="00D5562D" w:rsidRPr="00D5562D" w:rsidRDefault="00D5562D" w:rsidP="00D5562D">
      <w:pPr>
        <w:jc w:val="both"/>
        <w:rPr>
          <w:rFonts w:ascii="Arial" w:hAnsi="Arial" w:cs="Arial"/>
          <w:bCs/>
        </w:rPr>
      </w:pPr>
      <w:r w:rsidRPr="00D5562D">
        <w:rPr>
          <w:rFonts w:ascii="Arial" w:hAnsi="Arial" w:cs="Arial"/>
          <w:bCs/>
        </w:rPr>
        <w:t>2.</w:t>
      </w:r>
    </w:p>
    <w:p w:rsidR="00D5562D" w:rsidRPr="00D5562D" w:rsidRDefault="00D5562D" w:rsidP="00D5562D">
      <w:pPr>
        <w:jc w:val="both"/>
        <w:rPr>
          <w:rFonts w:ascii="Arial" w:hAnsi="Arial" w:cs="Arial"/>
          <w:bCs/>
        </w:rPr>
      </w:pPr>
      <w:r w:rsidRPr="00D5562D">
        <w:rPr>
          <w:rFonts w:ascii="Arial" w:hAnsi="Arial" w:cs="Arial"/>
          <w:bCs/>
        </w:rPr>
        <w:t>3.</w:t>
      </w:r>
    </w:p>
    <w:p w:rsidR="00D5562D" w:rsidRPr="00D5562D" w:rsidRDefault="00D5562D" w:rsidP="00D5562D">
      <w:pPr>
        <w:jc w:val="both"/>
        <w:rPr>
          <w:rFonts w:ascii="Arial" w:hAnsi="Arial" w:cs="Arial"/>
          <w:bCs/>
        </w:rPr>
      </w:pPr>
      <w:r w:rsidRPr="00D5562D">
        <w:rPr>
          <w:rFonts w:ascii="Arial" w:hAnsi="Arial" w:cs="Arial"/>
          <w:bCs/>
        </w:rPr>
        <w:t>4.</w:t>
      </w:r>
    </w:p>
    <w:p w:rsidR="00D5562D" w:rsidRPr="00D5562D" w:rsidRDefault="00D5562D" w:rsidP="00D5562D">
      <w:pPr>
        <w:jc w:val="both"/>
        <w:rPr>
          <w:rFonts w:ascii="Arial" w:hAnsi="Arial" w:cs="Arial"/>
          <w:bCs/>
        </w:rPr>
      </w:pPr>
      <w:r w:rsidRPr="00D5562D">
        <w:rPr>
          <w:rFonts w:ascii="Arial" w:hAnsi="Arial" w:cs="Arial"/>
          <w:bCs/>
        </w:rPr>
        <w:t>5.</w:t>
      </w:r>
    </w:p>
    <w:p w:rsidR="00D5562D" w:rsidRPr="00D5562D" w:rsidRDefault="00D5562D" w:rsidP="00D5562D">
      <w:pPr>
        <w:jc w:val="both"/>
        <w:rPr>
          <w:rFonts w:ascii="Arial" w:hAnsi="Arial" w:cs="Arial"/>
          <w:bCs/>
        </w:rPr>
      </w:pPr>
    </w:p>
    <w:p w:rsidR="00D5562D" w:rsidRPr="00D5562D" w:rsidRDefault="00D5562D" w:rsidP="00D5562D">
      <w:pPr>
        <w:jc w:val="both"/>
        <w:rPr>
          <w:rFonts w:ascii="Arial" w:hAnsi="Arial" w:cs="Arial"/>
          <w:bCs/>
        </w:rPr>
      </w:pPr>
      <w:r w:rsidRPr="00D5562D">
        <w:rPr>
          <w:rFonts w:ascii="Arial" w:hAnsi="Arial" w:cs="Arial"/>
          <w:bCs/>
        </w:rPr>
        <w:t>Other space that will be used by Contractor to perform the Services includes:</w:t>
      </w:r>
    </w:p>
    <w:p w:rsidR="00D5562D" w:rsidRPr="00D5562D" w:rsidRDefault="00D5562D" w:rsidP="00D5562D">
      <w:pPr>
        <w:jc w:val="both"/>
        <w:rPr>
          <w:rFonts w:ascii="Arial" w:hAnsi="Arial" w:cs="Arial"/>
          <w:bCs/>
        </w:rPr>
      </w:pPr>
    </w:p>
    <w:p w:rsidR="00D5562D" w:rsidRPr="00D5562D" w:rsidRDefault="00D5562D" w:rsidP="00D5562D">
      <w:pPr>
        <w:jc w:val="both"/>
        <w:rPr>
          <w:rFonts w:ascii="Arial" w:hAnsi="Arial" w:cs="Arial"/>
          <w:bCs/>
        </w:rPr>
      </w:pPr>
      <w:r w:rsidRPr="00D5562D">
        <w:rPr>
          <w:rFonts w:ascii="Arial" w:hAnsi="Arial" w:cs="Arial"/>
          <w:bCs/>
        </w:rPr>
        <w:t>1.</w:t>
      </w:r>
    </w:p>
    <w:p w:rsidR="00D5562D" w:rsidRPr="00D5562D" w:rsidRDefault="00D5562D" w:rsidP="00D5562D">
      <w:pPr>
        <w:jc w:val="both"/>
        <w:rPr>
          <w:rFonts w:ascii="Arial" w:hAnsi="Arial" w:cs="Arial"/>
          <w:bCs/>
        </w:rPr>
      </w:pPr>
      <w:r w:rsidRPr="00D5562D">
        <w:rPr>
          <w:rFonts w:ascii="Arial" w:hAnsi="Arial" w:cs="Arial"/>
          <w:bCs/>
        </w:rPr>
        <w:t>2.</w:t>
      </w:r>
    </w:p>
    <w:p w:rsidR="001C00F9" w:rsidRPr="00D9037F" w:rsidRDefault="00D5562D" w:rsidP="00864F66">
      <w:pPr>
        <w:jc w:val="center"/>
        <w:rPr>
          <w:rFonts w:ascii="Arial" w:hAnsi="Arial" w:cs="Arial"/>
          <w:b/>
        </w:rPr>
      </w:pPr>
      <w:r w:rsidRPr="00D5562D">
        <w:rPr>
          <w:rFonts w:ascii="Arial" w:hAnsi="Arial" w:cs="Arial"/>
          <w:bCs/>
        </w:rPr>
        <w:t>3.</w:t>
      </w:r>
      <w:r w:rsidR="003F70F4" w:rsidRPr="00D9037F">
        <w:rPr>
          <w:rFonts w:ascii="Arial" w:hAnsi="Arial" w:cs="Arial"/>
          <w:b/>
          <w:bCs/>
        </w:rPr>
        <w:br w:type="page"/>
      </w:r>
      <w:r w:rsidR="001C00F9" w:rsidRPr="00D9037F">
        <w:rPr>
          <w:rFonts w:ascii="Arial" w:hAnsi="Arial" w:cs="Arial"/>
          <w:b/>
          <w:u w:val="single"/>
        </w:rPr>
        <w:lastRenderedPageBreak/>
        <w:t xml:space="preserve">SCHEDULE </w:t>
      </w:r>
      <w:r w:rsidR="003F70F4">
        <w:rPr>
          <w:rFonts w:ascii="Arial" w:hAnsi="Arial" w:cs="Arial"/>
          <w:b/>
          <w:u w:val="single"/>
        </w:rPr>
        <w:t>4</w:t>
      </w:r>
    </w:p>
    <w:p w:rsidR="001C00F9" w:rsidRPr="00D9037F" w:rsidRDefault="001C00F9">
      <w:pPr>
        <w:jc w:val="center"/>
        <w:rPr>
          <w:rFonts w:ascii="Arial" w:hAnsi="Arial" w:cs="Arial"/>
          <w:b/>
        </w:rPr>
      </w:pPr>
    </w:p>
    <w:p w:rsidR="00967E47" w:rsidRPr="003E002D" w:rsidRDefault="00523A78" w:rsidP="003E002D">
      <w:pPr>
        <w:autoSpaceDE w:val="0"/>
        <w:autoSpaceDN w:val="0"/>
        <w:adjustRightInd w:val="0"/>
        <w:jc w:val="center"/>
        <w:rPr>
          <w:rFonts w:ascii="Arial" w:hAnsi="Arial" w:cs="Arial"/>
          <w:b/>
          <w:bCs/>
          <w:color w:val="000000"/>
        </w:rPr>
      </w:pPr>
      <w:r>
        <w:rPr>
          <w:rFonts w:ascii="Arial" w:hAnsi="Arial" w:cs="Arial"/>
          <w:b/>
          <w:bCs/>
          <w:color w:val="000000"/>
        </w:rPr>
        <w:t>Rule</w:t>
      </w:r>
      <w:r w:rsidR="00967E47" w:rsidRPr="003E002D">
        <w:rPr>
          <w:rFonts w:ascii="Arial" w:hAnsi="Arial" w:cs="Arial"/>
          <w:b/>
          <w:bCs/>
          <w:color w:val="000000"/>
        </w:rPr>
        <w:t xml:space="preserve"> 50303</w:t>
      </w:r>
      <w:r w:rsidR="003E002D">
        <w:rPr>
          <w:rFonts w:ascii="Arial" w:hAnsi="Arial" w:cs="Arial"/>
          <w:b/>
          <w:bCs/>
          <w:color w:val="000000"/>
        </w:rPr>
        <w:t xml:space="preserve"> of the Regents’ Rules</w:t>
      </w:r>
      <w:r w:rsidR="00722DDB">
        <w:rPr>
          <w:rFonts w:ascii="Arial" w:hAnsi="Arial" w:cs="Arial"/>
          <w:b/>
          <w:bCs/>
          <w:color w:val="000000"/>
        </w:rPr>
        <w:t>, Debts of Students</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1. Title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Debts of Students</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2. Rule and Regulation</w:t>
      </w:r>
    </w:p>
    <w:p w:rsidR="00FD56DE" w:rsidRPr="003E002D" w:rsidRDefault="00FD56DE" w:rsidP="00967E47">
      <w:pPr>
        <w:autoSpaceDE w:val="0"/>
        <w:autoSpaceDN w:val="0"/>
        <w:adjustRightInd w:val="0"/>
        <w:rPr>
          <w:rFonts w:ascii="Arial" w:hAnsi="Arial" w:cs="Arial"/>
          <w:color w:val="000000"/>
        </w:rPr>
      </w:pP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 xml:space="preserve">Sec. 1 Student Responsibilities. The </w:t>
      </w:r>
      <w:smartTag w:uri="urn:schemas-microsoft-com:office:smarttags" w:element="place">
        <w:smartTag w:uri="urn:schemas-microsoft-com:office:smarttags" w:element="PlaceType">
          <w:r w:rsidRPr="003E002D">
            <w:rPr>
              <w:rFonts w:ascii="Arial" w:hAnsi="Arial" w:cs="Arial"/>
              <w:color w:val="000000"/>
            </w:rPr>
            <w:t>University</w:t>
          </w:r>
        </w:smartTag>
        <w:r w:rsidRPr="003E002D">
          <w:rPr>
            <w:rFonts w:ascii="Arial" w:hAnsi="Arial" w:cs="Arial"/>
            <w:color w:val="000000"/>
          </w:rPr>
          <w:t xml:space="preserve"> of </w:t>
        </w:r>
        <w:smartTag w:uri="urn:schemas-microsoft-com:office:smarttags" w:element="City">
          <w:r w:rsidRPr="003E002D">
            <w:rPr>
              <w:rFonts w:ascii="Arial" w:hAnsi="Arial" w:cs="Arial"/>
              <w:color w:val="000000"/>
            </w:rPr>
            <w:t>Texas System</w:t>
          </w:r>
        </w:smartTag>
      </w:smartTag>
      <w:r w:rsidRPr="003E002D">
        <w:rPr>
          <w:rFonts w:ascii="Arial" w:hAnsi="Arial" w:cs="Arial"/>
          <w:color w:val="000000"/>
        </w:rPr>
        <w:t xml:space="preserve"> is not</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responsible for debts contracted by individual students or by</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student organizations. However, students and student</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organizations are expected to conduct themselves honorably in</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all commercial transactions. The U. T. System will not assume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the role of a collection agency except for monies owed to the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System, nor will the System adjudicate disputes between</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students and creditors over the existence or the amounts of</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debts.</w:t>
      </w:r>
    </w:p>
    <w:p w:rsidR="00FD56DE" w:rsidRPr="003E002D" w:rsidRDefault="00FD56DE" w:rsidP="00967E47">
      <w:pPr>
        <w:autoSpaceDE w:val="0"/>
        <w:autoSpaceDN w:val="0"/>
        <w:adjustRightInd w:val="0"/>
        <w:rPr>
          <w:rFonts w:ascii="Arial" w:hAnsi="Arial" w:cs="Arial"/>
          <w:color w:val="000000"/>
        </w:rPr>
      </w:pP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Sec. 2 Penalties for Nonpayment. In the event of nonpayment to the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U. T. System, one or more of the following actions may be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taken: (a) a bar against readmission for the student;</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(b) withholding of the student's grades and official transcript;</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(c) withholding of a degree to which the student otherwise would</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be entitled.</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3. Definitions</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None</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4. Relevant Federal and State Statutes</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None</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5. Relevant System Policies, Procedures, and Forms</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None</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6. Who Should Know</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Administrators</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Students</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7. System Administration Office(s) Responsible for Rule</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Office of Academic Affairs</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Office of Health Affairs</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8. Dates Approved or Amended</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December 10, 2004</w:t>
      </w:r>
    </w:p>
    <w:p w:rsidR="00967E47" w:rsidRPr="003E002D" w:rsidRDefault="00967E47" w:rsidP="00967E47">
      <w:pPr>
        <w:autoSpaceDE w:val="0"/>
        <w:autoSpaceDN w:val="0"/>
        <w:adjustRightInd w:val="0"/>
        <w:rPr>
          <w:rFonts w:ascii="Arial" w:hAnsi="Arial" w:cs="Arial"/>
          <w:b/>
          <w:bCs/>
          <w:color w:val="000000"/>
        </w:rPr>
      </w:pPr>
    </w:p>
    <w:p w:rsidR="00967E47" w:rsidRPr="003E002D" w:rsidRDefault="00967E47" w:rsidP="00967E47">
      <w:pPr>
        <w:autoSpaceDE w:val="0"/>
        <w:autoSpaceDN w:val="0"/>
        <w:adjustRightInd w:val="0"/>
        <w:rPr>
          <w:rFonts w:ascii="Arial" w:hAnsi="Arial" w:cs="Arial"/>
          <w:b/>
          <w:bCs/>
          <w:color w:val="000000"/>
        </w:rPr>
      </w:pPr>
      <w:r w:rsidRPr="003E002D">
        <w:rPr>
          <w:rFonts w:ascii="Arial" w:hAnsi="Arial" w:cs="Arial"/>
          <w:b/>
          <w:bCs/>
          <w:color w:val="000000"/>
        </w:rPr>
        <w:t>9. Contact Information</w:t>
      </w:r>
    </w:p>
    <w:p w:rsidR="00967E47" w:rsidRPr="003E002D" w:rsidRDefault="00967E47" w:rsidP="00967E47">
      <w:pPr>
        <w:autoSpaceDE w:val="0"/>
        <w:autoSpaceDN w:val="0"/>
        <w:adjustRightInd w:val="0"/>
        <w:rPr>
          <w:rFonts w:ascii="Arial" w:hAnsi="Arial" w:cs="Arial"/>
          <w:color w:val="000000"/>
        </w:rPr>
      </w:pPr>
      <w:r w:rsidRPr="003E002D">
        <w:rPr>
          <w:rFonts w:ascii="Arial" w:hAnsi="Arial" w:cs="Arial"/>
          <w:color w:val="000000"/>
        </w:rPr>
        <w:t>Questions or comments regarding this rule should be directed to:</w:t>
      </w:r>
    </w:p>
    <w:p w:rsidR="001C00F9" w:rsidRPr="001325E2" w:rsidRDefault="00967E47" w:rsidP="00967E47">
      <w:pPr>
        <w:jc w:val="center"/>
        <w:rPr>
          <w:rFonts w:ascii="Arial" w:hAnsi="Arial" w:cs="Arial"/>
          <w:b/>
          <w:u w:val="single"/>
        </w:rPr>
      </w:pPr>
      <w:r w:rsidRPr="003E002D">
        <w:rPr>
          <w:rFonts w:ascii="Arial" w:hAnsi="Arial" w:cs="Arial"/>
          <w:color w:val="000000"/>
        </w:rPr>
        <w:t xml:space="preserve">• </w:t>
      </w:r>
      <w:r w:rsidRPr="003E002D">
        <w:rPr>
          <w:rFonts w:ascii="Arial" w:hAnsi="Arial" w:cs="Arial"/>
          <w:color w:val="4055FF"/>
        </w:rPr>
        <w:t>bor@utsystem.edu</w:t>
      </w:r>
      <w:r w:rsidRPr="00D9037F">
        <w:rPr>
          <w:b/>
        </w:rPr>
        <w:t xml:space="preserve"> </w:t>
      </w:r>
      <w:r w:rsidR="001C00F9" w:rsidRPr="00D9037F">
        <w:rPr>
          <w:b/>
        </w:rPr>
        <w:br w:type="page"/>
      </w:r>
      <w:r w:rsidR="00B854BB">
        <w:rPr>
          <w:rFonts w:ascii="Arial" w:hAnsi="Arial" w:cs="Arial"/>
          <w:b/>
          <w:u w:val="single"/>
        </w:rPr>
        <w:lastRenderedPageBreak/>
        <w:t>SCHEDULE 5</w:t>
      </w:r>
    </w:p>
    <w:p w:rsidR="001C00F9" w:rsidRPr="00D9037F" w:rsidRDefault="001C00F9" w:rsidP="001C00F9">
      <w:pPr>
        <w:rPr>
          <w:rFonts w:ascii="Arial" w:hAnsi="Arial" w:cs="Arial"/>
        </w:rPr>
      </w:pPr>
    </w:p>
    <w:p w:rsidR="001C00F9" w:rsidRPr="00D9037F" w:rsidRDefault="001C00F9">
      <w:pPr>
        <w:jc w:val="center"/>
        <w:rPr>
          <w:rFonts w:ascii="Arial" w:hAnsi="Arial" w:cs="Arial"/>
          <w:b/>
        </w:rPr>
      </w:pPr>
      <w:r w:rsidRPr="00D9037F">
        <w:rPr>
          <w:rFonts w:ascii="Arial" w:hAnsi="Arial" w:cs="Arial"/>
          <w:b/>
        </w:rPr>
        <w:t>Customer Satisfaction Policy/Complaint Resolution Procedures</w:t>
      </w:r>
    </w:p>
    <w:p w:rsidR="001C00F9" w:rsidRPr="00D9037F" w:rsidRDefault="001C00F9">
      <w:pPr>
        <w:jc w:val="both"/>
        <w:rPr>
          <w:rFonts w:ascii="Arial" w:hAnsi="Arial" w:cs="Arial"/>
        </w:rPr>
      </w:pPr>
    </w:p>
    <w:p w:rsidR="001C00F9" w:rsidRPr="00D9037F" w:rsidRDefault="001C00F9">
      <w:pPr>
        <w:jc w:val="both"/>
        <w:rPr>
          <w:rFonts w:ascii="Arial" w:hAnsi="Arial" w:cs="Arial"/>
        </w:rPr>
      </w:pPr>
    </w:p>
    <w:p w:rsidR="003D7329" w:rsidRDefault="003D7329" w:rsidP="001C00F9">
      <w:pPr>
        <w:jc w:val="center"/>
        <w:rPr>
          <w:rFonts w:ascii="Arial" w:hAnsi="Arial" w:cs="Arial"/>
          <w:b/>
        </w:rPr>
      </w:pPr>
      <w:r>
        <w:rPr>
          <w:rFonts w:ascii="Arial" w:hAnsi="Arial" w:cs="Arial"/>
          <w:b/>
        </w:rPr>
        <w:br w:type="page"/>
      </w:r>
      <w:r>
        <w:rPr>
          <w:rFonts w:ascii="Arial" w:hAnsi="Arial" w:cs="Arial"/>
          <w:b/>
          <w:u w:val="single"/>
        </w:rPr>
        <w:lastRenderedPageBreak/>
        <w:t>SCHEDULE 6</w:t>
      </w:r>
    </w:p>
    <w:p w:rsidR="003D7329" w:rsidRDefault="003D7329" w:rsidP="001C00F9">
      <w:pPr>
        <w:jc w:val="center"/>
        <w:rPr>
          <w:rFonts w:ascii="Arial" w:hAnsi="Arial" w:cs="Arial"/>
          <w:b/>
        </w:rPr>
      </w:pPr>
    </w:p>
    <w:p w:rsidR="00ED3A46" w:rsidRDefault="003D7329" w:rsidP="001C00F9">
      <w:pPr>
        <w:jc w:val="center"/>
        <w:rPr>
          <w:rFonts w:ascii="Arial" w:hAnsi="Arial" w:cs="Arial"/>
          <w:b/>
          <w:u w:val="single"/>
        </w:rPr>
      </w:pPr>
      <w:r>
        <w:rPr>
          <w:rFonts w:ascii="Arial" w:hAnsi="Arial" w:cs="Arial"/>
          <w:b/>
        </w:rPr>
        <w:t>Cash Plan Terms</w:t>
      </w:r>
      <w:r w:rsidR="001C00F9" w:rsidRPr="00D9037F">
        <w:rPr>
          <w:rFonts w:ascii="Arial" w:hAnsi="Arial" w:cs="Arial"/>
          <w:b/>
        </w:rPr>
        <w:br w:type="page"/>
      </w:r>
      <w:r w:rsidR="003F70F4" w:rsidRPr="00D47DE2">
        <w:rPr>
          <w:rFonts w:ascii="Arial" w:hAnsi="Arial" w:cs="Arial"/>
          <w:b/>
          <w:highlight w:val="cyan"/>
        </w:rPr>
        <w:lastRenderedPageBreak/>
        <w:t xml:space="preserve"> </w:t>
      </w:r>
      <w:r w:rsidR="00D47DE2" w:rsidRPr="00D47DE2">
        <w:rPr>
          <w:rFonts w:ascii="Arial" w:hAnsi="Arial" w:cs="Arial"/>
          <w:b/>
          <w:highlight w:val="cyan"/>
        </w:rPr>
        <w:t>[</w:t>
      </w:r>
      <w:r w:rsidR="00D47DE2" w:rsidRPr="005764B0">
        <w:rPr>
          <w:rFonts w:ascii="Arial" w:hAnsi="Arial" w:cs="Arial"/>
          <w:b/>
          <w:highlight w:val="cyan"/>
          <w:u w:val="single"/>
        </w:rPr>
        <w:t>Option</w:t>
      </w:r>
      <w:r w:rsidR="00197A5D">
        <w:rPr>
          <w:rFonts w:ascii="Arial" w:hAnsi="Arial" w:cs="Arial"/>
          <w:b/>
          <w:highlight w:val="cyan"/>
        </w:rPr>
        <w:t xml:space="preserve"> (include if Services include Short Term Meal Plan)</w:t>
      </w:r>
      <w:r w:rsidR="00D47DE2" w:rsidRPr="00D47DE2">
        <w:rPr>
          <w:rFonts w:ascii="Arial" w:hAnsi="Arial" w:cs="Arial"/>
          <w:b/>
          <w:highlight w:val="cyan"/>
        </w:rPr>
        <w:t>:</w:t>
      </w:r>
      <w:r w:rsidR="00D47DE2">
        <w:rPr>
          <w:rFonts w:ascii="Arial" w:hAnsi="Arial" w:cs="Arial"/>
          <w:b/>
        </w:rPr>
        <w:t xml:space="preserve"> </w:t>
      </w:r>
      <w:r w:rsidR="00207DB3">
        <w:rPr>
          <w:rFonts w:ascii="Arial" w:hAnsi="Arial" w:cs="Arial"/>
          <w:b/>
          <w:u w:val="single"/>
        </w:rPr>
        <w:t>SCHEDULE 7</w:t>
      </w:r>
    </w:p>
    <w:p w:rsidR="00ED3A46" w:rsidRDefault="00ED3A46" w:rsidP="001C00F9">
      <w:pPr>
        <w:jc w:val="center"/>
        <w:rPr>
          <w:rFonts w:ascii="Arial" w:hAnsi="Arial" w:cs="Arial"/>
          <w:b/>
          <w:u w:val="single"/>
        </w:rPr>
      </w:pPr>
    </w:p>
    <w:p w:rsidR="00ED3A46" w:rsidRDefault="00ED3A46" w:rsidP="001C00F9">
      <w:pPr>
        <w:jc w:val="center"/>
        <w:rPr>
          <w:rFonts w:ascii="Arial" w:hAnsi="Arial" w:cs="Arial"/>
          <w:b/>
        </w:rPr>
      </w:pPr>
      <w:r>
        <w:rPr>
          <w:rFonts w:ascii="Arial" w:hAnsi="Arial" w:cs="Arial"/>
          <w:b/>
        </w:rPr>
        <w:t>Short Term Meal Plan Terms</w:t>
      </w:r>
      <w:r w:rsidR="00D47DE2" w:rsidRPr="00D47DE2">
        <w:rPr>
          <w:rFonts w:ascii="Arial" w:hAnsi="Arial" w:cs="Arial"/>
          <w:b/>
          <w:highlight w:val="cyan"/>
        </w:rPr>
        <w:t>]</w:t>
      </w:r>
    </w:p>
    <w:p w:rsidR="00ED3A46" w:rsidRDefault="00ED3A46" w:rsidP="001C00F9">
      <w:pPr>
        <w:jc w:val="center"/>
        <w:rPr>
          <w:rFonts w:ascii="Arial" w:hAnsi="Arial" w:cs="Arial"/>
          <w:b/>
        </w:rPr>
      </w:pPr>
    </w:p>
    <w:p w:rsidR="00AB4E49" w:rsidRPr="00AB4E49" w:rsidRDefault="00ED3A46" w:rsidP="00AB4E49">
      <w:pPr>
        <w:jc w:val="center"/>
        <w:rPr>
          <w:rFonts w:ascii="Arial" w:hAnsi="Arial" w:cs="Arial"/>
          <w:b/>
          <w:u w:val="single"/>
        </w:rPr>
      </w:pPr>
      <w:r>
        <w:rPr>
          <w:b/>
          <w:u w:val="single"/>
        </w:rPr>
        <w:br w:type="page"/>
      </w:r>
      <w:r w:rsidR="00D47DE2" w:rsidRPr="00D47DE2">
        <w:rPr>
          <w:rFonts w:ascii="Arial" w:hAnsi="Arial" w:cs="Arial"/>
          <w:b/>
          <w:highlight w:val="cyan"/>
        </w:rPr>
        <w:lastRenderedPageBreak/>
        <w:t>[</w:t>
      </w:r>
      <w:r w:rsidR="00D47DE2" w:rsidRPr="005764B0">
        <w:rPr>
          <w:rFonts w:ascii="Arial" w:hAnsi="Arial" w:cs="Arial"/>
          <w:b/>
          <w:highlight w:val="cyan"/>
          <w:u w:val="single"/>
        </w:rPr>
        <w:t>Option</w:t>
      </w:r>
      <w:r w:rsidR="00197A5D">
        <w:rPr>
          <w:rFonts w:ascii="Arial" w:hAnsi="Arial" w:cs="Arial"/>
          <w:b/>
          <w:highlight w:val="cyan"/>
        </w:rPr>
        <w:t xml:space="preserve"> (include if Services include Board Plan)</w:t>
      </w:r>
      <w:r w:rsidR="00D47DE2" w:rsidRPr="00D47DE2">
        <w:rPr>
          <w:rFonts w:ascii="Arial" w:hAnsi="Arial" w:cs="Arial"/>
          <w:b/>
          <w:highlight w:val="cyan"/>
        </w:rPr>
        <w:t>:</w:t>
      </w:r>
      <w:r w:rsidR="00D47DE2">
        <w:rPr>
          <w:rFonts w:ascii="Arial" w:hAnsi="Arial" w:cs="Arial"/>
          <w:b/>
        </w:rPr>
        <w:t xml:space="preserve"> </w:t>
      </w:r>
      <w:r w:rsidR="00207DB3">
        <w:rPr>
          <w:rFonts w:ascii="Arial" w:hAnsi="Arial" w:cs="Arial"/>
          <w:b/>
          <w:u w:val="single"/>
        </w:rPr>
        <w:t>SCHEDULE 8</w:t>
      </w:r>
    </w:p>
    <w:p w:rsidR="00AB4E49" w:rsidRPr="00AB4E49" w:rsidRDefault="00AB4E49" w:rsidP="00AB4E49">
      <w:pPr>
        <w:jc w:val="center"/>
        <w:rPr>
          <w:rFonts w:ascii="Arial" w:hAnsi="Arial" w:cs="Arial"/>
          <w:b/>
          <w:u w:val="single"/>
        </w:rPr>
      </w:pPr>
    </w:p>
    <w:p w:rsidR="001C00F9" w:rsidRPr="00AB4E49" w:rsidRDefault="001C00F9" w:rsidP="00AB4E49">
      <w:pPr>
        <w:jc w:val="center"/>
        <w:rPr>
          <w:rFonts w:ascii="Arial" w:hAnsi="Arial" w:cs="Arial"/>
          <w:b/>
          <w:u w:val="single"/>
        </w:rPr>
      </w:pPr>
      <w:r w:rsidRPr="00AB4E49">
        <w:rPr>
          <w:rFonts w:ascii="Arial" w:hAnsi="Arial" w:cs="Arial"/>
          <w:b/>
        </w:rPr>
        <w:t>Board Plan Terms</w:t>
      </w:r>
      <w:r w:rsidR="00D47DE2" w:rsidRPr="00D47DE2">
        <w:rPr>
          <w:rFonts w:ascii="Arial" w:hAnsi="Arial" w:cs="Arial"/>
          <w:b/>
          <w:highlight w:val="cyan"/>
        </w:rPr>
        <w:t>]</w:t>
      </w:r>
    </w:p>
    <w:p w:rsidR="001C00F9" w:rsidRPr="00D9037F" w:rsidRDefault="001C00F9" w:rsidP="001C00F9">
      <w:pPr>
        <w:ind w:left="720" w:right="720"/>
        <w:rPr>
          <w:rFonts w:ascii="Arial" w:hAnsi="Arial" w:cs="Arial"/>
        </w:rPr>
      </w:pPr>
    </w:p>
    <w:p w:rsidR="001C00F9" w:rsidRDefault="00375C9A">
      <w:pPr>
        <w:jc w:val="center"/>
        <w:rPr>
          <w:rFonts w:ascii="Arial" w:hAnsi="Arial" w:cs="Arial"/>
          <w:b/>
          <w:u w:val="single"/>
        </w:rPr>
      </w:pPr>
      <w:r>
        <w:rPr>
          <w:rFonts w:ascii="Arial" w:hAnsi="Arial" w:cs="Arial"/>
          <w:b/>
          <w:u w:val="single"/>
        </w:rPr>
        <w:br w:type="page"/>
      </w:r>
      <w:r w:rsidR="00D47DE2" w:rsidRPr="00D47DE2">
        <w:rPr>
          <w:rFonts w:ascii="Arial" w:hAnsi="Arial" w:cs="Arial"/>
          <w:b/>
          <w:highlight w:val="cyan"/>
        </w:rPr>
        <w:lastRenderedPageBreak/>
        <w:t>[</w:t>
      </w:r>
      <w:r w:rsidR="00D47DE2" w:rsidRPr="005764B0">
        <w:rPr>
          <w:rFonts w:ascii="Arial" w:hAnsi="Arial" w:cs="Arial"/>
          <w:b/>
          <w:highlight w:val="cyan"/>
          <w:u w:val="single"/>
        </w:rPr>
        <w:t>Option</w:t>
      </w:r>
      <w:r w:rsidR="00197A5D">
        <w:rPr>
          <w:rFonts w:ascii="Arial" w:hAnsi="Arial" w:cs="Arial"/>
          <w:b/>
          <w:highlight w:val="cyan"/>
        </w:rPr>
        <w:t xml:space="preserve"> (include if Services include Catering Plan)</w:t>
      </w:r>
      <w:r w:rsidR="00D47DE2" w:rsidRPr="00D47DE2">
        <w:rPr>
          <w:rFonts w:ascii="Arial" w:hAnsi="Arial" w:cs="Arial"/>
          <w:b/>
          <w:highlight w:val="cyan"/>
        </w:rPr>
        <w:t>:</w:t>
      </w:r>
      <w:r w:rsidR="00D47DE2">
        <w:rPr>
          <w:rFonts w:ascii="Arial" w:hAnsi="Arial" w:cs="Arial"/>
          <w:b/>
        </w:rPr>
        <w:t xml:space="preserve"> </w:t>
      </w:r>
      <w:r w:rsidR="00207DB3">
        <w:rPr>
          <w:rFonts w:ascii="Arial" w:hAnsi="Arial" w:cs="Arial"/>
          <w:b/>
          <w:u w:val="single"/>
        </w:rPr>
        <w:t>SCHEDULE 9</w:t>
      </w:r>
    </w:p>
    <w:p w:rsidR="00BC0F3B" w:rsidRPr="00D9037F" w:rsidRDefault="00BC0F3B">
      <w:pPr>
        <w:jc w:val="center"/>
        <w:rPr>
          <w:rFonts w:ascii="Arial" w:hAnsi="Arial" w:cs="Arial"/>
          <w:b/>
        </w:rPr>
      </w:pPr>
    </w:p>
    <w:p w:rsidR="001C00F9" w:rsidRPr="00D9037F" w:rsidRDefault="001C00F9" w:rsidP="001C00F9">
      <w:pPr>
        <w:jc w:val="center"/>
        <w:rPr>
          <w:rFonts w:ascii="Arial" w:hAnsi="Arial" w:cs="Arial"/>
          <w:b/>
        </w:rPr>
      </w:pPr>
      <w:r w:rsidRPr="00D9037F">
        <w:rPr>
          <w:rFonts w:ascii="Arial" w:hAnsi="Arial" w:cs="Arial"/>
          <w:b/>
        </w:rPr>
        <w:t>Catering Plan Terms</w:t>
      </w:r>
      <w:r w:rsidR="00D47DE2" w:rsidRPr="00D47DE2">
        <w:rPr>
          <w:rFonts w:ascii="Arial" w:hAnsi="Arial" w:cs="Arial"/>
          <w:b/>
          <w:highlight w:val="cyan"/>
        </w:rPr>
        <w:t>]</w:t>
      </w:r>
    </w:p>
    <w:p w:rsidR="001C00F9" w:rsidRPr="00D9037F" w:rsidRDefault="001C00F9" w:rsidP="001C00F9">
      <w:pPr>
        <w:pStyle w:val="Title"/>
        <w:rPr>
          <w:rFonts w:cs="Arial"/>
          <w:sz w:val="20"/>
        </w:rPr>
      </w:pPr>
    </w:p>
    <w:p w:rsidR="001C00F9" w:rsidRPr="00D9037F" w:rsidRDefault="001C00F9">
      <w:pPr>
        <w:jc w:val="center"/>
        <w:rPr>
          <w:rFonts w:ascii="Arial" w:hAnsi="Arial" w:cs="Arial"/>
          <w:b/>
        </w:rPr>
      </w:pPr>
    </w:p>
    <w:p w:rsidR="001C00F9" w:rsidRPr="00D9037F" w:rsidRDefault="001C00F9" w:rsidP="001C00F9">
      <w:pPr>
        <w:jc w:val="center"/>
        <w:rPr>
          <w:rFonts w:ascii="Arial" w:hAnsi="Arial" w:cs="Arial"/>
          <w:b/>
          <w:u w:val="single"/>
        </w:rPr>
      </w:pPr>
      <w:r w:rsidRPr="00D9037F">
        <w:rPr>
          <w:rFonts w:ascii="Arial" w:hAnsi="Arial" w:cs="Arial"/>
          <w:b/>
          <w:highlight w:val="green"/>
        </w:rPr>
        <w:br w:type="page"/>
      </w:r>
      <w:r w:rsidR="00D47DE2" w:rsidRPr="00D47DE2">
        <w:rPr>
          <w:rFonts w:ascii="Arial" w:hAnsi="Arial" w:cs="Arial"/>
          <w:b/>
          <w:highlight w:val="cyan"/>
        </w:rPr>
        <w:lastRenderedPageBreak/>
        <w:t>[</w:t>
      </w:r>
      <w:r w:rsidR="00D47DE2" w:rsidRPr="005764B0">
        <w:rPr>
          <w:rFonts w:ascii="Arial" w:hAnsi="Arial" w:cs="Arial"/>
          <w:b/>
          <w:highlight w:val="cyan"/>
          <w:u w:val="single"/>
        </w:rPr>
        <w:t>Option</w:t>
      </w:r>
      <w:r w:rsidR="00C43C48">
        <w:rPr>
          <w:rFonts w:ascii="Arial" w:hAnsi="Arial" w:cs="Arial"/>
          <w:b/>
          <w:highlight w:val="cyan"/>
        </w:rPr>
        <w:t xml:space="preserve"> (include if Services include Concession Plan)</w:t>
      </w:r>
      <w:r w:rsidR="00D47DE2" w:rsidRPr="00D47DE2">
        <w:rPr>
          <w:rFonts w:ascii="Arial" w:hAnsi="Arial" w:cs="Arial"/>
          <w:b/>
          <w:highlight w:val="cyan"/>
        </w:rPr>
        <w:t>:</w:t>
      </w:r>
      <w:r w:rsidR="00D47DE2">
        <w:rPr>
          <w:rFonts w:ascii="Arial" w:hAnsi="Arial" w:cs="Arial"/>
          <w:b/>
        </w:rPr>
        <w:t xml:space="preserve"> </w:t>
      </w:r>
      <w:r w:rsidR="00207DB3">
        <w:rPr>
          <w:rFonts w:ascii="Arial" w:hAnsi="Arial" w:cs="Arial"/>
          <w:b/>
          <w:u w:val="single"/>
        </w:rPr>
        <w:t>SCHEDULE 10</w:t>
      </w:r>
    </w:p>
    <w:p w:rsidR="001C00F9" w:rsidRPr="00D9037F" w:rsidRDefault="001C00F9" w:rsidP="001C00F9">
      <w:pPr>
        <w:jc w:val="center"/>
        <w:rPr>
          <w:rFonts w:ascii="Arial" w:hAnsi="Arial" w:cs="Arial"/>
          <w:b/>
          <w:u w:val="single"/>
        </w:rPr>
      </w:pPr>
    </w:p>
    <w:p w:rsidR="001C00F9" w:rsidRPr="00D9037F" w:rsidRDefault="001C00F9" w:rsidP="001C00F9">
      <w:pPr>
        <w:jc w:val="center"/>
        <w:rPr>
          <w:rFonts w:ascii="Arial" w:hAnsi="Arial" w:cs="Arial"/>
          <w:b/>
        </w:rPr>
      </w:pPr>
      <w:r w:rsidRPr="00D9037F">
        <w:rPr>
          <w:rFonts w:ascii="Arial" w:hAnsi="Arial" w:cs="Arial"/>
          <w:b/>
        </w:rPr>
        <w:t>Concession Plan</w:t>
      </w:r>
      <w:r w:rsidR="00057B18">
        <w:rPr>
          <w:rFonts w:ascii="Arial" w:hAnsi="Arial" w:cs="Arial"/>
          <w:b/>
        </w:rPr>
        <w:t xml:space="preserve"> Terms</w:t>
      </w:r>
      <w:r w:rsidR="00D47DE2" w:rsidRPr="00D47DE2">
        <w:rPr>
          <w:rFonts w:ascii="Arial" w:hAnsi="Arial" w:cs="Arial"/>
          <w:b/>
          <w:highlight w:val="cyan"/>
        </w:rPr>
        <w:t>]</w:t>
      </w:r>
    </w:p>
    <w:p w:rsidR="001C00F9" w:rsidRPr="00D9037F" w:rsidRDefault="001C00F9" w:rsidP="001C00F9">
      <w:pPr>
        <w:jc w:val="center"/>
        <w:rPr>
          <w:rFonts w:ascii="Arial" w:hAnsi="Arial" w:cs="Arial"/>
          <w:b/>
        </w:rPr>
      </w:pPr>
    </w:p>
    <w:p w:rsidR="001C00F9" w:rsidRPr="00BC0F3B" w:rsidRDefault="00210789" w:rsidP="00BC0F3B">
      <w:pPr>
        <w:jc w:val="center"/>
        <w:rPr>
          <w:rFonts w:ascii="Arial" w:hAnsi="Arial" w:cs="Arial"/>
          <w:b/>
          <w:u w:val="single"/>
        </w:rPr>
      </w:pPr>
      <w:r>
        <w:rPr>
          <w:rFonts w:ascii="Arial" w:hAnsi="Arial"/>
          <w:b/>
        </w:rPr>
        <w:br w:type="page"/>
      </w:r>
      <w:r w:rsidR="007469FB">
        <w:rPr>
          <w:rFonts w:ascii="Arial" w:hAnsi="Arial" w:cs="Arial"/>
          <w:b/>
          <w:u w:val="single"/>
        </w:rPr>
        <w:lastRenderedPageBreak/>
        <w:t xml:space="preserve">SCHEDULE 11 </w:t>
      </w:r>
    </w:p>
    <w:p w:rsidR="001C00F9" w:rsidRPr="00D9037F" w:rsidRDefault="001C00F9">
      <w:pPr>
        <w:pStyle w:val="Title"/>
        <w:rPr>
          <w:rFonts w:cs="Arial"/>
          <w:sz w:val="20"/>
          <w:u w:val="single"/>
        </w:rPr>
      </w:pPr>
    </w:p>
    <w:p w:rsidR="001C00F9" w:rsidRPr="00D9037F" w:rsidRDefault="001C00F9" w:rsidP="001C00F9">
      <w:pPr>
        <w:jc w:val="center"/>
        <w:rPr>
          <w:rFonts w:ascii="Arial" w:hAnsi="Arial" w:cs="Arial"/>
          <w:b/>
          <w:bCs/>
        </w:rPr>
      </w:pPr>
      <w:r w:rsidRPr="00D9037F">
        <w:rPr>
          <w:rFonts w:ascii="Arial" w:hAnsi="Arial" w:cs="Arial"/>
          <w:b/>
          <w:bCs/>
        </w:rPr>
        <w:t>University Owned Equipment and Smallwares Inventory</w:t>
      </w:r>
    </w:p>
    <w:p w:rsidR="001C00F9" w:rsidRPr="00D9037F" w:rsidRDefault="001C00F9" w:rsidP="001C00F9">
      <w:pPr>
        <w:tabs>
          <w:tab w:val="left" w:pos="450"/>
          <w:tab w:val="left" w:pos="540"/>
        </w:tabs>
        <w:rPr>
          <w:rFonts w:ascii="Arial" w:hAnsi="Arial" w:cs="Arial"/>
        </w:rPr>
      </w:pPr>
    </w:p>
    <w:p w:rsidR="001C00F9" w:rsidRPr="00D9037F" w:rsidRDefault="001C00F9" w:rsidP="001C00F9">
      <w:pPr>
        <w:pStyle w:val="Subtitle"/>
        <w:rPr>
          <w:rFonts w:ascii="Arial" w:hAnsi="Arial" w:cs="Arial"/>
          <w:sz w:val="20"/>
        </w:rPr>
      </w:pPr>
    </w:p>
    <w:p w:rsidR="001C00F9" w:rsidRPr="00D9037F" w:rsidRDefault="001C00F9" w:rsidP="001C00F9">
      <w:pPr>
        <w:jc w:val="center"/>
        <w:rPr>
          <w:rFonts w:ascii="Arial" w:hAnsi="Arial" w:cs="Arial"/>
          <w:b/>
          <w:u w:val="single"/>
        </w:rPr>
      </w:pPr>
      <w:r w:rsidRPr="00D9037F">
        <w:rPr>
          <w:rFonts w:ascii="Arial" w:hAnsi="Arial" w:cs="Arial"/>
        </w:rPr>
        <w:br w:type="page"/>
      </w:r>
      <w:r w:rsidR="007469FB">
        <w:rPr>
          <w:rFonts w:ascii="Arial" w:hAnsi="Arial" w:cs="Arial"/>
          <w:b/>
          <w:u w:val="single"/>
        </w:rPr>
        <w:lastRenderedPageBreak/>
        <w:t xml:space="preserve">SCHEDULE 12 </w:t>
      </w:r>
    </w:p>
    <w:p w:rsidR="001C00F9" w:rsidRPr="00D9037F" w:rsidRDefault="001C00F9">
      <w:pPr>
        <w:jc w:val="center"/>
        <w:rPr>
          <w:rFonts w:ascii="Arial" w:hAnsi="Arial" w:cs="Arial"/>
          <w:b/>
        </w:rPr>
      </w:pPr>
    </w:p>
    <w:p w:rsidR="001C00F9" w:rsidRDefault="001C00F9">
      <w:pPr>
        <w:jc w:val="center"/>
        <w:rPr>
          <w:rFonts w:ascii="Arial" w:hAnsi="Arial" w:cs="Arial"/>
          <w:b/>
        </w:rPr>
      </w:pPr>
      <w:r w:rsidRPr="00D9037F">
        <w:rPr>
          <w:rFonts w:ascii="Arial" w:hAnsi="Arial" w:cs="Arial"/>
          <w:b/>
        </w:rPr>
        <w:t>Royalty Schedule</w:t>
      </w:r>
    </w:p>
    <w:p w:rsidR="001C00F9" w:rsidRPr="00D9037F" w:rsidRDefault="001C00F9">
      <w:pPr>
        <w:rPr>
          <w:rFonts w:ascii="Arial" w:hAnsi="Arial" w:cs="Arial"/>
          <w:b/>
          <w:i/>
        </w:rPr>
      </w:pPr>
      <w:r w:rsidRPr="00D9037F">
        <w:rPr>
          <w:rFonts w:ascii="Arial" w:hAnsi="Arial" w:cs="Arial"/>
          <w:b/>
          <w:i/>
        </w:rPr>
        <w:t xml:space="preserve"> </w:t>
      </w:r>
    </w:p>
    <w:p w:rsidR="0041708D" w:rsidRPr="004E606E" w:rsidRDefault="0041708D" w:rsidP="0041708D">
      <w:pPr>
        <w:pStyle w:val="BodyText2"/>
        <w:keepNext/>
        <w:keepLines/>
        <w:tabs>
          <w:tab w:val="clear" w:pos="720"/>
        </w:tabs>
        <w:rPr>
          <w:rFonts w:cs="Arial"/>
          <w:b/>
          <w:color w:val="000000"/>
        </w:rPr>
      </w:pPr>
      <w:r w:rsidRPr="00D3300C">
        <w:rPr>
          <w:rFonts w:cs="Arial"/>
          <w:b/>
          <w:color w:val="000000"/>
          <w:highlight w:val="yellow"/>
        </w:rPr>
        <w:t>[</w:t>
      </w:r>
      <w:r w:rsidRPr="00D3300C">
        <w:rPr>
          <w:rFonts w:cs="Arial"/>
          <w:b/>
          <w:color w:val="000000"/>
          <w:highlight w:val="yellow"/>
          <w:u w:val="single"/>
        </w:rPr>
        <w:t>NOTE</w:t>
      </w:r>
      <w:r w:rsidRPr="00D3300C">
        <w:rPr>
          <w:rFonts w:cs="Arial"/>
          <w:b/>
          <w:color w:val="000000"/>
          <w:highlight w:val="yellow"/>
        </w:rPr>
        <w:t>: Consider whether University should request that all or a portion of the Royalty be guaranteed by Contractor.</w:t>
      </w:r>
      <w:r w:rsidR="0000497D">
        <w:rPr>
          <w:rFonts w:cs="Arial"/>
          <w:b/>
          <w:color w:val="000000"/>
          <w:highlight w:val="yellow"/>
        </w:rPr>
        <w:t xml:space="preserve"> This request may cause Contractor to reduce other incentives.</w:t>
      </w:r>
      <w:r w:rsidRPr="00D3300C">
        <w:rPr>
          <w:rFonts w:cs="Arial"/>
          <w:b/>
          <w:color w:val="000000"/>
          <w:highlight w:val="yellow"/>
        </w:rPr>
        <w:t>]</w:t>
      </w:r>
    </w:p>
    <w:p w:rsidR="001C00F9" w:rsidRPr="00D9037F" w:rsidRDefault="001C00F9" w:rsidP="001C00F9">
      <w:pPr>
        <w:jc w:val="center"/>
        <w:rPr>
          <w:rFonts w:ascii="Arial" w:hAnsi="Arial" w:cs="Arial"/>
          <w:b/>
          <w:u w:val="single"/>
        </w:rPr>
      </w:pPr>
      <w:r w:rsidRPr="00D9037F">
        <w:rPr>
          <w:rFonts w:ascii="Arial" w:hAnsi="Arial" w:cs="Arial"/>
          <w:b/>
          <w:u w:val="single"/>
        </w:rPr>
        <w:br w:type="page"/>
      </w:r>
      <w:r w:rsidR="007469FB">
        <w:rPr>
          <w:rFonts w:ascii="Arial" w:hAnsi="Arial" w:cs="Arial"/>
          <w:b/>
          <w:u w:val="single"/>
        </w:rPr>
        <w:lastRenderedPageBreak/>
        <w:t xml:space="preserve">SCHEDULE 13 </w:t>
      </w:r>
    </w:p>
    <w:p w:rsidR="001C00F9" w:rsidRPr="00D9037F" w:rsidRDefault="001C00F9">
      <w:pPr>
        <w:jc w:val="center"/>
        <w:rPr>
          <w:rFonts w:ascii="Arial" w:hAnsi="Arial" w:cs="Arial"/>
          <w:b/>
          <w:u w:val="single"/>
        </w:rPr>
      </w:pPr>
      <w:r w:rsidRPr="00D9037F">
        <w:rPr>
          <w:rFonts w:ascii="Arial" w:hAnsi="Arial" w:cs="Arial"/>
          <w:b/>
          <w:u w:val="single"/>
        </w:rPr>
        <w:t xml:space="preserve"> </w:t>
      </w:r>
    </w:p>
    <w:p w:rsidR="00347CAE" w:rsidRPr="00347CAE" w:rsidRDefault="001C00F9" w:rsidP="00347CAE">
      <w:pPr>
        <w:pStyle w:val="Heading6"/>
        <w:ind w:left="0"/>
        <w:rPr>
          <w:rFonts w:ascii="Arial" w:hAnsi="Arial" w:cs="Arial"/>
          <w:sz w:val="20"/>
        </w:rPr>
        <w:sectPr w:rsidR="00347CAE" w:rsidRPr="00347CAE" w:rsidSect="00790E89">
          <w:footerReference w:type="default" r:id="rId17"/>
          <w:pgSz w:w="12240" w:h="15840" w:code="1"/>
          <w:pgMar w:top="1440" w:right="1267" w:bottom="720" w:left="1440" w:header="720" w:footer="720" w:gutter="0"/>
          <w:pgNumType w:fmt="lowerRoman" w:start="2"/>
          <w:cols w:space="720"/>
          <w:titlePg/>
        </w:sectPr>
      </w:pPr>
      <w:r w:rsidRPr="00347CAE">
        <w:rPr>
          <w:rFonts w:ascii="Arial" w:hAnsi="Arial" w:cs="Arial"/>
          <w:sz w:val="20"/>
        </w:rPr>
        <w:t>Revenue Collection Procedures</w:t>
      </w:r>
    </w:p>
    <w:p w:rsidR="001C00F9" w:rsidRPr="00096263" w:rsidRDefault="001069A7" w:rsidP="001C00F9">
      <w:pPr>
        <w:pStyle w:val="BodyText3"/>
        <w:jc w:val="center"/>
        <w:rPr>
          <w:rFonts w:ascii="Arial" w:hAnsi="Arial" w:cs="Arial"/>
          <w:b/>
          <w:bCs/>
          <w:sz w:val="20"/>
          <w:u w:val="single"/>
        </w:rPr>
      </w:pPr>
      <w:r w:rsidRPr="001069A7">
        <w:rPr>
          <w:rFonts w:ascii="Arial" w:hAnsi="Arial" w:cs="Arial"/>
          <w:b/>
          <w:sz w:val="20"/>
          <w:highlight w:val="cyan"/>
        </w:rPr>
        <w:lastRenderedPageBreak/>
        <w:t>[</w:t>
      </w:r>
      <w:r w:rsidRPr="005764B0">
        <w:rPr>
          <w:rFonts w:ascii="Arial" w:hAnsi="Arial" w:cs="Arial"/>
          <w:b/>
          <w:sz w:val="20"/>
          <w:highlight w:val="cyan"/>
          <w:u w:val="single"/>
        </w:rPr>
        <w:t>Option</w:t>
      </w:r>
      <w:r w:rsidR="00A278F7">
        <w:rPr>
          <w:rFonts w:ascii="Arial" w:hAnsi="Arial" w:cs="Arial"/>
          <w:b/>
          <w:sz w:val="20"/>
          <w:highlight w:val="cyan"/>
        </w:rPr>
        <w:t xml:space="preserve"> (include if Financial Commitment will be amortized)</w:t>
      </w:r>
      <w:r w:rsidRPr="001069A7">
        <w:rPr>
          <w:rFonts w:ascii="Arial" w:hAnsi="Arial" w:cs="Arial"/>
          <w:b/>
          <w:sz w:val="20"/>
          <w:highlight w:val="cyan"/>
        </w:rPr>
        <w:t>:</w:t>
      </w:r>
      <w:r>
        <w:rPr>
          <w:rFonts w:ascii="Arial" w:hAnsi="Arial" w:cs="Arial"/>
          <w:b/>
          <w:sz w:val="20"/>
        </w:rPr>
        <w:t xml:space="preserve"> </w:t>
      </w:r>
      <w:r w:rsidR="007469FB">
        <w:rPr>
          <w:rFonts w:ascii="Arial" w:hAnsi="Arial" w:cs="Arial"/>
          <w:b/>
          <w:bCs/>
          <w:sz w:val="20"/>
          <w:u w:val="single"/>
        </w:rPr>
        <w:t xml:space="preserve">SCHEDULE 14 </w:t>
      </w:r>
    </w:p>
    <w:p w:rsidR="00262211" w:rsidRDefault="00F35704" w:rsidP="001C00F9">
      <w:pPr>
        <w:pStyle w:val="BodyText3"/>
        <w:jc w:val="center"/>
        <w:rPr>
          <w:rFonts w:ascii="Arial" w:hAnsi="Arial" w:cs="Arial"/>
          <w:b/>
          <w:bCs/>
          <w:sz w:val="20"/>
        </w:rPr>
      </w:pPr>
      <w:r>
        <w:rPr>
          <w:rFonts w:ascii="Arial" w:hAnsi="Arial" w:cs="Arial"/>
          <w:b/>
          <w:bCs/>
          <w:sz w:val="20"/>
        </w:rPr>
        <w:t xml:space="preserve">Installment and </w:t>
      </w:r>
      <w:r w:rsidR="001C00F9" w:rsidRPr="00096263">
        <w:rPr>
          <w:rFonts w:ascii="Arial" w:hAnsi="Arial" w:cs="Arial"/>
          <w:b/>
          <w:bCs/>
          <w:sz w:val="20"/>
        </w:rPr>
        <w:t xml:space="preserve">Amortization Schedule for </w:t>
      </w:r>
      <w:r w:rsidR="00A5306D">
        <w:rPr>
          <w:rFonts w:ascii="Arial" w:hAnsi="Arial" w:cs="Arial"/>
          <w:b/>
          <w:bCs/>
          <w:sz w:val="20"/>
        </w:rPr>
        <w:t>Financial Commitment</w:t>
      </w:r>
    </w:p>
    <w:p w:rsidR="00262211" w:rsidRPr="00096263" w:rsidRDefault="00262211" w:rsidP="001978DE">
      <w:pPr>
        <w:pStyle w:val="BodyText3"/>
        <w:rPr>
          <w:rFonts w:ascii="Arial" w:hAnsi="Arial" w:cs="Arial"/>
          <w:b/>
          <w:bCs/>
          <w:sz w:val="20"/>
        </w:rPr>
      </w:pPr>
      <w:r w:rsidRPr="00262211">
        <w:rPr>
          <w:rFonts w:ascii="Arial" w:hAnsi="Arial" w:cs="Arial"/>
          <w:b/>
          <w:bCs/>
          <w:sz w:val="20"/>
          <w:highlight w:val="yellow"/>
        </w:rPr>
        <w:t>[</w:t>
      </w:r>
      <w:r w:rsidRPr="00262211">
        <w:rPr>
          <w:rFonts w:ascii="Arial" w:hAnsi="Arial" w:cs="Arial"/>
          <w:b/>
          <w:bCs/>
          <w:sz w:val="20"/>
          <w:highlight w:val="yellow"/>
          <w:u w:val="single"/>
        </w:rPr>
        <w:t>NOTE</w:t>
      </w:r>
      <w:r w:rsidRPr="00262211">
        <w:rPr>
          <w:rFonts w:ascii="Arial" w:hAnsi="Arial" w:cs="Arial"/>
          <w:b/>
          <w:bCs/>
          <w:sz w:val="20"/>
          <w:highlight w:val="yellow"/>
        </w:rPr>
        <w:t xml:space="preserve">: Confirm </w:t>
      </w:r>
      <w:r w:rsidR="00B12784">
        <w:rPr>
          <w:rFonts w:ascii="Arial" w:hAnsi="Arial" w:cs="Arial"/>
          <w:b/>
          <w:bCs/>
          <w:sz w:val="20"/>
          <w:highlight w:val="yellow"/>
        </w:rPr>
        <w:t>whether the</w:t>
      </w:r>
      <w:r w:rsidRPr="00262211">
        <w:rPr>
          <w:rFonts w:ascii="Arial" w:hAnsi="Arial" w:cs="Arial"/>
          <w:b/>
          <w:bCs/>
          <w:sz w:val="20"/>
          <w:highlight w:val="yellow"/>
        </w:rPr>
        <w:t xml:space="preserve"> amortization schedule extend</w:t>
      </w:r>
      <w:r w:rsidR="00B12784">
        <w:rPr>
          <w:rFonts w:ascii="Arial" w:hAnsi="Arial" w:cs="Arial"/>
          <w:b/>
          <w:bCs/>
          <w:sz w:val="20"/>
          <w:highlight w:val="yellow"/>
        </w:rPr>
        <w:t xml:space="preserve">s </w:t>
      </w:r>
      <w:r w:rsidRPr="00262211">
        <w:rPr>
          <w:rFonts w:ascii="Arial" w:hAnsi="Arial" w:cs="Arial"/>
          <w:b/>
          <w:bCs/>
          <w:sz w:val="20"/>
          <w:highlight w:val="yellow"/>
        </w:rPr>
        <w:t>beyond the Initial Term</w:t>
      </w:r>
      <w:r w:rsidR="00B12784">
        <w:rPr>
          <w:rFonts w:ascii="Arial" w:hAnsi="Arial" w:cs="Arial"/>
          <w:b/>
          <w:bCs/>
          <w:sz w:val="20"/>
          <w:highlight w:val="yellow"/>
        </w:rPr>
        <w:t>, If so</w:t>
      </w:r>
      <w:r w:rsidRPr="00262211">
        <w:rPr>
          <w:rFonts w:ascii="Arial" w:hAnsi="Arial" w:cs="Arial"/>
          <w:b/>
          <w:bCs/>
          <w:sz w:val="20"/>
          <w:highlight w:val="yellow"/>
        </w:rPr>
        <w:t xml:space="preserve">, </w:t>
      </w:r>
      <w:r w:rsidR="001E6986">
        <w:rPr>
          <w:rFonts w:ascii="Arial" w:hAnsi="Arial" w:cs="Arial"/>
          <w:b/>
          <w:bCs/>
          <w:sz w:val="20"/>
          <w:highlight w:val="yellow"/>
        </w:rPr>
        <w:t xml:space="preserve">University may be required to pay Contractor </w:t>
      </w:r>
      <w:r w:rsidR="00B01796">
        <w:rPr>
          <w:rFonts w:ascii="Arial" w:hAnsi="Arial" w:cs="Arial"/>
          <w:b/>
          <w:bCs/>
          <w:sz w:val="20"/>
          <w:highlight w:val="yellow"/>
        </w:rPr>
        <w:t>a lump sum upon expiration of the Initial Term</w:t>
      </w:r>
      <w:r w:rsidR="001E6986">
        <w:rPr>
          <w:rFonts w:ascii="Arial" w:hAnsi="Arial" w:cs="Arial"/>
          <w:b/>
          <w:bCs/>
          <w:sz w:val="20"/>
          <w:highlight w:val="yellow"/>
        </w:rPr>
        <w:t xml:space="preserve"> if this Agreement is not renewed.</w:t>
      </w:r>
      <w:r w:rsidR="007829E2" w:rsidRPr="007829E2">
        <w:rPr>
          <w:rFonts w:ascii="Arial" w:hAnsi="Arial" w:cs="Arial"/>
          <w:b/>
          <w:highlight w:val="yellow"/>
        </w:rPr>
        <w:t xml:space="preserve"> </w:t>
      </w:r>
      <w:r w:rsidR="007829E2" w:rsidRPr="007829E2">
        <w:rPr>
          <w:rFonts w:ascii="Arial" w:hAnsi="Arial" w:cs="Arial"/>
          <w:b/>
          <w:sz w:val="20"/>
          <w:highlight w:val="yellow"/>
        </w:rPr>
        <w:t>Also, consider whether the amortization should be accelerated similar to IRS requirements rather than straight line.</w:t>
      </w:r>
      <w:r w:rsidR="007829E2">
        <w:rPr>
          <w:rFonts w:ascii="Arial" w:hAnsi="Arial" w:cs="Arial"/>
          <w:b/>
          <w:bCs/>
          <w:sz w:val="20"/>
          <w:highlight w:val="yellow"/>
        </w:rPr>
        <w:t xml:space="preserve"> </w:t>
      </w:r>
      <w:r w:rsidRPr="00262211">
        <w:rPr>
          <w:rFonts w:ascii="Arial" w:hAnsi="Arial" w:cs="Arial"/>
          <w:b/>
          <w:bCs/>
          <w:sz w:val="20"/>
          <w:highlight w:val="yellow"/>
        </w:rPr>
        <w:t>]</w:t>
      </w:r>
    </w:p>
    <w:tbl>
      <w:tblPr>
        <w:tblW w:w="13538" w:type="dxa"/>
        <w:tblInd w:w="200" w:type="dxa"/>
        <w:tblCellMar>
          <w:left w:w="0" w:type="dxa"/>
          <w:right w:w="0" w:type="dxa"/>
        </w:tblCellMar>
        <w:tblLook w:val="0000" w:firstRow="0" w:lastRow="0" w:firstColumn="0" w:lastColumn="0" w:noHBand="0" w:noVBand="0"/>
      </w:tblPr>
      <w:tblGrid>
        <w:gridCol w:w="3600"/>
        <w:gridCol w:w="1800"/>
        <w:gridCol w:w="1620"/>
        <w:gridCol w:w="1980"/>
        <w:gridCol w:w="1595"/>
        <w:gridCol w:w="385"/>
        <w:gridCol w:w="2558"/>
      </w:tblGrid>
      <w:tr w:rsidR="001C00F9" w:rsidRPr="00D9037F">
        <w:trPr>
          <w:trHeight w:val="270"/>
        </w:trPr>
        <w:tc>
          <w:tcPr>
            <w:tcW w:w="5400" w:type="dxa"/>
            <w:gridSpan w:val="2"/>
            <w:tcBorders>
              <w:top w:val="nil"/>
              <w:left w:val="nil"/>
              <w:bottom w:val="nil"/>
              <w:right w:val="nil"/>
            </w:tcBorders>
            <w:shd w:val="clear" w:color="auto" w:fill="auto"/>
            <w:noWrap/>
            <w:tcMar>
              <w:top w:w="20" w:type="dxa"/>
              <w:left w:w="20" w:type="dxa"/>
              <w:bottom w:w="0" w:type="dxa"/>
              <w:right w:w="20" w:type="dxa"/>
            </w:tcMar>
            <w:vAlign w:val="bottom"/>
          </w:tcPr>
          <w:p w:rsidR="001C00F9" w:rsidRPr="00D9037F" w:rsidRDefault="001C00F9">
            <w:pPr>
              <w:rPr>
                <w:rFonts w:ascii="Arial" w:hAnsi="Arial" w:cs="Arial"/>
              </w:rPr>
            </w:pPr>
            <w:r w:rsidRPr="00D9037F">
              <w:rPr>
                <w:rFonts w:ascii="Arial" w:hAnsi="Arial" w:cs="Arial"/>
              </w:rPr>
              <w:t xml:space="preserve">The </w:t>
            </w:r>
            <w:r w:rsidR="001069A7">
              <w:rPr>
                <w:rFonts w:ascii="Arial" w:hAnsi="Arial" w:cs="Arial"/>
              </w:rPr>
              <w:t xml:space="preserve">Financial Commitment </w:t>
            </w:r>
            <w:r w:rsidRPr="00D9037F">
              <w:rPr>
                <w:rFonts w:ascii="Arial" w:hAnsi="Arial" w:cs="Arial"/>
              </w:rPr>
              <w:t xml:space="preserve">will be </w:t>
            </w:r>
            <w:r w:rsidR="00DD2317">
              <w:rPr>
                <w:rFonts w:ascii="Arial" w:hAnsi="Arial" w:cs="Arial"/>
              </w:rPr>
              <w:t xml:space="preserve">paid and </w:t>
            </w:r>
            <w:r w:rsidRPr="00D9037F">
              <w:rPr>
                <w:rFonts w:ascii="Arial" w:hAnsi="Arial" w:cs="Arial"/>
              </w:rPr>
              <w:t>amortized as follows:</w:t>
            </w:r>
          </w:p>
        </w:tc>
        <w:tc>
          <w:tcPr>
            <w:tcW w:w="1620" w:type="dxa"/>
            <w:tcBorders>
              <w:top w:val="nil"/>
              <w:left w:val="nil"/>
              <w:bottom w:val="nil"/>
              <w:right w:val="nil"/>
            </w:tcBorders>
            <w:shd w:val="clear" w:color="auto" w:fill="auto"/>
            <w:noWrap/>
            <w:tcMar>
              <w:top w:w="20" w:type="dxa"/>
              <w:left w:w="20" w:type="dxa"/>
              <w:bottom w:w="0" w:type="dxa"/>
              <w:right w:w="20" w:type="dxa"/>
            </w:tcMar>
            <w:vAlign w:val="bottom"/>
          </w:tcPr>
          <w:p w:rsidR="001C00F9" w:rsidRPr="00D9037F" w:rsidRDefault="001C00F9">
            <w:pPr>
              <w:rPr>
                <w:rFonts w:ascii="Arial" w:hAnsi="Arial" w:cs="Arial"/>
              </w:rPr>
            </w:pPr>
          </w:p>
        </w:tc>
        <w:tc>
          <w:tcPr>
            <w:tcW w:w="1980" w:type="dxa"/>
            <w:tcBorders>
              <w:top w:val="nil"/>
              <w:left w:val="nil"/>
              <w:bottom w:val="nil"/>
              <w:right w:val="nil"/>
            </w:tcBorders>
            <w:shd w:val="clear" w:color="auto" w:fill="auto"/>
            <w:noWrap/>
            <w:tcMar>
              <w:top w:w="20" w:type="dxa"/>
              <w:left w:w="20" w:type="dxa"/>
              <w:bottom w:w="0" w:type="dxa"/>
              <w:right w:w="20" w:type="dxa"/>
            </w:tcMar>
            <w:vAlign w:val="bottom"/>
          </w:tcPr>
          <w:p w:rsidR="001C00F9" w:rsidRPr="00D9037F" w:rsidRDefault="001C00F9">
            <w:pPr>
              <w:rPr>
                <w:rFonts w:ascii="Arial" w:hAnsi="Arial" w:cs="Arial"/>
              </w:rPr>
            </w:pPr>
          </w:p>
        </w:tc>
        <w:tc>
          <w:tcPr>
            <w:tcW w:w="1595" w:type="dxa"/>
            <w:tcBorders>
              <w:top w:val="nil"/>
              <w:left w:val="nil"/>
              <w:bottom w:val="nil"/>
              <w:right w:val="nil"/>
            </w:tcBorders>
            <w:shd w:val="clear" w:color="auto" w:fill="auto"/>
            <w:noWrap/>
            <w:tcMar>
              <w:top w:w="20" w:type="dxa"/>
              <w:left w:w="20" w:type="dxa"/>
              <w:bottom w:w="0" w:type="dxa"/>
              <w:right w:w="20" w:type="dxa"/>
            </w:tcMar>
            <w:vAlign w:val="bottom"/>
          </w:tcPr>
          <w:p w:rsidR="001C00F9" w:rsidRPr="00D9037F" w:rsidRDefault="001C00F9">
            <w:pPr>
              <w:rPr>
                <w:rFonts w:ascii="Arial" w:hAnsi="Arial" w:cs="Arial"/>
              </w:rPr>
            </w:pPr>
          </w:p>
        </w:tc>
        <w:tc>
          <w:tcPr>
            <w:tcW w:w="2943" w:type="dxa"/>
            <w:gridSpan w:val="2"/>
            <w:tcBorders>
              <w:top w:val="nil"/>
              <w:left w:val="nil"/>
              <w:bottom w:val="nil"/>
              <w:right w:val="nil"/>
            </w:tcBorders>
            <w:shd w:val="clear" w:color="auto" w:fill="auto"/>
            <w:noWrap/>
            <w:tcMar>
              <w:top w:w="20" w:type="dxa"/>
              <w:left w:w="20" w:type="dxa"/>
              <w:bottom w:w="0" w:type="dxa"/>
              <w:right w:w="20" w:type="dxa"/>
            </w:tcMar>
            <w:vAlign w:val="bottom"/>
          </w:tcPr>
          <w:p w:rsidR="001C00F9" w:rsidRPr="00D9037F" w:rsidRDefault="001C00F9">
            <w:pPr>
              <w:rPr>
                <w:rFonts w:ascii="Arial" w:hAnsi="Arial" w:cs="Arial"/>
              </w:rPr>
            </w:pPr>
          </w:p>
        </w:tc>
      </w:tr>
      <w:tr w:rsidR="00096263" w:rsidRPr="00D9037F">
        <w:trPr>
          <w:trHeight w:val="288"/>
        </w:trPr>
        <w:tc>
          <w:tcPr>
            <w:tcW w:w="3600" w:type="dxa"/>
            <w:tcBorders>
              <w:top w:val="single" w:sz="8" w:space="0" w:color="auto"/>
              <w:left w:val="nil"/>
              <w:bottom w:val="nil"/>
              <w:right w:val="nil"/>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800" w:type="dxa"/>
            <w:tcBorders>
              <w:top w:val="single" w:sz="8" w:space="0" w:color="auto"/>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620" w:type="dxa"/>
            <w:tcBorders>
              <w:top w:val="single" w:sz="8" w:space="0" w:color="auto"/>
              <w:left w:val="nil"/>
              <w:bottom w:val="nil"/>
              <w:right w:val="nil"/>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980" w:type="dxa"/>
            <w:tcBorders>
              <w:top w:val="single" w:sz="8" w:space="0" w:color="auto"/>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980" w:type="dxa"/>
            <w:gridSpan w:val="2"/>
            <w:tcBorders>
              <w:top w:val="single" w:sz="8" w:space="0" w:color="auto"/>
              <w:left w:val="nil"/>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rsidP="001C00F9">
            <w:pPr>
              <w:rPr>
                <w:rFonts w:ascii="Arial" w:hAnsi="Arial" w:cs="Arial"/>
                <w:b/>
              </w:rPr>
            </w:pPr>
            <w:r w:rsidRPr="008A7F98">
              <w:rPr>
                <w:rFonts w:ascii="Arial" w:hAnsi="Arial" w:cs="Arial"/>
                <w:b/>
              </w:rPr>
              <w:t> </w:t>
            </w:r>
          </w:p>
        </w:tc>
        <w:tc>
          <w:tcPr>
            <w:tcW w:w="2558" w:type="dxa"/>
            <w:tcBorders>
              <w:top w:val="single" w:sz="8" w:space="0" w:color="auto"/>
              <w:left w:val="nil"/>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33530E">
            <w:pPr>
              <w:jc w:val="center"/>
              <w:rPr>
                <w:rFonts w:ascii="Arial" w:hAnsi="Arial" w:cs="Arial"/>
                <w:b/>
              </w:rPr>
            </w:pPr>
            <w:r>
              <w:rPr>
                <w:rFonts w:ascii="Arial" w:hAnsi="Arial" w:cs="Arial"/>
                <w:b/>
              </w:rPr>
              <w:t xml:space="preserve">Cumulative </w:t>
            </w:r>
          </w:p>
        </w:tc>
      </w:tr>
      <w:tr w:rsidR="00096263" w:rsidRPr="00D9037F">
        <w:trPr>
          <w:trHeight w:val="288"/>
        </w:trPr>
        <w:tc>
          <w:tcPr>
            <w:tcW w:w="3600" w:type="dxa"/>
            <w:tcBorders>
              <w:top w:val="nil"/>
              <w:left w:val="nil"/>
              <w:bottom w:val="nil"/>
              <w:right w:val="nil"/>
            </w:tcBorders>
            <w:shd w:val="clear" w:color="auto" w:fill="auto"/>
            <w:noWrap/>
            <w:tcMar>
              <w:top w:w="20" w:type="dxa"/>
              <w:left w:w="20" w:type="dxa"/>
              <w:bottom w:w="0" w:type="dxa"/>
              <w:right w:w="20" w:type="dxa"/>
            </w:tcMar>
            <w:vAlign w:val="bottom"/>
          </w:tcPr>
          <w:p w:rsidR="00096263" w:rsidRPr="008A7F98" w:rsidRDefault="00F65B32">
            <w:pPr>
              <w:jc w:val="center"/>
              <w:rPr>
                <w:rFonts w:ascii="Arial" w:hAnsi="Arial" w:cs="Arial"/>
                <w:b/>
              </w:rPr>
            </w:pPr>
            <w:r>
              <w:rPr>
                <w:rFonts w:ascii="Arial" w:hAnsi="Arial" w:cs="Arial"/>
                <w:b/>
              </w:rPr>
              <w:t>Installment Date</w:t>
            </w:r>
          </w:p>
        </w:tc>
        <w:tc>
          <w:tcPr>
            <w:tcW w:w="1800" w:type="dxa"/>
            <w:tcBorders>
              <w:top w:val="nil"/>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620" w:type="dxa"/>
            <w:tcBorders>
              <w:top w:val="nil"/>
              <w:left w:val="nil"/>
              <w:bottom w:val="nil"/>
              <w:right w:val="nil"/>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Cumulative</w:t>
            </w:r>
          </w:p>
        </w:tc>
        <w:tc>
          <w:tcPr>
            <w:tcW w:w="1980" w:type="dxa"/>
            <w:tcBorders>
              <w:top w:val="nil"/>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w:t>
            </w:r>
          </w:p>
        </w:tc>
        <w:tc>
          <w:tcPr>
            <w:tcW w:w="1980" w:type="dxa"/>
            <w:gridSpan w:val="2"/>
            <w:tcBorders>
              <w:top w:val="nil"/>
              <w:left w:val="nil"/>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 xml:space="preserve">Cumulative </w:t>
            </w:r>
          </w:p>
        </w:tc>
        <w:tc>
          <w:tcPr>
            <w:tcW w:w="2558" w:type="dxa"/>
            <w:tcBorders>
              <w:top w:val="nil"/>
              <w:left w:val="nil"/>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33530E">
            <w:pPr>
              <w:jc w:val="center"/>
              <w:rPr>
                <w:rFonts w:ascii="Arial" w:hAnsi="Arial" w:cs="Arial"/>
                <w:b/>
              </w:rPr>
            </w:pPr>
            <w:r w:rsidRPr="008A7F98">
              <w:rPr>
                <w:rFonts w:ascii="Arial" w:hAnsi="Arial" w:cs="Arial"/>
                <w:b/>
              </w:rPr>
              <w:t>Reimbursable</w:t>
            </w:r>
          </w:p>
        </w:tc>
      </w:tr>
      <w:tr w:rsidR="00096263" w:rsidRPr="00D9037F">
        <w:trPr>
          <w:trHeight w:val="288"/>
        </w:trPr>
        <w:tc>
          <w:tcPr>
            <w:tcW w:w="3600" w:type="dxa"/>
            <w:tcBorders>
              <w:top w:val="nil"/>
              <w:left w:val="nil"/>
              <w:bottom w:val="nil"/>
              <w:right w:val="nil"/>
            </w:tcBorders>
            <w:shd w:val="clear" w:color="auto" w:fill="auto"/>
            <w:noWrap/>
            <w:tcMar>
              <w:top w:w="20" w:type="dxa"/>
              <w:left w:w="20" w:type="dxa"/>
              <w:bottom w:w="0" w:type="dxa"/>
              <w:right w:w="20" w:type="dxa"/>
            </w:tcMar>
            <w:vAlign w:val="bottom"/>
          </w:tcPr>
          <w:p w:rsidR="00096263" w:rsidRPr="008A7F98" w:rsidRDefault="00F43EA0">
            <w:pPr>
              <w:jc w:val="center"/>
              <w:rPr>
                <w:rFonts w:ascii="Arial" w:hAnsi="Arial" w:cs="Arial"/>
                <w:b/>
              </w:rPr>
            </w:pPr>
            <w:r>
              <w:rPr>
                <w:rFonts w:ascii="Arial" w:hAnsi="Arial" w:cs="Arial"/>
                <w:b/>
              </w:rPr>
              <w:t>[</w:t>
            </w:r>
            <w:r w:rsidR="00F65B32">
              <w:rPr>
                <w:rFonts w:ascii="Arial" w:hAnsi="Arial" w:cs="Arial"/>
                <w:b/>
              </w:rPr>
              <w:t>first day of contract year</w:t>
            </w:r>
            <w:r>
              <w:rPr>
                <w:rFonts w:ascii="Arial" w:hAnsi="Arial" w:cs="Arial"/>
                <w:b/>
              </w:rPr>
              <w:t>]</w:t>
            </w:r>
          </w:p>
        </w:tc>
        <w:tc>
          <w:tcPr>
            <w:tcW w:w="1800" w:type="dxa"/>
            <w:tcBorders>
              <w:top w:val="nil"/>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67017B">
            <w:pPr>
              <w:jc w:val="center"/>
              <w:rPr>
                <w:rFonts w:ascii="Arial" w:hAnsi="Arial" w:cs="Arial"/>
                <w:b/>
              </w:rPr>
            </w:pPr>
            <w:r>
              <w:rPr>
                <w:rFonts w:ascii="Arial" w:hAnsi="Arial" w:cs="Arial"/>
                <w:b/>
              </w:rPr>
              <w:t>Commitment</w:t>
            </w:r>
          </w:p>
        </w:tc>
        <w:tc>
          <w:tcPr>
            <w:tcW w:w="1620" w:type="dxa"/>
            <w:tcBorders>
              <w:top w:val="nil"/>
              <w:left w:val="nil"/>
              <w:bottom w:val="nil"/>
              <w:right w:val="nil"/>
            </w:tcBorders>
            <w:shd w:val="clear" w:color="auto" w:fill="auto"/>
            <w:noWrap/>
            <w:tcMar>
              <w:top w:w="20" w:type="dxa"/>
              <w:left w:w="20" w:type="dxa"/>
              <w:bottom w:w="0" w:type="dxa"/>
              <w:right w:w="20" w:type="dxa"/>
            </w:tcMar>
            <w:vAlign w:val="bottom"/>
          </w:tcPr>
          <w:p w:rsidR="00096263" w:rsidRPr="008A7F98" w:rsidRDefault="0067017B">
            <w:pPr>
              <w:jc w:val="center"/>
              <w:rPr>
                <w:rFonts w:ascii="Arial" w:hAnsi="Arial" w:cs="Arial"/>
                <w:b/>
              </w:rPr>
            </w:pPr>
            <w:r>
              <w:rPr>
                <w:rFonts w:ascii="Arial" w:hAnsi="Arial" w:cs="Arial"/>
                <w:b/>
              </w:rPr>
              <w:t>Commitment</w:t>
            </w:r>
          </w:p>
        </w:tc>
        <w:tc>
          <w:tcPr>
            <w:tcW w:w="1980" w:type="dxa"/>
            <w:tcBorders>
              <w:top w:val="nil"/>
              <w:left w:val="single" w:sz="8" w:space="0" w:color="auto"/>
              <w:bottom w:val="nil"/>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Amortization</w:t>
            </w:r>
          </w:p>
        </w:tc>
        <w:tc>
          <w:tcPr>
            <w:tcW w:w="1980" w:type="dxa"/>
            <w:gridSpan w:val="2"/>
            <w:tcBorders>
              <w:top w:val="nil"/>
              <w:left w:val="nil"/>
              <w:bottom w:val="single" w:sz="8" w:space="0" w:color="auto"/>
              <w:right w:val="single" w:sz="8" w:space="0" w:color="auto"/>
            </w:tcBorders>
            <w:shd w:val="clear" w:color="auto" w:fill="auto"/>
            <w:noWrap/>
            <w:tcMar>
              <w:top w:w="20" w:type="dxa"/>
              <w:left w:w="20" w:type="dxa"/>
              <w:bottom w:w="0" w:type="dxa"/>
              <w:right w:w="20" w:type="dxa"/>
            </w:tcMar>
            <w:vAlign w:val="bottom"/>
          </w:tcPr>
          <w:p w:rsidR="00096263" w:rsidRPr="008A7F98" w:rsidRDefault="00096263">
            <w:pPr>
              <w:jc w:val="center"/>
              <w:rPr>
                <w:rFonts w:ascii="Arial" w:hAnsi="Arial" w:cs="Arial"/>
                <w:b/>
              </w:rPr>
            </w:pPr>
            <w:r w:rsidRPr="008A7F98">
              <w:rPr>
                <w:rFonts w:ascii="Arial" w:hAnsi="Arial" w:cs="Arial"/>
                <w:b/>
              </w:rPr>
              <w:t>Amortization</w:t>
            </w:r>
          </w:p>
        </w:tc>
        <w:tc>
          <w:tcPr>
            <w:tcW w:w="2558" w:type="dxa"/>
            <w:tcBorders>
              <w:top w:val="nil"/>
              <w:left w:val="nil"/>
              <w:bottom w:val="single" w:sz="8" w:space="0" w:color="auto"/>
              <w:right w:val="single" w:sz="8" w:space="0" w:color="auto"/>
            </w:tcBorders>
            <w:shd w:val="clear" w:color="auto" w:fill="auto"/>
            <w:noWrap/>
            <w:tcMar>
              <w:top w:w="20" w:type="dxa"/>
              <w:left w:w="20" w:type="dxa"/>
              <w:bottom w:w="0" w:type="dxa"/>
              <w:right w:w="20" w:type="dxa"/>
            </w:tcMar>
            <w:vAlign w:val="bottom"/>
          </w:tcPr>
          <w:p w:rsidR="00096263" w:rsidRPr="008A7F98" w:rsidRDefault="0033530E">
            <w:pPr>
              <w:jc w:val="center"/>
              <w:rPr>
                <w:rFonts w:ascii="Arial" w:hAnsi="Arial" w:cs="Arial"/>
                <w:b/>
              </w:rPr>
            </w:pPr>
            <w:r w:rsidRPr="008A7F98">
              <w:rPr>
                <w:rFonts w:ascii="Arial" w:hAnsi="Arial" w:cs="Arial"/>
                <w:b/>
              </w:rPr>
              <w:t>Unamortized Portion</w:t>
            </w:r>
          </w:p>
        </w:tc>
      </w:tr>
      <w:tr w:rsidR="00096263" w:rsidRPr="00D9037F">
        <w:trPr>
          <w:trHeight w:val="401"/>
        </w:trPr>
        <w:tc>
          <w:tcPr>
            <w:tcW w:w="3600" w:type="dxa"/>
            <w:tcBorders>
              <w:top w:val="single" w:sz="8" w:space="0" w:color="auto"/>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096263">
            <w:pPr>
              <w:jc w:val="center"/>
              <w:rPr>
                <w:rFonts w:ascii="Arial" w:hAnsi="Arial" w:cs="Arial"/>
              </w:rPr>
            </w:pPr>
          </w:p>
        </w:tc>
        <w:tc>
          <w:tcPr>
            <w:tcW w:w="1800" w:type="dxa"/>
            <w:tcBorders>
              <w:top w:val="single" w:sz="8"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single" w:sz="8"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single" w:sz="8"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340"/>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1C00F9">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A766BE"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3F3B02">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r>
      <w:tr w:rsidR="00A766BE"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3F3B02">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r>
      <w:tr w:rsidR="00A766BE"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3F3B02">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r>
      <w:tr w:rsidR="00A766BE"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3F3B02">
            <w:pPr>
              <w:jc w:val="cente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rsidP="00A766BE">
            <w:pPr>
              <w:jc w:val="right"/>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A766BE" w:rsidRPr="00D9037F" w:rsidRDefault="00A766BE">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80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r w:rsidR="00096263" w:rsidRPr="00D9037F">
        <w:trPr>
          <w:trHeight w:val="288"/>
        </w:trPr>
        <w:tc>
          <w:tcPr>
            <w:tcW w:w="3600" w:type="dxa"/>
            <w:tcBorders>
              <w:top w:val="nil"/>
              <w:left w:val="single" w:sz="8" w:space="0" w:color="auto"/>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800" w:type="dxa"/>
            <w:tcBorders>
              <w:top w:val="nil"/>
              <w:left w:val="nil"/>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620" w:type="dxa"/>
            <w:tcBorders>
              <w:top w:val="nil"/>
              <w:left w:val="nil"/>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tcBorders>
              <w:top w:val="nil"/>
              <w:left w:val="nil"/>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1980" w:type="dxa"/>
            <w:gridSpan w:val="2"/>
            <w:tcBorders>
              <w:top w:val="nil"/>
              <w:left w:val="nil"/>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c>
          <w:tcPr>
            <w:tcW w:w="2558" w:type="dxa"/>
            <w:tcBorders>
              <w:top w:val="nil"/>
              <w:left w:val="nil"/>
              <w:bottom w:val="single" w:sz="8" w:space="0" w:color="auto"/>
              <w:right w:val="single" w:sz="4" w:space="0" w:color="auto"/>
            </w:tcBorders>
            <w:shd w:val="clear" w:color="auto" w:fill="auto"/>
            <w:noWrap/>
            <w:tcMar>
              <w:top w:w="20" w:type="dxa"/>
              <w:left w:w="20" w:type="dxa"/>
              <w:bottom w:w="0" w:type="dxa"/>
              <w:right w:w="20" w:type="dxa"/>
            </w:tcMar>
            <w:vAlign w:val="bottom"/>
          </w:tcPr>
          <w:p w:rsidR="00096263" w:rsidRPr="00D9037F" w:rsidRDefault="00096263">
            <w:pPr>
              <w:rPr>
                <w:rFonts w:ascii="Arial" w:hAnsi="Arial" w:cs="Arial"/>
              </w:rPr>
            </w:pPr>
          </w:p>
        </w:tc>
      </w:tr>
    </w:tbl>
    <w:p w:rsidR="00681E4D" w:rsidRPr="001069A7" w:rsidRDefault="001069A7" w:rsidP="00032AEE">
      <w:pPr>
        <w:pStyle w:val="BodyText3"/>
        <w:rPr>
          <w:b/>
        </w:rPr>
        <w:sectPr w:rsidR="00681E4D" w:rsidRPr="001069A7" w:rsidSect="00347CAE">
          <w:pgSz w:w="15840" w:h="12240" w:orient="landscape" w:code="1"/>
          <w:pgMar w:top="1440" w:right="1440" w:bottom="720" w:left="1440" w:header="720" w:footer="720" w:gutter="0"/>
          <w:pgNumType w:fmt="lowerRoman" w:start="2"/>
          <w:cols w:space="720"/>
          <w:titlePg/>
        </w:sectPr>
      </w:pPr>
      <w:r w:rsidRPr="001069A7">
        <w:rPr>
          <w:b/>
          <w:highlight w:val="cyan"/>
        </w:rPr>
        <w:t>]</w:t>
      </w:r>
    </w:p>
    <w:p w:rsidR="00E94754" w:rsidRPr="005461EF" w:rsidRDefault="007F0F92" w:rsidP="007F0F92">
      <w:pPr>
        <w:pStyle w:val="BodyText3"/>
        <w:jc w:val="center"/>
        <w:rPr>
          <w:rFonts w:ascii="Arial" w:hAnsi="Arial" w:cs="Arial"/>
          <w:b/>
          <w:sz w:val="20"/>
          <w:u w:val="single"/>
        </w:rPr>
      </w:pPr>
      <w:r w:rsidRPr="005461EF">
        <w:rPr>
          <w:rFonts w:ascii="Arial" w:hAnsi="Arial" w:cs="Arial"/>
          <w:b/>
          <w:sz w:val="20"/>
          <w:u w:val="single"/>
        </w:rPr>
        <w:lastRenderedPageBreak/>
        <w:t>SCHEDULE 1</w:t>
      </w:r>
      <w:r w:rsidR="003D7329">
        <w:rPr>
          <w:rFonts w:ascii="Arial" w:hAnsi="Arial" w:cs="Arial"/>
          <w:b/>
          <w:sz w:val="20"/>
          <w:u w:val="single"/>
        </w:rPr>
        <w:t>5</w:t>
      </w:r>
    </w:p>
    <w:p w:rsidR="00D6565C" w:rsidRDefault="00D6565C" w:rsidP="007F0F92">
      <w:pPr>
        <w:pStyle w:val="BodyText3"/>
        <w:jc w:val="center"/>
        <w:rPr>
          <w:rFonts w:ascii="Arial" w:hAnsi="Arial" w:cs="Arial"/>
          <w:b/>
          <w:sz w:val="20"/>
        </w:rPr>
      </w:pPr>
      <w:r w:rsidRPr="005461EF">
        <w:rPr>
          <w:rFonts w:ascii="Arial" w:hAnsi="Arial" w:cs="Arial"/>
          <w:b/>
          <w:sz w:val="20"/>
        </w:rPr>
        <w:t>HUB Subcontracting Plan</w:t>
      </w:r>
    </w:p>
    <w:p w:rsidR="002D2C3E" w:rsidRDefault="002D2C3E" w:rsidP="007F0F92">
      <w:pPr>
        <w:pStyle w:val="BodyText3"/>
        <w:jc w:val="center"/>
        <w:rPr>
          <w:rFonts w:ascii="Arial" w:hAnsi="Arial" w:cs="Arial"/>
          <w:b/>
          <w:sz w:val="20"/>
        </w:rPr>
      </w:pPr>
    </w:p>
    <w:p w:rsidR="002D2C3E" w:rsidRPr="009455FE" w:rsidRDefault="002D2C3E" w:rsidP="009455FE">
      <w:pPr>
        <w:tabs>
          <w:tab w:val="center" w:pos="4680"/>
        </w:tabs>
        <w:suppressAutoHyphens/>
        <w:jc w:val="center"/>
        <w:rPr>
          <w:rFonts w:ascii="Arial" w:hAnsi="Arial"/>
          <w:b/>
          <w:spacing w:val="-3"/>
        </w:rPr>
      </w:pPr>
      <w:r>
        <w:rPr>
          <w:rFonts w:ascii="Arial" w:hAnsi="Arial" w:cs="Arial"/>
          <w:b/>
        </w:rPr>
        <w:br w:type="page"/>
      </w:r>
      <w:r w:rsidRPr="009455FE">
        <w:rPr>
          <w:rFonts w:ascii="Arial" w:hAnsi="Arial"/>
          <w:b/>
          <w:spacing w:val="-3"/>
          <w:highlight w:val="cyan"/>
        </w:rPr>
        <w:lastRenderedPageBreak/>
        <w:t>[</w:t>
      </w:r>
      <w:r w:rsidRPr="009455FE">
        <w:rPr>
          <w:rFonts w:ascii="Arial" w:hAnsi="Arial"/>
          <w:b/>
          <w:spacing w:val="-3"/>
          <w:highlight w:val="cyan"/>
          <w:u w:val="single"/>
        </w:rPr>
        <w:t>Option</w:t>
      </w:r>
      <w:r w:rsidRPr="009455FE">
        <w:rPr>
          <w:rFonts w:ascii="Arial" w:hAnsi="Arial"/>
          <w:b/>
          <w:spacing w:val="-3"/>
          <w:highlight w:val="cyan"/>
        </w:rPr>
        <w:t xml:space="preserve"> (Include if federal contract provisions are included in this Agreement.):</w:t>
      </w:r>
    </w:p>
    <w:p w:rsidR="002D2C3E" w:rsidRPr="009455FE" w:rsidRDefault="002D2C3E" w:rsidP="009455FE">
      <w:pPr>
        <w:tabs>
          <w:tab w:val="center" w:pos="4680"/>
        </w:tabs>
        <w:suppressAutoHyphens/>
        <w:jc w:val="center"/>
        <w:rPr>
          <w:rFonts w:ascii="Arial" w:hAnsi="Arial"/>
          <w:b/>
          <w:spacing w:val="-3"/>
        </w:rPr>
      </w:pPr>
      <w:r w:rsidRPr="009455FE">
        <w:rPr>
          <w:rFonts w:ascii="Arial" w:hAnsi="Arial"/>
          <w:b/>
          <w:spacing w:val="-3"/>
        </w:rPr>
        <w:t>SCHEDULE 16</w:t>
      </w:r>
    </w:p>
    <w:p w:rsidR="002D2C3E" w:rsidRPr="009455FE" w:rsidRDefault="002D2C3E" w:rsidP="009455FE">
      <w:pPr>
        <w:tabs>
          <w:tab w:val="center" w:pos="4680"/>
        </w:tabs>
        <w:suppressAutoHyphens/>
        <w:jc w:val="center"/>
        <w:rPr>
          <w:rFonts w:ascii="Arial" w:hAnsi="Arial"/>
          <w:b/>
          <w:spacing w:val="-3"/>
        </w:rPr>
      </w:pPr>
    </w:p>
    <w:p w:rsidR="002D2C3E" w:rsidRPr="009455FE" w:rsidRDefault="002D2C3E" w:rsidP="009455FE">
      <w:pPr>
        <w:tabs>
          <w:tab w:val="center" w:pos="4680"/>
        </w:tabs>
        <w:suppressAutoHyphens/>
        <w:jc w:val="center"/>
        <w:rPr>
          <w:rFonts w:ascii="Arial" w:hAnsi="Arial"/>
          <w:spacing w:val="-3"/>
        </w:rPr>
      </w:pPr>
      <w:r w:rsidRPr="009455FE">
        <w:rPr>
          <w:rFonts w:ascii="Arial" w:hAnsi="Arial"/>
          <w:b/>
          <w:spacing w:val="-3"/>
        </w:rPr>
        <w:t>Affirmative Action Compliance Program</w:t>
      </w:r>
      <w:r w:rsidRPr="009455FE">
        <w:rPr>
          <w:rFonts w:ascii="Arial" w:hAnsi="Arial"/>
          <w:b/>
          <w:spacing w:val="-3"/>
          <w:highlight w:val="cyan"/>
        </w:rPr>
        <w:t>]</w:t>
      </w:r>
    </w:p>
    <w:p w:rsidR="002D2C3E" w:rsidRPr="005461EF" w:rsidRDefault="002D2C3E" w:rsidP="007F0F92">
      <w:pPr>
        <w:pStyle w:val="BodyText3"/>
        <w:jc w:val="center"/>
        <w:rPr>
          <w:rFonts w:ascii="Arial" w:hAnsi="Arial" w:cs="Arial"/>
          <w:b/>
          <w:sz w:val="20"/>
        </w:rPr>
      </w:pPr>
    </w:p>
    <w:sectPr w:rsidR="002D2C3E" w:rsidRPr="005461EF" w:rsidSect="00347CAE">
      <w:pgSz w:w="12240" w:h="15840" w:code="1"/>
      <w:pgMar w:top="806" w:right="72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0B" w:rsidRDefault="003E410B">
      <w:r>
        <w:separator/>
      </w:r>
    </w:p>
  </w:endnote>
  <w:endnote w:type="continuationSeparator" w:id="0">
    <w:p w:rsidR="003E410B" w:rsidRDefault="003E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0B" w:rsidRDefault="003E410B" w:rsidP="00F22D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410B" w:rsidRDefault="003E4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0B" w:rsidRPr="001C00F9" w:rsidRDefault="003E410B" w:rsidP="00F22DAA">
    <w:pPr>
      <w:pStyle w:val="Footer"/>
      <w:framePr w:wrap="around" w:vAnchor="text" w:hAnchor="margin" w:xAlign="center" w:y="1"/>
      <w:rPr>
        <w:rStyle w:val="PageNumber"/>
        <w:rFonts w:ascii="Arial" w:hAnsi="Arial" w:cs="Arial"/>
      </w:rPr>
    </w:pPr>
    <w:r w:rsidRPr="001C00F9">
      <w:rPr>
        <w:rStyle w:val="PageNumber"/>
        <w:rFonts w:ascii="Arial" w:hAnsi="Arial" w:cs="Arial"/>
      </w:rPr>
      <w:fldChar w:fldCharType="begin"/>
    </w:r>
    <w:r w:rsidRPr="001C00F9">
      <w:rPr>
        <w:rStyle w:val="PageNumber"/>
        <w:rFonts w:ascii="Arial" w:hAnsi="Arial" w:cs="Arial"/>
      </w:rPr>
      <w:instrText xml:space="preserve">PAGE  </w:instrText>
    </w:r>
    <w:r w:rsidRPr="001C00F9">
      <w:rPr>
        <w:rStyle w:val="PageNumber"/>
        <w:rFonts w:ascii="Arial" w:hAnsi="Arial" w:cs="Arial"/>
      </w:rPr>
      <w:fldChar w:fldCharType="separate"/>
    </w:r>
    <w:r w:rsidR="002B4AA1">
      <w:rPr>
        <w:rStyle w:val="PageNumber"/>
        <w:rFonts w:ascii="Arial" w:hAnsi="Arial" w:cs="Arial"/>
        <w:noProof/>
      </w:rPr>
      <w:t>30</w:t>
    </w:r>
    <w:r w:rsidRPr="001C00F9">
      <w:rPr>
        <w:rStyle w:val="PageNumber"/>
        <w:rFonts w:ascii="Arial" w:hAnsi="Arial" w:cs="Arial"/>
      </w:rPr>
      <w:fldChar w:fldCharType="end"/>
    </w:r>
  </w:p>
  <w:p w:rsidR="003E410B" w:rsidRDefault="003E4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0B" w:rsidRDefault="003E410B" w:rsidP="001C00F9">
    <w:pPr>
      <w:tabs>
        <w:tab w:val="right" w:pos="9360"/>
      </w:tabs>
      <w:jc w:val="center"/>
    </w:pPr>
    <w:r>
      <w:rPr>
        <w:rStyle w:val="PageNumber"/>
        <w:rFonts w:ascii="Arial" w:hAnsi="Arial"/>
        <w:b/>
      </w:rPr>
      <w:tab/>
    </w:r>
  </w:p>
  <w:p w:rsidR="003E410B" w:rsidRDefault="003E4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0B" w:rsidRDefault="003E410B">
      <w:r>
        <w:separator/>
      </w:r>
    </w:p>
  </w:footnote>
  <w:footnote w:type="continuationSeparator" w:id="0">
    <w:p w:rsidR="003E410B" w:rsidRDefault="003E4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0B" w:rsidRPr="00F81450" w:rsidRDefault="003E410B" w:rsidP="00AC25FE">
    <w:pPr>
      <w:pStyle w:val="Header"/>
      <w:jc w:val="right"/>
      <w:rPr>
        <w:color w:val="FF0000"/>
        <w:sz w:val="16"/>
        <w:szCs w:val="16"/>
      </w:rPr>
    </w:pPr>
    <w:r>
      <w:rPr>
        <w:b/>
        <w:bCs/>
        <w:iCs/>
        <w:color w:val="FF0000"/>
        <w:sz w:val="16"/>
        <w:szCs w:val="16"/>
      </w:rPr>
      <w:t>Revised 3/24/2014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8F4E31E"/>
    <w:lvl w:ilvl="0">
      <w:start w:val="5"/>
      <w:numFmt w:val="decimal"/>
      <w:lvlText w:val="%1"/>
      <w:lvlJc w:val="left"/>
      <w:pPr>
        <w:tabs>
          <w:tab w:val="num" w:pos="360"/>
        </w:tabs>
        <w:ind w:left="360" w:hanging="360"/>
      </w:pPr>
      <w:rPr>
        <w:rFonts w:cs="Times New Roman" w:hint="default"/>
        <w:spacing w:val="0"/>
      </w:rPr>
    </w:lvl>
    <w:lvl w:ilvl="1">
      <w:start w:val="7"/>
      <w:numFmt w:val="decimal"/>
      <w:lvlText w:val="%1.%2"/>
      <w:lvlJc w:val="left"/>
      <w:pPr>
        <w:tabs>
          <w:tab w:val="num" w:pos="720"/>
        </w:tabs>
        <w:ind w:left="720" w:hanging="360"/>
      </w:pPr>
      <w:rPr>
        <w:rFonts w:cs="Times New Roman" w:hint="default"/>
        <w:spacing w:val="0"/>
      </w:rPr>
    </w:lvl>
    <w:lvl w:ilvl="2">
      <w:start w:val="2"/>
      <w:numFmt w:val="decimal"/>
      <w:lvlText w:val="%1.%2.%3"/>
      <w:lvlJc w:val="left"/>
      <w:pPr>
        <w:tabs>
          <w:tab w:val="num" w:pos="1440"/>
        </w:tabs>
        <w:ind w:left="1440" w:hanging="720"/>
      </w:pPr>
      <w:rPr>
        <w:rFonts w:cs="Times New Roman" w:hint="cs"/>
        <w:spacing w:val="0"/>
      </w:rPr>
    </w:lvl>
    <w:lvl w:ilvl="3">
      <w:start w:val="1"/>
      <w:numFmt w:val="decimal"/>
      <w:lvlText w:val="%1.%2.%3.%4"/>
      <w:lvlJc w:val="left"/>
      <w:pPr>
        <w:tabs>
          <w:tab w:val="num" w:pos="1800"/>
        </w:tabs>
        <w:ind w:left="1800" w:hanging="720"/>
      </w:pPr>
      <w:rPr>
        <w:rFonts w:cs="Times New Roman" w:hint="eastAsia"/>
        <w:spacing w:val="0"/>
      </w:rPr>
    </w:lvl>
    <w:lvl w:ilvl="4">
      <w:start w:val="1"/>
      <w:numFmt w:val="decimal"/>
      <w:lvlText w:val="%1.%2.%3.%4.%5"/>
      <w:lvlJc w:val="left"/>
      <w:pPr>
        <w:tabs>
          <w:tab w:val="num" w:pos="2520"/>
        </w:tabs>
        <w:ind w:left="2520" w:hanging="1080"/>
      </w:pPr>
      <w:rPr>
        <w:rFonts w:cs="Times New Roman" w:hint="eastAsia"/>
        <w:spacing w:val="0"/>
      </w:rPr>
    </w:lvl>
    <w:lvl w:ilvl="5">
      <w:start w:val="1"/>
      <w:numFmt w:val="decimal"/>
      <w:lvlText w:val="%1.%2.%3.%4.%5.%6"/>
      <w:lvlJc w:val="left"/>
      <w:pPr>
        <w:tabs>
          <w:tab w:val="num" w:pos="2880"/>
        </w:tabs>
        <w:ind w:left="2880" w:hanging="1080"/>
      </w:pPr>
      <w:rPr>
        <w:rFonts w:cs="Times New Roman" w:hint="eastAsia"/>
        <w:spacing w:val="0"/>
      </w:rPr>
    </w:lvl>
    <w:lvl w:ilvl="6">
      <w:start w:val="1"/>
      <w:numFmt w:val="decimal"/>
      <w:lvlText w:val="%1.%2.%3.%4.%5.%6.%7"/>
      <w:lvlJc w:val="left"/>
      <w:pPr>
        <w:tabs>
          <w:tab w:val="num" w:pos="3600"/>
        </w:tabs>
        <w:ind w:left="3600" w:hanging="1440"/>
      </w:pPr>
      <w:rPr>
        <w:rFonts w:cs="Times New Roman" w:hint="eastAsia"/>
        <w:spacing w:val="0"/>
      </w:rPr>
    </w:lvl>
    <w:lvl w:ilvl="7">
      <w:start w:val="1"/>
      <w:numFmt w:val="decimal"/>
      <w:lvlText w:val="%1.%2.%3.%4.%5.%6.%7.%8"/>
      <w:lvlJc w:val="left"/>
      <w:pPr>
        <w:tabs>
          <w:tab w:val="num" w:pos="3960"/>
        </w:tabs>
        <w:ind w:left="3960" w:hanging="1440"/>
      </w:pPr>
      <w:rPr>
        <w:rFonts w:cs="Times New Roman" w:hint="eastAsia"/>
        <w:spacing w:val="0"/>
      </w:rPr>
    </w:lvl>
    <w:lvl w:ilvl="8">
      <w:start w:val="1"/>
      <w:numFmt w:val="decimal"/>
      <w:lvlText w:val="%1.%2.%3.%4.%5.%6.%7.%8.%9"/>
      <w:lvlJc w:val="left"/>
      <w:pPr>
        <w:tabs>
          <w:tab w:val="num" w:pos="4680"/>
        </w:tabs>
        <w:ind w:left="4680" w:hanging="1800"/>
      </w:pPr>
      <w:rPr>
        <w:rFonts w:cs="Times New Roman" w:hint="eastAsia"/>
        <w:spacing w:val="0"/>
      </w:rPr>
    </w:lvl>
  </w:abstractNum>
  <w:abstractNum w:abstractNumId="1">
    <w:nsid w:val="00000002"/>
    <w:multiLevelType w:val="multilevel"/>
    <w:tmpl w:val="8C8A2410"/>
    <w:lvl w:ilvl="0">
      <w:start w:val="5"/>
      <w:numFmt w:val="decimal"/>
      <w:lvlText w:val="%1"/>
      <w:lvlJc w:val="left"/>
      <w:pPr>
        <w:tabs>
          <w:tab w:val="num" w:pos="360"/>
        </w:tabs>
        <w:ind w:left="360" w:hanging="360"/>
      </w:pPr>
      <w:rPr>
        <w:rFonts w:cs="Times New Roman" w:hint="default"/>
        <w:spacing w:val="0"/>
      </w:rPr>
    </w:lvl>
    <w:lvl w:ilvl="1">
      <w:start w:val="7"/>
      <w:numFmt w:val="decimal"/>
      <w:lvlText w:val="%1.%2"/>
      <w:lvlJc w:val="left"/>
      <w:pPr>
        <w:tabs>
          <w:tab w:val="num" w:pos="720"/>
        </w:tabs>
        <w:ind w:left="720" w:hanging="360"/>
      </w:pPr>
      <w:rPr>
        <w:rFonts w:cs="Times New Roman" w:hint="default"/>
        <w:spacing w:val="0"/>
      </w:rPr>
    </w:lvl>
    <w:lvl w:ilvl="2">
      <w:start w:val="1"/>
      <w:numFmt w:val="decimal"/>
      <w:lvlText w:val="%1.%2.%3"/>
      <w:lvlJc w:val="left"/>
      <w:pPr>
        <w:tabs>
          <w:tab w:val="num" w:pos="1440"/>
        </w:tabs>
        <w:ind w:left="1440" w:hanging="720"/>
      </w:pPr>
      <w:rPr>
        <w:rFonts w:cs="Times New Roman" w:hint="eastAsia"/>
        <w:spacing w:val="0"/>
      </w:rPr>
    </w:lvl>
    <w:lvl w:ilvl="3">
      <w:start w:val="1"/>
      <w:numFmt w:val="decimal"/>
      <w:lvlText w:val="%1.%2.%3.%4"/>
      <w:lvlJc w:val="left"/>
      <w:pPr>
        <w:tabs>
          <w:tab w:val="num" w:pos="1800"/>
        </w:tabs>
        <w:ind w:left="1800" w:hanging="720"/>
      </w:pPr>
      <w:rPr>
        <w:rFonts w:cs="Times New Roman" w:hint="eastAsia"/>
        <w:spacing w:val="0"/>
      </w:rPr>
    </w:lvl>
    <w:lvl w:ilvl="4">
      <w:start w:val="1"/>
      <w:numFmt w:val="decimal"/>
      <w:lvlText w:val="%1.%2.%3.%4.%5"/>
      <w:lvlJc w:val="left"/>
      <w:pPr>
        <w:tabs>
          <w:tab w:val="num" w:pos="2520"/>
        </w:tabs>
        <w:ind w:left="2520" w:hanging="1080"/>
      </w:pPr>
      <w:rPr>
        <w:rFonts w:cs="Times New Roman" w:hint="eastAsia"/>
        <w:spacing w:val="0"/>
      </w:rPr>
    </w:lvl>
    <w:lvl w:ilvl="5">
      <w:start w:val="1"/>
      <w:numFmt w:val="decimal"/>
      <w:lvlText w:val="%1.%2.%3.%4.%5.%6"/>
      <w:lvlJc w:val="left"/>
      <w:pPr>
        <w:tabs>
          <w:tab w:val="num" w:pos="2880"/>
        </w:tabs>
        <w:ind w:left="2880" w:hanging="1080"/>
      </w:pPr>
      <w:rPr>
        <w:rFonts w:cs="Times New Roman" w:hint="eastAsia"/>
        <w:spacing w:val="0"/>
      </w:rPr>
    </w:lvl>
    <w:lvl w:ilvl="6">
      <w:start w:val="1"/>
      <w:numFmt w:val="decimal"/>
      <w:lvlText w:val="%1.%2.%3.%4.%5.%6.%7"/>
      <w:lvlJc w:val="left"/>
      <w:pPr>
        <w:tabs>
          <w:tab w:val="num" w:pos="3600"/>
        </w:tabs>
        <w:ind w:left="3600" w:hanging="1440"/>
      </w:pPr>
      <w:rPr>
        <w:rFonts w:cs="Times New Roman" w:hint="eastAsia"/>
        <w:spacing w:val="0"/>
      </w:rPr>
    </w:lvl>
    <w:lvl w:ilvl="7">
      <w:start w:val="1"/>
      <w:numFmt w:val="decimal"/>
      <w:lvlText w:val="%1.%2.%3.%4.%5.%6.%7.%8"/>
      <w:lvlJc w:val="left"/>
      <w:pPr>
        <w:tabs>
          <w:tab w:val="num" w:pos="3960"/>
        </w:tabs>
        <w:ind w:left="3960" w:hanging="1440"/>
      </w:pPr>
      <w:rPr>
        <w:rFonts w:cs="Times New Roman" w:hint="eastAsia"/>
        <w:spacing w:val="0"/>
      </w:rPr>
    </w:lvl>
    <w:lvl w:ilvl="8">
      <w:start w:val="1"/>
      <w:numFmt w:val="decimal"/>
      <w:lvlText w:val="%1.%2.%3.%4.%5.%6.%7.%8.%9"/>
      <w:lvlJc w:val="left"/>
      <w:pPr>
        <w:tabs>
          <w:tab w:val="num" w:pos="4680"/>
        </w:tabs>
        <w:ind w:left="4680" w:hanging="1800"/>
      </w:pPr>
      <w:rPr>
        <w:rFonts w:cs="Times New Roman" w:hint="eastAsia"/>
        <w:spacing w:val="0"/>
      </w:rPr>
    </w:lvl>
  </w:abstractNum>
  <w:abstractNum w:abstractNumId="2">
    <w:nsid w:val="028548B9"/>
    <w:multiLevelType w:val="multilevel"/>
    <w:tmpl w:val="2F9CE5E8"/>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97616BE"/>
    <w:multiLevelType w:val="multilevel"/>
    <w:tmpl w:val="483C9600"/>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5546F35"/>
    <w:multiLevelType w:val="singleLevel"/>
    <w:tmpl w:val="29F87AE6"/>
    <w:lvl w:ilvl="0">
      <w:start w:val="1"/>
      <w:numFmt w:val="lowerLetter"/>
      <w:lvlText w:val="%1."/>
      <w:lvlJc w:val="left"/>
      <w:pPr>
        <w:tabs>
          <w:tab w:val="num" w:pos="720"/>
        </w:tabs>
        <w:ind w:left="720" w:hanging="720"/>
      </w:pPr>
      <w:rPr>
        <w:rFonts w:hint="default"/>
      </w:rPr>
    </w:lvl>
  </w:abstractNum>
  <w:abstractNum w:abstractNumId="5">
    <w:nsid w:val="18286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67369"/>
    <w:multiLevelType w:val="multilevel"/>
    <w:tmpl w:val="B3A8B618"/>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C1A3BAD"/>
    <w:multiLevelType w:val="multilevel"/>
    <w:tmpl w:val="3BD26B3E"/>
    <w:lvl w:ilvl="0">
      <w:start w:val="6"/>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D335FC5"/>
    <w:multiLevelType w:val="multilevel"/>
    <w:tmpl w:val="C612387C"/>
    <w:lvl w:ilvl="0">
      <w:start w:val="9"/>
      <w:numFmt w:val="decimal"/>
      <w:lvlText w:val="%1"/>
      <w:lvlJc w:val="left"/>
      <w:pPr>
        <w:tabs>
          <w:tab w:val="num" w:pos="435"/>
        </w:tabs>
        <w:ind w:left="435" w:hanging="435"/>
      </w:pPr>
      <w:rPr>
        <w:rFonts w:hint="default"/>
        <w:u w:val="single"/>
      </w:rPr>
    </w:lvl>
    <w:lvl w:ilvl="1">
      <w:start w:val="2"/>
      <w:numFmt w:val="decimal"/>
      <w:lvlText w:val="%1.%2"/>
      <w:lvlJc w:val="left"/>
      <w:pPr>
        <w:tabs>
          <w:tab w:val="num" w:pos="795"/>
        </w:tabs>
        <w:ind w:left="795" w:hanging="435"/>
      </w:pPr>
      <w:rPr>
        <w:rFonts w:hint="default"/>
        <w:u w:val="single"/>
      </w:rPr>
    </w:lvl>
    <w:lvl w:ilvl="2">
      <w:start w:val="2"/>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240"/>
        </w:tabs>
        <w:ind w:left="3240" w:hanging="108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320"/>
        </w:tabs>
        <w:ind w:left="4320" w:hanging="1440"/>
      </w:pPr>
      <w:rPr>
        <w:rFonts w:hint="default"/>
        <w:u w:val="single"/>
      </w:rPr>
    </w:lvl>
  </w:abstractNum>
  <w:abstractNum w:abstractNumId="9">
    <w:nsid w:val="2817313A"/>
    <w:multiLevelType w:val="multilevel"/>
    <w:tmpl w:val="393C33EE"/>
    <w:lvl w:ilvl="0">
      <w:start w:val="11"/>
      <w:numFmt w:val="decimal"/>
      <w:lvlText w:val="%1."/>
      <w:lvlJc w:val="left"/>
      <w:pPr>
        <w:tabs>
          <w:tab w:val="num" w:pos="720"/>
        </w:tabs>
        <w:ind w:left="720" w:hanging="360"/>
      </w:pPr>
      <w:rPr>
        <w:rFonts w:hint="default"/>
      </w:rPr>
    </w:lvl>
    <w:lvl w:ilvl="1">
      <w:start w:val="2"/>
      <w:numFmt w:val="decimal"/>
      <w:isLgl/>
      <w:lvlText w:val="%1.%2"/>
      <w:lvlJc w:val="left"/>
      <w:pPr>
        <w:ind w:left="1260" w:hanging="36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0">
    <w:nsid w:val="2C2701A6"/>
    <w:multiLevelType w:val="multilevel"/>
    <w:tmpl w:val="4EE879B8"/>
    <w:lvl w:ilvl="0">
      <w:start w:val="12"/>
      <w:numFmt w:val="decimal"/>
      <w:lvlText w:val="%1"/>
      <w:lvlJc w:val="left"/>
      <w:pPr>
        <w:tabs>
          <w:tab w:val="num" w:pos="720"/>
        </w:tabs>
        <w:ind w:left="720" w:hanging="720"/>
      </w:pPr>
      <w:rPr>
        <w:rFonts w:hint="default"/>
        <w:b/>
      </w:rPr>
    </w:lvl>
    <w:lvl w:ilvl="1">
      <w:start w:val="2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2F99461F"/>
    <w:multiLevelType w:val="hybridMultilevel"/>
    <w:tmpl w:val="AEB6115C"/>
    <w:lvl w:ilvl="0" w:tplc="04090001">
      <w:start w:val="1"/>
      <w:numFmt w:val="bullet"/>
      <w:lvlText w:val=""/>
      <w:lvlJc w:val="left"/>
      <w:pPr>
        <w:tabs>
          <w:tab w:val="num" w:pos="-491"/>
        </w:tabs>
        <w:ind w:left="-491" w:hanging="360"/>
      </w:pPr>
      <w:rPr>
        <w:rFonts w:ascii="Symbol" w:hAnsi="Symbol" w:hint="default"/>
      </w:rPr>
    </w:lvl>
    <w:lvl w:ilvl="1" w:tplc="04090003">
      <w:start w:val="1"/>
      <w:numFmt w:val="bullet"/>
      <w:lvlText w:val="o"/>
      <w:lvlJc w:val="left"/>
      <w:pPr>
        <w:tabs>
          <w:tab w:val="num" w:pos="229"/>
        </w:tabs>
        <w:ind w:left="229" w:hanging="360"/>
      </w:pPr>
      <w:rPr>
        <w:rFonts w:ascii="Courier New" w:hAnsi="Courier New" w:cs="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cs="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cs="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2">
    <w:nsid w:val="302E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3C71FBC"/>
    <w:multiLevelType w:val="multilevel"/>
    <w:tmpl w:val="7152F07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346376D1"/>
    <w:multiLevelType w:val="multilevel"/>
    <w:tmpl w:val="DF32119E"/>
    <w:lvl w:ilvl="0">
      <w:start w:val="6"/>
      <w:numFmt w:val="decimal"/>
      <w:lvlText w:val="%1"/>
      <w:lvlJc w:val="left"/>
      <w:pPr>
        <w:tabs>
          <w:tab w:val="num" w:pos="585"/>
        </w:tabs>
        <w:ind w:left="585" w:hanging="585"/>
      </w:pPr>
      <w:rPr>
        <w:rFonts w:hint="default"/>
      </w:rPr>
    </w:lvl>
    <w:lvl w:ilvl="1">
      <w:start w:val="3"/>
      <w:numFmt w:val="decimal"/>
      <w:lvlText w:val="%1.%2"/>
      <w:lvlJc w:val="left"/>
      <w:pPr>
        <w:tabs>
          <w:tab w:val="num" w:pos="1065"/>
        </w:tabs>
        <w:ind w:left="1065" w:hanging="585"/>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5">
    <w:nsid w:val="355A7CFC"/>
    <w:multiLevelType w:val="singleLevel"/>
    <w:tmpl w:val="15F6DA26"/>
    <w:lvl w:ilvl="0">
      <w:start w:val="1"/>
      <w:numFmt w:val="decimal"/>
      <w:lvlText w:val="%1."/>
      <w:lvlJc w:val="left"/>
      <w:pPr>
        <w:tabs>
          <w:tab w:val="num" w:pos="1440"/>
        </w:tabs>
        <w:ind w:left="1440" w:hanging="720"/>
      </w:pPr>
    </w:lvl>
  </w:abstractNum>
  <w:abstractNum w:abstractNumId="16">
    <w:nsid w:val="359F43A3"/>
    <w:multiLevelType w:val="multilevel"/>
    <w:tmpl w:val="D60E9944"/>
    <w:lvl w:ilvl="0">
      <w:start w:val="2"/>
      <w:numFmt w:val="decimal"/>
      <w:lvlText w:val="%1."/>
      <w:lvlJc w:val="left"/>
      <w:pPr>
        <w:tabs>
          <w:tab w:val="num" w:pos="1440"/>
        </w:tabs>
        <w:ind w:left="1440" w:hanging="720"/>
      </w:pPr>
    </w:lvl>
    <w:lvl w:ilvl="1">
      <w:start w:val="2"/>
      <w:numFmt w:val="lowerLetter"/>
      <w:lvlText w:val="%2."/>
      <w:lvlJc w:val="left"/>
      <w:pPr>
        <w:tabs>
          <w:tab w:val="num" w:pos="2160"/>
        </w:tabs>
        <w:ind w:left="216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
    <w:nsid w:val="36244A24"/>
    <w:multiLevelType w:val="multilevel"/>
    <w:tmpl w:val="2E4687BC"/>
    <w:lvl w:ilvl="0">
      <w:start w:val="9"/>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96175E6"/>
    <w:multiLevelType w:val="multilevel"/>
    <w:tmpl w:val="AEAECC1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B48772E"/>
    <w:multiLevelType w:val="multilevel"/>
    <w:tmpl w:val="008C460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3BBD0568"/>
    <w:multiLevelType w:val="multilevel"/>
    <w:tmpl w:val="3DAC4CFE"/>
    <w:lvl w:ilvl="0">
      <w:start w:val="16"/>
      <w:numFmt w:val="decimal"/>
      <w:lvlText w:val="%1"/>
      <w:lvlJc w:val="left"/>
      <w:pPr>
        <w:tabs>
          <w:tab w:val="num" w:pos="720"/>
        </w:tabs>
        <w:ind w:left="720" w:hanging="720"/>
      </w:pPr>
      <w:rPr>
        <w:rFonts w:hint="default"/>
        <w:color w:val="auto"/>
      </w:rPr>
    </w:lvl>
    <w:lvl w:ilvl="1">
      <w:start w:val="1"/>
      <w:numFmt w:val="decimal"/>
      <w:lvlText w:val="%1.%2"/>
      <w:lvlJc w:val="left"/>
      <w:pPr>
        <w:tabs>
          <w:tab w:val="num" w:pos="1440"/>
        </w:tabs>
        <w:ind w:left="1440" w:hanging="720"/>
      </w:pPr>
      <w:rPr>
        <w:rFonts w:hint="default"/>
        <w:color w:val="auto"/>
      </w:rPr>
    </w:lvl>
    <w:lvl w:ilvl="2">
      <w:start w:val="2"/>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21">
    <w:nsid w:val="3C4731CF"/>
    <w:multiLevelType w:val="multilevel"/>
    <w:tmpl w:val="12603A30"/>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3583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74B42F6"/>
    <w:multiLevelType w:val="multilevel"/>
    <w:tmpl w:val="3AB0E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737996"/>
    <w:multiLevelType w:val="multilevel"/>
    <w:tmpl w:val="8654AA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CEA68F9"/>
    <w:multiLevelType w:val="singleLevel"/>
    <w:tmpl w:val="C0BA2118"/>
    <w:lvl w:ilvl="0">
      <w:start w:val="1"/>
      <w:numFmt w:val="lowerLetter"/>
      <w:lvlText w:val="%1."/>
      <w:lvlJc w:val="left"/>
      <w:pPr>
        <w:tabs>
          <w:tab w:val="num" w:pos="720"/>
        </w:tabs>
        <w:ind w:left="720" w:hanging="720"/>
      </w:pPr>
      <w:rPr>
        <w:rFonts w:hint="default"/>
      </w:rPr>
    </w:lvl>
  </w:abstractNum>
  <w:abstractNum w:abstractNumId="26">
    <w:nsid w:val="504644A3"/>
    <w:multiLevelType w:val="multilevel"/>
    <w:tmpl w:val="A4A285AC"/>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114407C"/>
    <w:multiLevelType w:val="singleLevel"/>
    <w:tmpl w:val="48C4D5C6"/>
    <w:lvl w:ilvl="0">
      <w:start w:val="5"/>
      <w:numFmt w:val="upperLetter"/>
      <w:pStyle w:val="Heading5"/>
      <w:lvlText w:val="%1."/>
      <w:lvlJc w:val="left"/>
      <w:pPr>
        <w:tabs>
          <w:tab w:val="num" w:pos="360"/>
        </w:tabs>
        <w:ind w:left="360" w:hanging="360"/>
      </w:pPr>
      <w:rPr>
        <w:rFonts w:hint="default"/>
      </w:rPr>
    </w:lvl>
  </w:abstractNum>
  <w:abstractNum w:abstractNumId="28">
    <w:nsid w:val="51597C30"/>
    <w:multiLevelType w:val="multilevel"/>
    <w:tmpl w:val="B8ECA55C"/>
    <w:lvl w:ilvl="0">
      <w:start w:val="1"/>
      <w:numFmt w:val="decimal"/>
      <w:lvlText w:val="%1."/>
      <w:lvlJc w:val="left"/>
      <w:pPr>
        <w:tabs>
          <w:tab w:val="num" w:pos="1440"/>
        </w:tabs>
        <w:ind w:left="1440" w:hanging="720"/>
      </w:pPr>
      <w:rPr>
        <w:b w:val="0"/>
        <w:i w:val="0"/>
      </w:rPr>
    </w:lvl>
    <w:lvl w:ilvl="1">
      <w:start w:val="1"/>
      <w:numFmt w:val="lowerLetter"/>
      <w:lvlText w:val="%2."/>
      <w:lvlJc w:val="left"/>
      <w:pPr>
        <w:tabs>
          <w:tab w:val="num" w:pos="2160"/>
        </w:tabs>
        <w:ind w:left="2160" w:hanging="720"/>
      </w:pPr>
      <w:rPr>
        <w:b w:val="0"/>
        <w:i w:val="0"/>
      </w:rPr>
    </w:lvl>
    <w:lvl w:ilvl="2">
      <w:start w:val="1"/>
      <w:numFmt w:val="decimal"/>
      <w:lvlText w:val="(%3)"/>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9">
    <w:nsid w:val="59C40878"/>
    <w:multiLevelType w:val="multilevel"/>
    <w:tmpl w:val="1FBE1D0A"/>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810"/>
        </w:tabs>
        <w:ind w:left="810" w:hanging="45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5A1E77D6"/>
    <w:multiLevelType w:val="multilevel"/>
    <w:tmpl w:val="63623B1E"/>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1">
    <w:nsid w:val="60E57485"/>
    <w:multiLevelType w:val="multilevel"/>
    <w:tmpl w:val="0734AFAC"/>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2256CDE"/>
    <w:multiLevelType w:val="multilevel"/>
    <w:tmpl w:val="F6A4AA02"/>
    <w:lvl w:ilvl="0">
      <w:start w:val="9"/>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7D23311"/>
    <w:multiLevelType w:val="multilevel"/>
    <w:tmpl w:val="A266D068"/>
    <w:lvl w:ilvl="0">
      <w:start w:val="6"/>
      <w:numFmt w:val="decimal"/>
      <w:lvlText w:val="%1"/>
      <w:lvlJc w:val="left"/>
      <w:pPr>
        <w:tabs>
          <w:tab w:val="num" w:pos="585"/>
        </w:tabs>
        <w:ind w:left="585" w:hanging="585"/>
      </w:pPr>
      <w:rPr>
        <w:rFonts w:hint="default"/>
      </w:rPr>
    </w:lvl>
    <w:lvl w:ilvl="1">
      <w:start w:val="3"/>
      <w:numFmt w:val="decimal"/>
      <w:lvlText w:val="%1.%2"/>
      <w:lvlJc w:val="left"/>
      <w:pPr>
        <w:tabs>
          <w:tab w:val="num" w:pos="1065"/>
        </w:tabs>
        <w:ind w:left="1065" w:hanging="585"/>
      </w:pPr>
      <w:rPr>
        <w:rFonts w:hint="default"/>
      </w:rPr>
    </w:lvl>
    <w:lvl w:ilvl="2">
      <w:start w:val="3"/>
      <w:numFmt w:val="decimal"/>
      <w:lvlText w:val="%1.%2.%3"/>
      <w:lvlJc w:val="left"/>
      <w:pPr>
        <w:tabs>
          <w:tab w:val="num" w:pos="1680"/>
        </w:tabs>
        <w:ind w:left="1680" w:hanging="720"/>
      </w:pPr>
      <w:rPr>
        <w:rFonts w:hint="default"/>
      </w:rPr>
    </w:lvl>
    <w:lvl w:ilvl="3">
      <w:start w:val="3"/>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34">
    <w:nsid w:val="6C7627DD"/>
    <w:multiLevelType w:val="singleLevel"/>
    <w:tmpl w:val="690A352A"/>
    <w:lvl w:ilvl="0">
      <w:start w:val="1"/>
      <w:numFmt w:val="upperLetter"/>
      <w:pStyle w:val="Heading7"/>
      <w:lvlText w:val="%1."/>
      <w:lvlJc w:val="left"/>
      <w:pPr>
        <w:tabs>
          <w:tab w:val="num" w:pos="720"/>
        </w:tabs>
        <w:ind w:left="720" w:hanging="360"/>
      </w:pPr>
      <w:rPr>
        <w:rFonts w:hint="default"/>
        <w:b/>
      </w:rPr>
    </w:lvl>
  </w:abstractNum>
  <w:abstractNum w:abstractNumId="35">
    <w:nsid w:val="6E5457BE"/>
    <w:multiLevelType w:val="singleLevel"/>
    <w:tmpl w:val="D212BD1E"/>
    <w:lvl w:ilvl="0">
      <w:start w:val="1"/>
      <w:numFmt w:val="decimal"/>
      <w:lvlText w:val="%1."/>
      <w:lvlJc w:val="left"/>
      <w:pPr>
        <w:tabs>
          <w:tab w:val="num" w:pos="720"/>
        </w:tabs>
        <w:ind w:left="720" w:hanging="720"/>
      </w:pPr>
      <w:rPr>
        <w:rFonts w:hint="default"/>
      </w:rPr>
    </w:lvl>
  </w:abstractNum>
  <w:abstractNum w:abstractNumId="36">
    <w:nsid w:val="72F56E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92564F3"/>
    <w:multiLevelType w:val="hybridMultilevel"/>
    <w:tmpl w:val="27961FEE"/>
    <w:lvl w:ilvl="0" w:tplc="DA2E9DE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C7F7144"/>
    <w:multiLevelType w:val="multilevel"/>
    <w:tmpl w:val="416ACDA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7"/>
  </w:num>
  <w:num w:numId="2">
    <w:abstractNumId w:val="34"/>
  </w:num>
  <w:num w:numId="3">
    <w:abstractNumId w:val="16"/>
  </w:num>
  <w:num w:numId="4">
    <w:abstractNumId w:val="28"/>
  </w:num>
  <w:num w:numId="5">
    <w:abstractNumId w:val="31"/>
  </w:num>
  <w:num w:numId="6">
    <w:abstractNumId w:val="18"/>
  </w:num>
  <w:num w:numId="7">
    <w:abstractNumId w:val="2"/>
  </w:num>
  <w:num w:numId="8">
    <w:abstractNumId w:val="21"/>
  </w:num>
  <w:num w:numId="9">
    <w:abstractNumId w:val="23"/>
  </w:num>
  <w:num w:numId="10">
    <w:abstractNumId w:val="14"/>
  </w:num>
  <w:num w:numId="11">
    <w:abstractNumId w:val="33"/>
  </w:num>
  <w:num w:numId="12">
    <w:abstractNumId w:val="19"/>
  </w:num>
  <w:num w:numId="13">
    <w:abstractNumId w:val="29"/>
  </w:num>
  <w:num w:numId="14">
    <w:abstractNumId w:val="24"/>
  </w:num>
  <w:num w:numId="15">
    <w:abstractNumId w:val="38"/>
  </w:num>
  <w:num w:numId="16">
    <w:abstractNumId w:val="15"/>
  </w:num>
  <w:num w:numId="17">
    <w:abstractNumId w:val="25"/>
  </w:num>
  <w:num w:numId="18">
    <w:abstractNumId w:val="4"/>
  </w:num>
  <w:num w:numId="19">
    <w:abstractNumId w:val="35"/>
  </w:num>
  <w:num w:numId="20">
    <w:abstractNumId w:val="12"/>
  </w:num>
  <w:num w:numId="21">
    <w:abstractNumId w:val="5"/>
  </w:num>
  <w:num w:numId="22">
    <w:abstractNumId w:val="36"/>
  </w:num>
  <w:num w:numId="23">
    <w:abstractNumId w:val="22"/>
  </w:num>
  <w:num w:numId="24">
    <w:abstractNumId w:val="37"/>
  </w:num>
  <w:num w:numId="25">
    <w:abstractNumId w:val="1"/>
  </w:num>
  <w:num w:numId="26">
    <w:abstractNumId w:val="0"/>
  </w:num>
  <w:num w:numId="27">
    <w:abstractNumId w:val="17"/>
  </w:num>
  <w:num w:numId="28">
    <w:abstractNumId w:val="11"/>
  </w:num>
  <w:num w:numId="29">
    <w:abstractNumId w:val="13"/>
  </w:num>
  <w:num w:numId="30">
    <w:abstractNumId w:val="10"/>
  </w:num>
  <w:num w:numId="31">
    <w:abstractNumId w:val="20"/>
  </w:num>
  <w:num w:numId="32">
    <w:abstractNumId w:val="7"/>
  </w:num>
  <w:num w:numId="33">
    <w:abstractNumId w:val="26"/>
  </w:num>
  <w:num w:numId="34">
    <w:abstractNumId w:val="30"/>
  </w:num>
  <w:num w:numId="35">
    <w:abstractNumId w:val="32"/>
  </w:num>
  <w:num w:numId="36">
    <w:abstractNumId w:val="3"/>
  </w:num>
  <w:num w:numId="37">
    <w:abstractNumId w:val="8"/>
  </w:num>
  <w:num w:numId="38">
    <w:abstractNumId w:val="6"/>
  </w:num>
  <w:num w:numId="3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D3"/>
    <w:rsid w:val="0000497D"/>
    <w:rsid w:val="00006235"/>
    <w:rsid w:val="000067F1"/>
    <w:rsid w:val="00006839"/>
    <w:rsid w:val="00006889"/>
    <w:rsid w:val="00006918"/>
    <w:rsid w:val="00006BB6"/>
    <w:rsid w:val="00007694"/>
    <w:rsid w:val="00010CF3"/>
    <w:rsid w:val="00011F76"/>
    <w:rsid w:val="00012480"/>
    <w:rsid w:val="00012C1A"/>
    <w:rsid w:val="00013881"/>
    <w:rsid w:val="00013EAF"/>
    <w:rsid w:val="00014B0B"/>
    <w:rsid w:val="000159E4"/>
    <w:rsid w:val="00015F58"/>
    <w:rsid w:val="000200DD"/>
    <w:rsid w:val="00020FEF"/>
    <w:rsid w:val="00021D4E"/>
    <w:rsid w:val="00022E7D"/>
    <w:rsid w:val="00023B92"/>
    <w:rsid w:val="00023DD5"/>
    <w:rsid w:val="000240C2"/>
    <w:rsid w:val="000246EF"/>
    <w:rsid w:val="00025502"/>
    <w:rsid w:val="000261DA"/>
    <w:rsid w:val="00027F30"/>
    <w:rsid w:val="00032AEE"/>
    <w:rsid w:val="00033152"/>
    <w:rsid w:val="00033940"/>
    <w:rsid w:val="000339D9"/>
    <w:rsid w:val="00033B77"/>
    <w:rsid w:val="0003472C"/>
    <w:rsid w:val="0003478D"/>
    <w:rsid w:val="00034BFD"/>
    <w:rsid w:val="00036740"/>
    <w:rsid w:val="00036978"/>
    <w:rsid w:val="0004121E"/>
    <w:rsid w:val="00042F9E"/>
    <w:rsid w:val="000442B8"/>
    <w:rsid w:val="00045972"/>
    <w:rsid w:val="00045E5F"/>
    <w:rsid w:val="000472EB"/>
    <w:rsid w:val="00050F5A"/>
    <w:rsid w:val="00051103"/>
    <w:rsid w:val="0005186F"/>
    <w:rsid w:val="00051C01"/>
    <w:rsid w:val="00051D81"/>
    <w:rsid w:val="00052D77"/>
    <w:rsid w:val="000532EE"/>
    <w:rsid w:val="00053DBA"/>
    <w:rsid w:val="00053F1A"/>
    <w:rsid w:val="00053F39"/>
    <w:rsid w:val="0005521B"/>
    <w:rsid w:val="00055911"/>
    <w:rsid w:val="00057B18"/>
    <w:rsid w:val="000605C6"/>
    <w:rsid w:val="00060BEE"/>
    <w:rsid w:val="000612A0"/>
    <w:rsid w:val="000613D9"/>
    <w:rsid w:val="00061849"/>
    <w:rsid w:val="000624A1"/>
    <w:rsid w:val="00064489"/>
    <w:rsid w:val="000648AE"/>
    <w:rsid w:val="000649AD"/>
    <w:rsid w:val="00064D39"/>
    <w:rsid w:val="00064F47"/>
    <w:rsid w:val="00065F32"/>
    <w:rsid w:val="00066688"/>
    <w:rsid w:val="000666B4"/>
    <w:rsid w:val="000667C5"/>
    <w:rsid w:val="00070EFD"/>
    <w:rsid w:val="0007188D"/>
    <w:rsid w:val="0007195C"/>
    <w:rsid w:val="00072AC5"/>
    <w:rsid w:val="00073E9C"/>
    <w:rsid w:val="0007449A"/>
    <w:rsid w:val="00074F02"/>
    <w:rsid w:val="00076FD8"/>
    <w:rsid w:val="000803E7"/>
    <w:rsid w:val="000807F8"/>
    <w:rsid w:val="00080F78"/>
    <w:rsid w:val="0008119F"/>
    <w:rsid w:val="00083831"/>
    <w:rsid w:val="000842F3"/>
    <w:rsid w:val="00084F05"/>
    <w:rsid w:val="00085932"/>
    <w:rsid w:val="00085A0D"/>
    <w:rsid w:val="00085F93"/>
    <w:rsid w:val="0009048A"/>
    <w:rsid w:val="00091F2E"/>
    <w:rsid w:val="00092E8E"/>
    <w:rsid w:val="0009365F"/>
    <w:rsid w:val="00094016"/>
    <w:rsid w:val="00094FA0"/>
    <w:rsid w:val="000953D6"/>
    <w:rsid w:val="00096263"/>
    <w:rsid w:val="00097863"/>
    <w:rsid w:val="00097889"/>
    <w:rsid w:val="000A13AE"/>
    <w:rsid w:val="000A1CDA"/>
    <w:rsid w:val="000A20AF"/>
    <w:rsid w:val="000A4095"/>
    <w:rsid w:val="000A5189"/>
    <w:rsid w:val="000A5711"/>
    <w:rsid w:val="000A6B85"/>
    <w:rsid w:val="000B14FE"/>
    <w:rsid w:val="000B2A87"/>
    <w:rsid w:val="000B3E54"/>
    <w:rsid w:val="000B41F1"/>
    <w:rsid w:val="000B5E99"/>
    <w:rsid w:val="000B6B8A"/>
    <w:rsid w:val="000B7E92"/>
    <w:rsid w:val="000C01EE"/>
    <w:rsid w:val="000C06E6"/>
    <w:rsid w:val="000C08ED"/>
    <w:rsid w:val="000C1541"/>
    <w:rsid w:val="000C334D"/>
    <w:rsid w:val="000C415B"/>
    <w:rsid w:val="000C4605"/>
    <w:rsid w:val="000C47F3"/>
    <w:rsid w:val="000C73EE"/>
    <w:rsid w:val="000C7738"/>
    <w:rsid w:val="000D1040"/>
    <w:rsid w:val="000D229C"/>
    <w:rsid w:val="000D2BB3"/>
    <w:rsid w:val="000D2C99"/>
    <w:rsid w:val="000D32E4"/>
    <w:rsid w:val="000D3BB1"/>
    <w:rsid w:val="000D5CA5"/>
    <w:rsid w:val="000D7FDF"/>
    <w:rsid w:val="000E0609"/>
    <w:rsid w:val="000E071B"/>
    <w:rsid w:val="000E0FB4"/>
    <w:rsid w:val="000E2097"/>
    <w:rsid w:val="000E231D"/>
    <w:rsid w:val="000E3509"/>
    <w:rsid w:val="000E4579"/>
    <w:rsid w:val="000E47D0"/>
    <w:rsid w:val="000E4AB0"/>
    <w:rsid w:val="000E5999"/>
    <w:rsid w:val="000E5B69"/>
    <w:rsid w:val="000F0C91"/>
    <w:rsid w:val="000F1AA9"/>
    <w:rsid w:val="000F1FEF"/>
    <w:rsid w:val="000F265B"/>
    <w:rsid w:val="000F2890"/>
    <w:rsid w:val="000F32B4"/>
    <w:rsid w:val="000F32D9"/>
    <w:rsid w:val="000F38E1"/>
    <w:rsid w:val="000F5049"/>
    <w:rsid w:val="000F64EF"/>
    <w:rsid w:val="000F6FD0"/>
    <w:rsid w:val="000F7304"/>
    <w:rsid w:val="001032D7"/>
    <w:rsid w:val="0010447A"/>
    <w:rsid w:val="001044A5"/>
    <w:rsid w:val="0010481B"/>
    <w:rsid w:val="0010491F"/>
    <w:rsid w:val="00104BFF"/>
    <w:rsid w:val="00105465"/>
    <w:rsid w:val="00105F52"/>
    <w:rsid w:val="0010614D"/>
    <w:rsid w:val="001069A7"/>
    <w:rsid w:val="00110F12"/>
    <w:rsid w:val="0011109C"/>
    <w:rsid w:val="00112714"/>
    <w:rsid w:val="00112E8F"/>
    <w:rsid w:val="00113A84"/>
    <w:rsid w:val="00114057"/>
    <w:rsid w:val="00115975"/>
    <w:rsid w:val="0011645C"/>
    <w:rsid w:val="00116B86"/>
    <w:rsid w:val="00120671"/>
    <w:rsid w:val="0012068B"/>
    <w:rsid w:val="00122FEB"/>
    <w:rsid w:val="0012391D"/>
    <w:rsid w:val="00123A31"/>
    <w:rsid w:val="001266FA"/>
    <w:rsid w:val="00127496"/>
    <w:rsid w:val="00127580"/>
    <w:rsid w:val="0013119B"/>
    <w:rsid w:val="00131895"/>
    <w:rsid w:val="001324A8"/>
    <w:rsid w:val="001325E2"/>
    <w:rsid w:val="00133249"/>
    <w:rsid w:val="00134B61"/>
    <w:rsid w:val="00136801"/>
    <w:rsid w:val="00136AAC"/>
    <w:rsid w:val="00136B17"/>
    <w:rsid w:val="00137579"/>
    <w:rsid w:val="00140C85"/>
    <w:rsid w:val="00141184"/>
    <w:rsid w:val="0014285E"/>
    <w:rsid w:val="00142AA4"/>
    <w:rsid w:val="00142F57"/>
    <w:rsid w:val="00142FE3"/>
    <w:rsid w:val="00145308"/>
    <w:rsid w:val="00145743"/>
    <w:rsid w:val="00145B39"/>
    <w:rsid w:val="00146355"/>
    <w:rsid w:val="0014695B"/>
    <w:rsid w:val="00147CD7"/>
    <w:rsid w:val="00151AD6"/>
    <w:rsid w:val="00152471"/>
    <w:rsid w:val="00153690"/>
    <w:rsid w:val="00153731"/>
    <w:rsid w:val="00154654"/>
    <w:rsid w:val="0015511F"/>
    <w:rsid w:val="00160058"/>
    <w:rsid w:val="00161C22"/>
    <w:rsid w:val="00161C5A"/>
    <w:rsid w:val="001630CE"/>
    <w:rsid w:val="0016370E"/>
    <w:rsid w:val="00164015"/>
    <w:rsid w:val="00164247"/>
    <w:rsid w:val="0016451E"/>
    <w:rsid w:val="001652F1"/>
    <w:rsid w:val="00165F22"/>
    <w:rsid w:val="001678E3"/>
    <w:rsid w:val="0017076E"/>
    <w:rsid w:val="00170DFC"/>
    <w:rsid w:val="001712A5"/>
    <w:rsid w:val="00171A0F"/>
    <w:rsid w:val="00172CEF"/>
    <w:rsid w:val="00174EA6"/>
    <w:rsid w:val="00176A11"/>
    <w:rsid w:val="00176B75"/>
    <w:rsid w:val="00177BEE"/>
    <w:rsid w:val="00180052"/>
    <w:rsid w:val="0018021B"/>
    <w:rsid w:val="00180753"/>
    <w:rsid w:val="001813E9"/>
    <w:rsid w:val="00185425"/>
    <w:rsid w:val="001854B2"/>
    <w:rsid w:val="00185F36"/>
    <w:rsid w:val="001870DB"/>
    <w:rsid w:val="00187232"/>
    <w:rsid w:val="00190266"/>
    <w:rsid w:val="0019039B"/>
    <w:rsid w:val="00191E80"/>
    <w:rsid w:val="00191FBD"/>
    <w:rsid w:val="00191FE9"/>
    <w:rsid w:val="00192B45"/>
    <w:rsid w:val="0019509B"/>
    <w:rsid w:val="001953BB"/>
    <w:rsid w:val="0019570D"/>
    <w:rsid w:val="00195B29"/>
    <w:rsid w:val="00196F24"/>
    <w:rsid w:val="0019714A"/>
    <w:rsid w:val="001972D9"/>
    <w:rsid w:val="0019764C"/>
    <w:rsid w:val="001978DE"/>
    <w:rsid w:val="00197A5D"/>
    <w:rsid w:val="001A1AE3"/>
    <w:rsid w:val="001A1FB7"/>
    <w:rsid w:val="001A408F"/>
    <w:rsid w:val="001A40ED"/>
    <w:rsid w:val="001A6784"/>
    <w:rsid w:val="001A6E4C"/>
    <w:rsid w:val="001A756E"/>
    <w:rsid w:val="001A7D77"/>
    <w:rsid w:val="001B0881"/>
    <w:rsid w:val="001B0A4B"/>
    <w:rsid w:val="001B2F7C"/>
    <w:rsid w:val="001B3346"/>
    <w:rsid w:val="001B5421"/>
    <w:rsid w:val="001B613F"/>
    <w:rsid w:val="001B6A58"/>
    <w:rsid w:val="001C00F9"/>
    <w:rsid w:val="001C11BA"/>
    <w:rsid w:val="001C24C3"/>
    <w:rsid w:val="001C2640"/>
    <w:rsid w:val="001C4838"/>
    <w:rsid w:val="001C484C"/>
    <w:rsid w:val="001C65A0"/>
    <w:rsid w:val="001C72ED"/>
    <w:rsid w:val="001C7765"/>
    <w:rsid w:val="001D14E7"/>
    <w:rsid w:val="001D178E"/>
    <w:rsid w:val="001D17B1"/>
    <w:rsid w:val="001D1D45"/>
    <w:rsid w:val="001D23B2"/>
    <w:rsid w:val="001D27E5"/>
    <w:rsid w:val="001D2D34"/>
    <w:rsid w:val="001D5787"/>
    <w:rsid w:val="001D5C2C"/>
    <w:rsid w:val="001D5C97"/>
    <w:rsid w:val="001E0190"/>
    <w:rsid w:val="001E07E0"/>
    <w:rsid w:val="001E1662"/>
    <w:rsid w:val="001E1ED5"/>
    <w:rsid w:val="001E2517"/>
    <w:rsid w:val="001E3B82"/>
    <w:rsid w:val="001E3DEA"/>
    <w:rsid w:val="001E5767"/>
    <w:rsid w:val="001E5EE2"/>
    <w:rsid w:val="001E61FE"/>
    <w:rsid w:val="001E6986"/>
    <w:rsid w:val="001F0496"/>
    <w:rsid w:val="001F0C08"/>
    <w:rsid w:val="001F1F3A"/>
    <w:rsid w:val="001F2114"/>
    <w:rsid w:val="001F2594"/>
    <w:rsid w:val="001F276B"/>
    <w:rsid w:val="001F483D"/>
    <w:rsid w:val="001F4AC5"/>
    <w:rsid w:val="001F5CF9"/>
    <w:rsid w:val="001F653B"/>
    <w:rsid w:val="00200914"/>
    <w:rsid w:val="0020297E"/>
    <w:rsid w:val="00202B5F"/>
    <w:rsid w:val="00203F8B"/>
    <w:rsid w:val="00204C5E"/>
    <w:rsid w:val="00205526"/>
    <w:rsid w:val="00206835"/>
    <w:rsid w:val="002070EC"/>
    <w:rsid w:val="0020728A"/>
    <w:rsid w:val="002075C9"/>
    <w:rsid w:val="00207CB9"/>
    <w:rsid w:val="00207DB3"/>
    <w:rsid w:val="00210430"/>
    <w:rsid w:val="00210789"/>
    <w:rsid w:val="00210BE7"/>
    <w:rsid w:val="00211A83"/>
    <w:rsid w:val="00211BBE"/>
    <w:rsid w:val="00211EB5"/>
    <w:rsid w:val="00211F7A"/>
    <w:rsid w:val="00212989"/>
    <w:rsid w:val="00213B27"/>
    <w:rsid w:val="00214534"/>
    <w:rsid w:val="0021557B"/>
    <w:rsid w:val="00216374"/>
    <w:rsid w:val="002172EC"/>
    <w:rsid w:val="00220B52"/>
    <w:rsid w:val="002218C0"/>
    <w:rsid w:val="00221D14"/>
    <w:rsid w:val="0022274A"/>
    <w:rsid w:val="00223301"/>
    <w:rsid w:val="0022381B"/>
    <w:rsid w:val="00224373"/>
    <w:rsid w:val="00224E38"/>
    <w:rsid w:val="0022535E"/>
    <w:rsid w:val="00225CD2"/>
    <w:rsid w:val="00225E27"/>
    <w:rsid w:val="00226B52"/>
    <w:rsid w:val="002318E8"/>
    <w:rsid w:val="00232627"/>
    <w:rsid w:val="00234B54"/>
    <w:rsid w:val="002357A8"/>
    <w:rsid w:val="00236CE7"/>
    <w:rsid w:val="00236E5B"/>
    <w:rsid w:val="0024077F"/>
    <w:rsid w:val="00240E52"/>
    <w:rsid w:val="00241159"/>
    <w:rsid w:val="00242B33"/>
    <w:rsid w:val="002437A7"/>
    <w:rsid w:val="00245E68"/>
    <w:rsid w:val="00245F14"/>
    <w:rsid w:val="00250CD5"/>
    <w:rsid w:val="00250F74"/>
    <w:rsid w:val="0025213A"/>
    <w:rsid w:val="002528B8"/>
    <w:rsid w:val="00254663"/>
    <w:rsid w:val="00254CD2"/>
    <w:rsid w:val="002564C5"/>
    <w:rsid w:val="002574BA"/>
    <w:rsid w:val="00260F3B"/>
    <w:rsid w:val="002610B6"/>
    <w:rsid w:val="002616F0"/>
    <w:rsid w:val="002616F1"/>
    <w:rsid w:val="00261983"/>
    <w:rsid w:val="00261FEC"/>
    <w:rsid w:val="00262211"/>
    <w:rsid w:val="00262343"/>
    <w:rsid w:val="002628F6"/>
    <w:rsid w:val="00263278"/>
    <w:rsid w:val="002653F8"/>
    <w:rsid w:val="00265EB6"/>
    <w:rsid w:val="00266708"/>
    <w:rsid w:val="00270124"/>
    <w:rsid w:val="002726BE"/>
    <w:rsid w:val="00272E38"/>
    <w:rsid w:val="002764C3"/>
    <w:rsid w:val="00277DE3"/>
    <w:rsid w:val="00281735"/>
    <w:rsid w:val="00281BA9"/>
    <w:rsid w:val="00283151"/>
    <w:rsid w:val="00283F8E"/>
    <w:rsid w:val="002840BB"/>
    <w:rsid w:val="00284488"/>
    <w:rsid w:val="002846B3"/>
    <w:rsid w:val="0028481A"/>
    <w:rsid w:val="00285596"/>
    <w:rsid w:val="00287367"/>
    <w:rsid w:val="002877D7"/>
    <w:rsid w:val="00287AC6"/>
    <w:rsid w:val="00292488"/>
    <w:rsid w:val="002930AC"/>
    <w:rsid w:val="002946D9"/>
    <w:rsid w:val="00294C13"/>
    <w:rsid w:val="0029664E"/>
    <w:rsid w:val="0029688A"/>
    <w:rsid w:val="002972BF"/>
    <w:rsid w:val="002A15D1"/>
    <w:rsid w:val="002A6029"/>
    <w:rsid w:val="002A7B84"/>
    <w:rsid w:val="002B115D"/>
    <w:rsid w:val="002B249B"/>
    <w:rsid w:val="002B4AA1"/>
    <w:rsid w:val="002B4D1A"/>
    <w:rsid w:val="002B713E"/>
    <w:rsid w:val="002B7317"/>
    <w:rsid w:val="002B7377"/>
    <w:rsid w:val="002B7DE2"/>
    <w:rsid w:val="002C02DF"/>
    <w:rsid w:val="002C06FB"/>
    <w:rsid w:val="002C10D5"/>
    <w:rsid w:val="002C173F"/>
    <w:rsid w:val="002C1BEC"/>
    <w:rsid w:val="002C440B"/>
    <w:rsid w:val="002C4B47"/>
    <w:rsid w:val="002C582A"/>
    <w:rsid w:val="002C5A2B"/>
    <w:rsid w:val="002C5D56"/>
    <w:rsid w:val="002D0362"/>
    <w:rsid w:val="002D1352"/>
    <w:rsid w:val="002D1657"/>
    <w:rsid w:val="002D1F2A"/>
    <w:rsid w:val="002D2C3E"/>
    <w:rsid w:val="002D2E1B"/>
    <w:rsid w:val="002D3BA7"/>
    <w:rsid w:val="002D409C"/>
    <w:rsid w:val="002D4CCD"/>
    <w:rsid w:val="002D5670"/>
    <w:rsid w:val="002D6A32"/>
    <w:rsid w:val="002D6E8A"/>
    <w:rsid w:val="002E088E"/>
    <w:rsid w:val="002E0BFB"/>
    <w:rsid w:val="002E12C4"/>
    <w:rsid w:val="002E1D37"/>
    <w:rsid w:val="002E218A"/>
    <w:rsid w:val="002E4AF4"/>
    <w:rsid w:val="002E4F1D"/>
    <w:rsid w:val="002E677E"/>
    <w:rsid w:val="002E73C0"/>
    <w:rsid w:val="002E7F59"/>
    <w:rsid w:val="002F090C"/>
    <w:rsid w:val="002F1623"/>
    <w:rsid w:val="002F1796"/>
    <w:rsid w:val="002F1E72"/>
    <w:rsid w:val="002F245D"/>
    <w:rsid w:val="002F3CDA"/>
    <w:rsid w:val="002F5A25"/>
    <w:rsid w:val="002F7346"/>
    <w:rsid w:val="00300807"/>
    <w:rsid w:val="00300E9C"/>
    <w:rsid w:val="003022F5"/>
    <w:rsid w:val="00304560"/>
    <w:rsid w:val="003054C8"/>
    <w:rsid w:val="0030702F"/>
    <w:rsid w:val="00307740"/>
    <w:rsid w:val="00310DE0"/>
    <w:rsid w:val="00311FA2"/>
    <w:rsid w:val="00314A71"/>
    <w:rsid w:val="00314C7C"/>
    <w:rsid w:val="0031532A"/>
    <w:rsid w:val="003170E5"/>
    <w:rsid w:val="00320F45"/>
    <w:rsid w:val="0032455C"/>
    <w:rsid w:val="00325111"/>
    <w:rsid w:val="00326464"/>
    <w:rsid w:val="003264C9"/>
    <w:rsid w:val="00326638"/>
    <w:rsid w:val="00326BDE"/>
    <w:rsid w:val="00326E9E"/>
    <w:rsid w:val="00327893"/>
    <w:rsid w:val="00327B81"/>
    <w:rsid w:val="00330596"/>
    <w:rsid w:val="00330B82"/>
    <w:rsid w:val="00331A06"/>
    <w:rsid w:val="00331EF5"/>
    <w:rsid w:val="003332D3"/>
    <w:rsid w:val="0033337A"/>
    <w:rsid w:val="00334726"/>
    <w:rsid w:val="00334D41"/>
    <w:rsid w:val="0033530E"/>
    <w:rsid w:val="003407AF"/>
    <w:rsid w:val="0034276E"/>
    <w:rsid w:val="00342C40"/>
    <w:rsid w:val="00342D27"/>
    <w:rsid w:val="0034373B"/>
    <w:rsid w:val="00343A6B"/>
    <w:rsid w:val="00345B19"/>
    <w:rsid w:val="00345DF8"/>
    <w:rsid w:val="00346240"/>
    <w:rsid w:val="00346431"/>
    <w:rsid w:val="00346B1E"/>
    <w:rsid w:val="003478E0"/>
    <w:rsid w:val="00347CAE"/>
    <w:rsid w:val="00353163"/>
    <w:rsid w:val="00354520"/>
    <w:rsid w:val="003560A4"/>
    <w:rsid w:val="00356A26"/>
    <w:rsid w:val="00357786"/>
    <w:rsid w:val="00366294"/>
    <w:rsid w:val="003674B2"/>
    <w:rsid w:val="00367AF1"/>
    <w:rsid w:val="00367B90"/>
    <w:rsid w:val="003703EC"/>
    <w:rsid w:val="00370BA0"/>
    <w:rsid w:val="0037153B"/>
    <w:rsid w:val="00371DA1"/>
    <w:rsid w:val="003727D9"/>
    <w:rsid w:val="003741D0"/>
    <w:rsid w:val="003755BA"/>
    <w:rsid w:val="003756B9"/>
    <w:rsid w:val="00375882"/>
    <w:rsid w:val="00375C9A"/>
    <w:rsid w:val="003810FA"/>
    <w:rsid w:val="00381375"/>
    <w:rsid w:val="00381718"/>
    <w:rsid w:val="00382DD7"/>
    <w:rsid w:val="0038344E"/>
    <w:rsid w:val="00383BC0"/>
    <w:rsid w:val="003844F9"/>
    <w:rsid w:val="00385442"/>
    <w:rsid w:val="00386132"/>
    <w:rsid w:val="00386859"/>
    <w:rsid w:val="00386EE0"/>
    <w:rsid w:val="003919F7"/>
    <w:rsid w:val="00394F1A"/>
    <w:rsid w:val="003956D5"/>
    <w:rsid w:val="00395CC6"/>
    <w:rsid w:val="003962D2"/>
    <w:rsid w:val="0039633B"/>
    <w:rsid w:val="00396D55"/>
    <w:rsid w:val="00397FB2"/>
    <w:rsid w:val="003A0896"/>
    <w:rsid w:val="003A1420"/>
    <w:rsid w:val="003A3194"/>
    <w:rsid w:val="003A4359"/>
    <w:rsid w:val="003A4903"/>
    <w:rsid w:val="003A5099"/>
    <w:rsid w:val="003A6B20"/>
    <w:rsid w:val="003A6B30"/>
    <w:rsid w:val="003A6E22"/>
    <w:rsid w:val="003A7F80"/>
    <w:rsid w:val="003B0FA0"/>
    <w:rsid w:val="003B1EAD"/>
    <w:rsid w:val="003B2279"/>
    <w:rsid w:val="003B3218"/>
    <w:rsid w:val="003B4757"/>
    <w:rsid w:val="003B5444"/>
    <w:rsid w:val="003B571F"/>
    <w:rsid w:val="003B70E5"/>
    <w:rsid w:val="003B7658"/>
    <w:rsid w:val="003B7EC8"/>
    <w:rsid w:val="003C0FF5"/>
    <w:rsid w:val="003C11AB"/>
    <w:rsid w:val="003C2177"/>
    <w:rsid w:val="003C269D"/>
    <w:rsid w:val="003C2C9F"/>
    <w:rsid w:val="003C2E29"/>
    <w:rsid w:val="003C5F3F"/>
    <w:rsid w:val="003C714A"/>
    <w:rsid w:val="003D0BF1"/>
    <w:rsid w:val="003D20D3"/>
    <w:rsid w:val="003D4E3A"/>
    <w:rsid w:val="003D55BA"/>
    <w:rsid w:val="003D729E"/>
    <w:rsid w:val="003D7329"/>
    <w:rsid w:val="003E002D"/>
    <w:rsid w:val="003E038C"/>
    <w:rsid w:val="003E1D69"/>
    <w:rsid w:val="003E28C0"/>
    <w:rsid w:val="003E2F6A"/>
    <w:rsid w:val="003E410B"/>
    <w:rsid w:val="003E4645"/>
    <w:rsid w:val="003E74B7"/>
    <w:rsid w:val="003E778E"/>
    <w:rsid w:val="003F02D1"/>
    <w:rsid w:val="003F0C8E"/>
    <w:rsid w:val="003F15D7"/>
    <w:rsid w:val="003F3B02"/>
    <w:rsid w:val="003F5982"/>
    <w:rsid w:val="003F70F4"/>
    <w:rsid w:val="003F719D"/>
    <w:rsid w:val="004003DF"/>
    <w:rsid w:val="00401301"/>
    <w:rsid w:val="00401AEF"/>
    <w:rsid w:val="004025C7"/>
    <w:rsid w:val="00402660"/>
    <w:rsid w:val="00404EBE"/>
    <w:rsid w:val="0040615C"/>
    <w:rsid w:val="00410A43"/>
    <w:rsid w:val="00412840"/>
    <w:rsid w:val="00412ACA"/>
    <w:rsid w:val="00412C2C"/>
    <w:rsid w:val="0041406D"/>
    <w:rsid w:val="00414E80"/>
    <w:rsid w:val="00415BB6"/>
    <w:rsid w:val="00416868"/>
    <w:rsid w:val="0041708D"/>
    <w:rsid w:val="00417630"/>
    <w:rsid w:val="00417875"/>
    <w:rsid w:val="00420B83"/>
    <w:rsid w:val="004219D9"/>
    <w:rsid w:val="004220EB"/>
    <w:rsid w:val="004222BA"/>
    <w:rsid w:val="004222DC"/>
    <w:rsid w:val="00424E7A"/>
    <w:rsid w:val="00424E93"/>
    <w:rsid w:val="0042611B"/>
    <w:rsid w:val="004267C4"/>
    <w:rsid w:val="004273D9"/>
    <w:rsid w:val="00430877"/>
    <w:rsid w:val="00431F26"/>
    <w:rsid w:val="00432021"/>
    <w:rsid w:val="00432EE0"/>
    <w:rsid w:val="00433B92"/>
    <w:rsid w:val="0043437D"/>
    <w:rsid w:val="00435BC1"/>
    <w:rsid w:val="00436699"/>
    <w:rsid w:val="00436740"/>
    <w:rsid w:val="004408D7"/>
    <w:rsid w:val="00440AE2"/>
    <w:rsid w:val="00441776"/>
    <w:rsid w:val="00443906"/>
    <w:rsid w:val="00443E50"/>
    <w:rsid w:val="00444D8D"/>
    <w:rsid w:val="004460E1"/>
    <w:rsid w:val="00446D73"/>
    <w:rsid w:val="0044749A"/>
    <w:rsid w:val="00447A94"/>
    <w:rsid w:val="004502CE"/>
    <w:rsid w:val="0045346F"/>
    <w:rsid w:val="004538AC"/>
    <w:rsid w:val="00454351"/>
    <w:rsid w:val="00454489"/>
    <w:rsid w:val="00455988"/>
    <w:rsid w:val="0045659E"/>
    <w:rsid w:val="00457055"/>
    <w:rsid w:val="00457AFF"/>
    <w:rsid w:val="00461D70"/>
    <w:rsid w:val="00461DD2"/>
    <w:rsid w:val="004627A2"/>
    <w:rsid w:val="004628DD"/>
    <w:rsid w:val="00462D0D"/>
    <w:rsid w:val="00464870"/>
    <w:rsid w:val="0046601D"/>
    <w:rsid w:val="00466E31"/>
    <w:rsid w:val="004670E7"/>
    <w:rsid w:val="00467BCE"/>
    <w:rsid w:val="004702D2"/>
    <w:rsid w:val="00470BFF"/>
    <w:rsid w:val="00471A9C"/>
    <w:rsid w:val="00471E59"/>
    <w:rsid w:val="004720B4"/>
    <w:rsid w:val="004721D8"/>
    <w:rsid w:val="00472F59"/>
    <w:rsid w:val="00473FDC"/>
    <w:rsid w:val="004763D9"/>
    <w:rsid w:val="0047679B"/>
    <w:rsid w:val="0048178A"/>
    <w:rsid w:val="004825DF"/>
    <w:rsid w:val="00482DCB"/>
    <w:rsid w:val="004864B3"/>
    <w:rsid w:val="004868DA"/>
    <w:rsid w:val="004869CD"/>
    <w:rsid w:val="00487598"/>
    <w:rsid w:val="004913CB"/>
    <w:rsid w:val="004916AA"/>
    <w:rsid w:val="00491D31"/>
    <w:rsid w:val="0049282B"/>
    <w:rsid w:val="00492C95"/>
    <w:rsid w:val="004956E2"/>
    <w:rsid w:val="00497482"/>
    <w:rsid w:val="004A050F"/>
    <w:rsid w:val="004A2BFB"/>
    <w:rsid w:val="004A3A0D"/>
    <w:rsid w:val="004A3C59"/>
    <w:rsid w:val="004A5409"/>
    <w:rsid w:val="004A69FA"/>
    <w:rsid w:val="004A754D"/>
    <w:rsid w:val="004A7E4B"/>
    <w:rsid w:val="004B025C"/>
    <w:rsid w:val="004B161B"/>
    <w:rsid w:val="004B1A44"/>
    <w:rsid w:val="004B2241"/>
    <w:rsid w:val="004B3FD0"/>
    <w:rsid w:val="004B444A"/>
    <w:rsid w:val="004B4C40"/>
    <w:rsid w:val="004B61BE"/>
    <w:rsid w:val="004C02EF"/>
    <w:rsid w:val="004C03C4"/>
    <w:rsid w:val="004C1322"/>
    <w:rsid w:val="004C2C3D"/>
    <w:rsid w:val="004C3668"/>
    <w:rsid w:val="004C40C5"/>
    <w:rsid w:val="004C460E"/>
    <w:rsid w:val="004C55FC"/>
    <w:rsid w:val="004C7B76"/>
    <w:rsid w:val="004D1CBE"/>
    <w:rsid w:val="004D307A"/>
    <w:rsid w:val="004D30E3"/>
    <w:rsid w:val="004D36C8"/>
    <w:rsid w:val="004D3D77"/>
    <w:rsid w:val="004D3F2E"/>
    <w:rsid w:val="004D4FC4"/>
    <w:rsid w:val="004D5801"/>
    <w:rsid w:val="004D6563"/>
    <w:rsid w:val="004E0DC9"/>
    <w:rsid w:val="004E1330"/>
    <w:rsid w:val="004E197F"/>
    <w:rsid w:val="004E268D"/>
    <w:rsid w:val="004E3729"/>
    <w:rsid w:val="004E5D2F"/>
    <w:rsid w:val="004E606E"/>
    <w:rsid w:val="004E7442"/>
    <w:rsid w:val="004F1513"/>
    <w:rsid w:val="004F1749"/>
    <w:rsid w:val="004F1E23"/>
    <w:rsid w:val="004F3A5E"/>
    <w:rsid w:val="004F46ED"/>
    <w:rsid w:val="004F4A31"/>
    <w:rsid w:val="004F5E8A"/>
    <w:rsid w:val="004F6BFF"/>
    <w:rsid w:val="005001F5"/>
    <w:rsid w:val="00500206"/>
    <w:rsid w:val="00501518"/>
    <w:rsid w:val="00502880"/>
    <w:rsid w:val="0050440B"/>
    <w:rsid w:val="00505016"/>
    <w:rsid w:val="00507D91"/>
    <w:rsid w:val="00510065"/>
    <w:rsid w:val="00512908"/>
    <w:rsid w:val="00512BE5"/>
    <w:rsid w:val="00512E3B"/>
    <w:rsid w:val="00513D9D"/>
    <w:rsid w:val="00514997"/>
    <w:rsid w:val="005158FD"/>
    <w:rsid w:val="005167F3"/>
    <w:rsid w:val="00517DD3"/>
    <w:rsid w:val="00517F49"/>
    <w:rsid w:val="005203F7"/>
    <w:rsid w:val="005208EE"/>
    <w:rsid w:val="00521023"/>
    <w:rsid w:val="00522FB0"/>
    <w:rsid w:val="00523A78"/>
    <w:rsid w:val="005268DD"/>
    <w:rsid w:val="0052719C"/>
    <w:rsid w:val="005271B3"/>
    <w:rsid w:val="0053191E"/>
    <w:rsid w:val="00532DAF"/>
    <w:rsid w:val="00533181"/>
    <w:rsid w:val="00535914"/>
    <w:rsid w:val="005361F3"/>
    <w:rsid w:val="00536AD1"/>
    <w:rsid w:val="0054000F"/>
    <w:rsid w:val="005449B0"/>
    <w:rsid w:val="00544A71"/>
    <w:rsid w:val="00545E99"/>
    <w:rsid w:val="005461EF"/>
    <w:rsid w:val="00546476"/>
    <w:rsid w:val="00547B55"/>
    <w:rsid w:val="00551DC4"/>
    <w:rsid w:val="005527AE"/>
    <w:rsid w:val="00552F75"/>
    <w:rsid w:val="005532C8"/>
    <w:rsid w:val="0055341B"/>
    <w:rsid w:val="00554386"/>
    <w:rsid w:val="00554A32"/>
    <w:rsid w:val="005562C4"/>
    <w:rsid w:val="00556329"/>
    <w:rsid w:val="00556644"/>
    <w:rsid w:val="005573AA"/>
    <w:rsid w:val="005619C6"/>
    <w:rsid w:val="005620B0"/>
    <w:rsid w:val="00562262"/>
    <w:rsid w:val="00562881"/>
    <w:rsid w:val="0056680B"/>
    <w:rsid w:val="00567600"/>
    <w:rsid w:val="00567A28"/>
    <w:rsid w:val="00567CB5"/>
    <w:rsid w:val="005719C3"/>
    <w:rsid w:val="00572238"/>
    <w:rsid w:val="005726F8"/>
    <w:rsid w:val="00575514"/>
    <w:rsid w:val="005764B0"/>
    <w:rsid w:val="0057651C"/>
    <w:rsid w:val="00576E1E"/>
    <w:rsid w:val="0058212B"/>
    <w:rsid w:val="0058292B"/>
    <w:rsid w:val="0058302E"/>
    <w:rsid w:val="00583DDB"/>
    <w:rsid w:val="00583DE7"/>
    <w:rsid w:val="005842FB"/>
    <w:rsid w:val="0058455E"/>
    <w:rsid w:val="00584B9F"/>
    <w:rsid w:val="00584DB7"/>
    <w:rsid w:val="00585E0F"/>
    <w:rsid w:val="00586183"/>
    <w:rsid w:val="005863BB"/>
    <w:rsid w:val="00586465"/>
    <w:rsid w:val="00587DAF"/>
    <w:rsid w:val="00587E7E"/>
    <w:rsid w:val="00591683"/>
    <w:rsid w:val="005943D4"/>
    <w:rsid w:val="00594731"/>
    <w:rsid w:val="005947D8"/>
    <w:rsid w:val="00596D8D"/>
    <w:rsid w:val="00597246"/>
    <w:rsid w:val="005A09EC"/>
    <w:rsid w:val="005A0C38"/>
    <w:rsid w:val="005A22BA"/>
    <w:rsid w:val="005A2963"/>
    <w:rsid w:val="005A4063"/>
    <w:rsid w:val="005A495A"/>
    <w:rsid w:val="005A549B"/>
    <w:rsid w:val="005A6F2A"/>
    <w:rsid w:val="005A76D0"/>
    <w:rsid w:val="005B07C6"/>
    <w:rsid w:val="005B1C26"/>
    <w:rsid w:val="005B4ACA"/>
    <w:rsid w:val="005B50BF"/>
    <w:rsid w:val="005B559B"/>
    <w:rsid w:val="005B55DC"/>
    <w:rsid w:val="005B64B5"/>
    <w:rsid w:val="005B6ECA"/>
    <w:rsid w:val="005B727A"/>
    <w:rsid w:val="005B779C"/>
    <w:rsid w:val="005B78BA"/>
    <w:rsid w:val="005B7DA6"/>
    <w:rsid w:val="005C169B"/>
    <w:rsid w:val="005C18AF"/>
    <w:rsid w:val="005C1A6E"/>
    <w:rsid w:val="005C1E24"/>
    <w:rsid w:val="005C33DD"/>
    <w:rsid w:val="005C3740"/>
    <w:rsid w:val="005C3779"/>
    <w:rsid w:val="005C398C"/>
    <w:rsid w:val="005C5232"/>
    <w:rsid w:val="005C5552"/>
    <w:rsid w:val="005D19BB"/>
    <w:rsid w:val="005D1FE3"/>
    <w:rsid w:val="005D2A9E"/>
    <w:rsid w:val="005D3071"/>
    <w:rsid w:val="005D3BFF"/>
    <w:rsid w:val="005D4642"/>
    <w:rsid w:val="005D464A"/>
    <w:rsid w:val="005D6095"/>
    <w:rsid w:val="005E11E5"/>
    <w:rsid w:val="005E1ED1"/>
    <w:rsid w:val="005E216D"/>
    <w:rsid w:val="005E21D7"/>
    <w:rsid w:val="005E250B"/>
    <w:rsid w:val="005E494E"/>
    <w:rsid w:val="005E5CBC"/>
    <w:rsid w:val="005E7936"/>
    <w:rsid w:val="005E7C2B"/>
    <w:rsid w:val="005F0422"/>
    <w:rsid w:val="005F153A"/>
    <w:rsid w:val="005F71BD"/>
    <w:rsid w:val="005F7F9E"/>
    <w:rsid w:val="00602A25"/>
    <w:rsid w:val="006034FD"/>
    <w:rsid w:val="0060494D"/>
    <w:rsid w:val="00605A0F"/>
    <w:rsid w:val="006060DB"/>
    <w:rsid w:val="006067F7"/>
    <w:rsid w:val="00606FBE"/>
    <w:rsid w:val="0060797B"/>
    <w:rsid w:val="00611891"/>
    <w:rsid w:val="00611C83"/>
    <w:rsid w:val="006153FB"/>
    <w:rsid w:val="00615DF1"/>
    <w:rsid w:val="0061631B"/>
    <w:rsid w:val="0062086F"/>
    <w:rsid w:val="00620B20"/>
    <w:rsid w:val="00621E49"/>
    <w:rsid w:val="00622848"/>
    <w:rsid w:val="00622FC7"/>
    <w:rsid w:val="00622FE1"/>
    <w:rsid w:val="006239A0"/>
    <w:rsid w:val="00623FC3"/>
    <w:rsid w:val="00624029"/>
    <w:rsid w:val="00626710"/>
    <w:rsid w:val="006267BC"/>
    <w:rsid w:val="0063065D"/>
    <w:rsid w:val="0063206B"/>
    <w:rsid w:val="00633128"/>
    <w:rsid w:val="006335A7"/>
    <w:rsid w:val="006337C3"/>
    <w:rsid w:val="00633F10"/>
    <w:rsid w:val="00640B42"/>
    <w:rsid w:val="00642132"/>
    <w:rsid w:val="006430C7"/>
    <w:rsid w:val="00650313"/>
    <w:rsid w:val="006517AF"/>
    <w:rsid w:val="00651F82"/>
    <w:rsid w:val="00653C24"/>
    <w:rsid w:val="00654835"/>
    <w:rsid w:val="006553D5"/>
    <w:rsid w:val="00655B74"/>
    <w:rsid w:val="00655CA2"/>
    <w:rsid w:val="00656560"/>
    <w:rsid w:val="00660F6D"/>
    <w:rsid w:val="0066145E"/>
    <w:rsid w:val="006614E8"/>
    <w:rsid w:val="00661D47"/>
    <w:rsid w:val="00666396"/>
    <w:rsid w:val="00670068"/>
    <w:rsid w:val="0067017B"/>
    <w:rsid w:val="00670ADC"/>
    <w:rsid w:val="00670C94"/>
    <w:rsid w:val="00671DE0"/>
    <w:rsid w:val="006737B4"/>
    <w:rsid w:val="00673AD0"/>
    <w:rsid w:val="00675EF1"/>
    <w:rsid w:val="006760B3"/>
    <w:rsid w:val="006760C4"/>
    <w:rsid w:val="0067636D"/>
    <w:rsid w:val="00677B21"/>
    <w:rsid w:val="00677C3E"/>
    <w:rsid w:val="00677EC4"/>
    <w:rsid w:val="0068089B"/>
    <w:rsid w:val="006808B6"/>
    <w:rsid w:val="0068168E"/>
    <w:rsid w:val="00681E4D"/>
    <w:rsid w:val="00682E18"/>
    <w:rsid w:val="00683518"/>
    <w:rsid w:val="00683F5F"/>
    <w:rsid w:val="0068432D"/>
    <w:rsid w:val="006850B0"/>
    <w:rsid w:val="00690C20"/>
    <w:rsid w:val="006916A2"/>
    <w:rsid w:val="00691E77"/>
    <w:rsid w:val="00693DAE"/>
    <w:rsid w:val="006A0604"/>
    <w:rsid w:val="006A1E0E"/>
    <w:rsid w:val="006A5347"/>
    <w:rsid w:val="006A569C"/>
    <w:rsid w:val="006A5CCF"/>
    <w:rsid w:val="006A66B4"/>
    <w:rsid w:val="006B1C85"/>
    <w:rsid w:val="006B1F97"/>
    <w:rsid w:val="006B2198"/>
    <w:rsid w:val="006B3EFD"/>
    <w:rsid w:val="006B45CB"/>
    <w:rsid w:val="006B5790"/>
    <w:rsid w:val="006B6C6E"/>
    <w:rsid w:val="006B74B1"/>
    <w:rsid w:val="006C0750"/>
    <w:rsid w:val="006C113A"/>
    <w:rsid w:val="006C402D"/>
    <w:rsid w:val="006C4149"/>
    <w:rsid w:val="006C48E8"/>
    <w:rsid w:val="006C4B8D"/>
    <w:rsid w:val="006C5F34"/>
    <w:rsid w:val="006C61D1"/>
    <w:rsid w:val="006C6DA5"/>
    <w:rsid w:val="006C7556"/>
    <w:rsid w:val="006C7C49"/>
    <w:rsid w:val="006C7CF6"/>
    <w:rsid w:val="006D1064"/>
    <w:rsid w:val="006D17E3"/>
    <w:rsid w:val="006D2CA9"/>
    <w:rsid w:val="006D4F9A"/>
    <w:rsid w:val="006D506C"/>
    <w:rsid w:val="006D6675"/>
    <w:rsid w:val="006D691D"/>
    <w:rsid w:val="006D6933"/>
    <w:rsid w:val="006D76D4"/>
    <w:rsid w:val="006E0FB4"/>
    <w:rsid w:val="006E1304"/>
    <w:rsid w:val="006E2945"/>
    <w:rsid w:val="006E29F5"/>
    <w:rsid w:val="006E3008"/>
    <w:rsid w:val="006E312B"/>
    <w:rsid w:val="006E693D"/>
    <w:rsid w:val="006E6B2B"/>
    <w:rsid w:val="006E79B0"/>
    <w:rsid w:val="006F0584"/>
    <w:rsid w:val="006F42DD"/>
    <w:rsid w:val="006F65C1"/>
    <w:rsid w:val="006F6A3B"/>
    <w:rsid w:val="006F6D05"/>
    <w:rsid w:val="006F6D69"/>
    <w:rsid w:val="006F7033"/>
    <w:rsid w:val="006F79FD"/>
    <w:rsid w:val="006F7A68"/>
    <w:rsid w:val="006F7BD7"/>
    <w:rsid w:val="0070039F"/>
    <w:rsid w:val="007005DF"/>
    <w:rsid w:val="007009BF"/>
    <w:rsid w:val="00700A18"/>
    <w:rsid w:val="0070268E"/>
    <w:rsid w:val="007027CD"/>
    <w:rsid w:val="00703418"/>
    <w:rsid w:val="007046ED"/>
    <w:rsid w:val="00710D64"/>
    <w:rsid w:val="00711875"/>
    <w:rsid w:val="00711C95"/>
    <w:rsid w:val="00712ACA"/>
    <w:rsid w:val="00713CDE"/>
    <w:rsid w:val="007142BA"/>
    <w:rsid w:val="00714A25"/>
    <w:rsid w:val="00716541"/>
    <w:rsid w:val="007171E8"/>
    <w:rsid w:val="00720409"/>
    <w:rsid w:val="007213EA"/>
    <w:rsid w:val="00721822"/>
    <w:rsid w:val="00722DDB"/>
    <w:rsid w:val="00723061"/>
    <w:rsid w:val="00723128"/>
    <w:rsid w:val="007241CD"/>
    <w:rsid w:val="007243D6"/>
    <w:rsid w:val="0072561E"/>
    <w:rsid w:val="00725688"/>
    <w:rsid w:val="007273F3"/>
    <w:rsid w:val="007277E3"/>
    <w:rsid w:val="00731298"/>
    <w:rsid w:val="00731362"/>
    <w:rsid w:val="0073245C"/>
    <w:rsid w:val="00732C92"/>
    <w:rsid w:val="007341A8"/>
    <w:rsid w:val="00734D25"/>
    <w:rsid w:val="00734ED1"/>
    <w:rsid w:val="00735795"/>
    <w:rsid w:val="0073624F"/>
    <w:rsid w:val="00736580"/>
    <w:rsid w:val="00736A91"/>
    <w:rsid w:val="00737E80"/>
    <w:rsid w:val="00740575"/>
    <w:rsid w:val="00743730"/>
    <w:rsid w:val="007451AC"/>
    <w:rsid w:val="00746554"/>
    <w:rsid w:val="007469FB"/>
    <w:rsid w:val="00747348"/>
    <w:rsid w:val="0074744F"/>
    <w:rsid w:val="00747D34"/>
    <w:rsid w:val="0075096C"/>
    <w:rsid w:val="007512BE"/>
    <w:rsid w:val="00755085"/>
    <w:rsid w:val="0075606E"/>
    <w:rsid w:val="00756D5D"/>
    <w:rsid w:val="00761337"/>
    <w:rsid w:val="0076214F"/>
    <w:rsid w:val="0076290B"/>
    <w:rsid w:val="00763374"/>
    <w:rsid w:val="00763D6E"/>
    <w:rsid w:val="0076509A"/>
    <w:rsid w:val="00767F5B"/>
    <w:rsid w:val="00770570"/>
    <w:rsid w:val="007705E9"/>
    <w:rsid w:val="00772EEB"/>
    <w:rsid w:val="00774AC6"/>
    <w:rsid w:val="00775D4A"/>
    <w:rsid w:val="007766AF"/>
    <w:rsid w:val="007803A8"/>
    <w:rsid w:val="007808A7"/>
    <w:rsid w:val="007808D0"/>
    <w:rsid w:val="00781593"/>
    <w:rsid w:val="007815FB"/>
    <w:rsid w:val="00782387"/>
    <w:rsid w:val="007829E2"/>
    <w:rsid w:val="00785752"/>
    <w:rsid w:val="0079015A"/>
    <w:rsid w:val="00790E89"/>
    <w:rsid w:val="00791E1D"/>
    <w:rsid w:val="00793B78"/>
    <w:rsid w:val="007953E5"/>
    <w:rsid w:val="00795885"/>
    <w:rsid w:val="00795951"/>
    <w:rsid w:val="00796C64"/>
    <w:rsid w:val="007A0025"/>
    <w:rsid w:val="007A0680"/>
    <w:rsid w:val="007A1F76"/>
    <w:rsid w:val="007A43E1"/>
    <w:rsid w:val="007A4606"/>
    <w:rsid w:val="007A510D"/>
    <w:rsid w:val="007A5B92"/>
    <w:rsid w:val="007A5C74"/>
    <w:rsid w:val="007A6136"/>
    <w:rsid w:val="007A71BF"/>
    <w:rsid w:val="007A7ADC"/>
    <w:rsid w:val="007B1A7B"/>
    <w:rsid w:val="007B2CF9"/>
    <w:rsid w:val="007B2EFC"/>
    <w:rsid w:val="007B435B"/>
    <w:rsid w:val="007B4B0A"/>
    <w:rsid w:val="007B58C7"/>
    <w:rsid w:val="007B62E8"/>
    <w:rsid w:val="007B6B43"/>
    <w:rsid w:val="007B6BC9"/>
    <w:rsid w:val="007B7281"/>
    <w:rsid w:val="007B75DB"/>
    <w:rsid w:val="007B7CF0"/>
    <w:rsid w:val="007B7D76"/>
    <w:rsid w:val="007C08B5"/>
    <w:rsid w:val="007C1287"/>
    <w:rsid w:val="007C18F4"/>
    <w:rsid w:val="007C2B0E"/>
    <w:rsid w:val="007C2D65"/>
    <w:rsid w:val="007C5180"/>
    <w:rsid w:val="007C5C0B"/>
    <w:rsid w:val="007C79C1"/>
    <w:rsid w:val="007D0273"/>
    <w:rsid w:val="007D0541"/>
    <w:rsid w:val="007D0823"/>
    <w:rsid w:val="007D186B"/>
    <w:rsid w:val="007D3FD6"/>
    <w:rsid w:val="007D7E6A"/>
    <w:rsid w:val="007E21D6"/>
    <w:rsid w:val="007E3488"/>
    <w:rsid w:val="007E5F0F"/>
    <w:rsid w:val="007E672F"/>
    <w:rsid w:val="007E6A92"/>
    <w:rsid w:val="007E7FC8"/>
    <w:rsid w:val="007F0F92"/>
    <w:rsid w:val="007F1E44"/>
    <w:rsid w:val="007F3A78"/>
    <w:rsid w:val="007F4B31"/>
    <w:rsid w:val="007F55F5"/>
    <w:rsid w:val="007F79E9"/>
    <w:rsid w:val="0080270C"/>
    <w:rsid w:val="008035B9"/>
    <w:rsid w:val="0080378A"/>
    <w:rsid w:val="00804F05"/>
    <w:rsid w:val="00805C06"/>
    <w:rsid w:val="00806637"/>
    <w:rsid w:val="0080729B"/>
    <w:rsid w:val="00807737"/>
    <w:rsid w:val="008101F9"/>
    <w:rsid w:val="00810213"/>
    <w:rsid w:val="00810443"/>
    <w:rsid w:val="00810678"/>
    <w:rsid w:val="008114A4"/>
    <w:rsid w:val="00813271"/>
    <w:rsid w:val="00813309"/>
    <w:rsid w:val="00814D31"/>
    <w:rsid w:val="00815E6E"/>
    <w:rsid w:val="0081693E"/>
    <w:rsid w:val="00817342"/>
    <w:rsid w:val="008202DF"/>
    <w:rsid w:val="00822469"/>
    <w:rsid w:val="008228B3"/>
    <w:rsid w:val="00823BC3"/>
    <w:rsid w:val="00827E95"/>
    <w:rsid w:val="0083054A"/>
    <w:rsid w:val="00833B0D"/>
    <w:rsid w:val="00834379"/>
    <w:rsid w:val="00835A29"/>
    <w:rsid w:val="00836D2F"/>
    <w:rsid w:val="00837A90"/>
    <w:rsid w:val="00840B7D"/>
    <w:rsid w:val="00840DAC"/>
    <w:rsid w:val="00841355"/>
    <w:rsid w:val="00842D76"/>
    <w:rsid w:val="008441AE"/>
    <w:rsid w:val="00844735"/>
    <w:rsid w:val="008469AC"/>
    <w:rsid w:val="00846F70"/>
    <w:rsid w:val="00847204"/>
    <w:rsid w:val="008472F9"/>
    <w:rsid w:val="00850C30"/>
    <w:rsid w:val="00852C38"/>
    <w:rsid w:val="008531B6"/>
    <w:rsid w:val="00854FF6"/>
    <w:rsid w:val="00855437"/>
    <w:rsid w:val="0085589E"/>
    <w:rsid w:val="008569AB"/>
    <w:rsid w:val="00860E0A"/>
    <w:rsid w:val="00861B96"/>
    <w:rsid w:val="0086214E"/>
    <w:rsid w:val="00863C11"/>
    <w:rsid w:val="00864F66"/>
    <w:rsid w:val="00865140"/>
    <w:rsid w:val="008660D3"/>
    <w:rsid w:val="008664F0"/>
    <w:rsid w:val="00866B3A"/>
    <w:rsid w:val="0086727B"/>
    <w:rsid w:val="008711A9"/>
    <w:rsid w:val="0087226F"/>
    <w:rsid w:val="00872991"/>
    <w:rsid w:val="008729A2"/>
    <w:rsid w:val="0087324A"/>
    <w:rsid w:val="00873786"/>
    <w:rsid w:val="00874EEC"/>
    <w:rsid w:val="0087587D"/>
    <w:rsid w:val="00876632"/>
    <w:rsid w:val="00876C1D"/>
    <w:rsid w:val="00880518"/>
    <w:rsid w:val="00882AE2"/>
    <w:rsid w:val="00882E98"/>
    <w:rsid w:val="00884301"/>
    <w:rsid w:val="00886FA8"/>
    <w:rsid w:val="00890965"/>
    <w:rsid w:val="00892757"/>
    <w:rsid w:val="00892BD3"/>
    <w:rsid w:val="00895511"/>
    <w:rsid w:val="0089629E"/>
    <w:rsid w:val="0089696F"/>
    <w:rsid w:val="008A06AF"/>
    <w:rsid w:val="008A0B29"/>
    <w:rsid w:val="008A150D"/>
    <w:rsid w:val="008A15A5"/>
    <w:rsid w:val="008A1754"/>
    <w:rsid w:val="008A19C9"/>
    <w:rsid w:val="008A34AE"/>
    <w:rsid w:val="008A3CDE"/>
    <w:rsid w:val="008A4144"/>
    <w:rsid w:val="008A41E7"/>
    <w:rsid w:val="008A451D"/>
    <w:rsid w:val="008A4C5E"/>
    <w:rsid w:val="008A65AF"/>
    <w:rsid w:val="008A72D4"/>
    <w:rsid w:val="008A7F98"/>
    <w:rsid w:val="008B06E1"/>
    <w:rsid w:val="008B23A1"/>
    <w:rsid w:val="008B3597"/>
    <w:rsid w:val="008B42E0"/>
    <w:rsid w:val="008B466C"/>
    <w:rsid w:val="008B5384"/>
    <w:rsid w:val="008C09D3"/>
    <w:rsid w:val="008C3C3D"/>
    <w:rsid w:val="008C3C8A"/>
    <w:rsid w:val="008C3E62"/>
    <w:rsid w:val="008C437D"/>
    <w:rsid w:val="008C5864"/>
    <w:rsid w:val="008C58B2"/>
    <w:rsid w:val="008C6614"/>
    <w:rsid w:val="008C7343"/>
    <w:rsid w:val="008D0796"/>
    <w:rsid w:val="008D08CB"/>
    <w:rsid w:val="008D1D46"/>
    <w:rsid w:val="008D2F84"/>
    <w:rsid w:val="008D3470"/>
    <w:rsid w:val="008D46F8"/>
    <w:rsid w:val="008D60C7"/>
    <w:rsid w:val="008D62A7"/>
    <w:rsid w:val="008D7CCD"/>
    <w:rsid w:val="008D7D64"/>
    <w:rsid w:val="008D7E76"/>
    <w:rsid w:val="008E1555"/>
    <w:rsid w:val="008E1794"/>
    <w:rsid w:val="008E3959"/>
    <w:rsid w:val="008E401D"/>
    <w:rsid w:val="008E789C"/>
    <w:rsid w:val="008F1214"/>
    <w:rsid w:val="008F138E"/>
    <w:rsid w:val="008F1EFB"/>
    <w:rsid w:val="008F2492"/>
    <w:rsid w:val="008F2A2E"/>
    <w:rsid w:val="008F329C"/>
    <w:rsid w:val="008F3C10"/>
    <w:rsid w:val="008F4AE7"/>
    <w:rsid w:val="008F4CC3"/>
    <w:rsid w:val="008F5276"/>
    <w:rsid w:val="008F584F"/>
    <w:rsid w:val="008F5D82"/>
    <w:rsid w:val="008F5E1D"/>
    <w:rsid w:val="008F6272"/>
    <w:rsid w:val="008F7E3B"/>
    <w:rsid w:val="008F7F1C"/>
    <w:rsid w:val="00900FFA"/>
    <w:rsid w:val="0090125C"/>
    <w:rsid w:val="009014AE"/>
    <w:rsid w:val="0090256B"/>
    <w:rsid w:val="0090327D"/>
    <w:rsid w:val="00903B14"/>
    <w:rsid w:val="009053BB"/>
    <w:rsid w:val="0090592C"/>
    <w:rsid w:val="0090680B"/>
    <w:rsid w:val="0091006F"/>
    <w:rsid w:val="00911287"/>
    <w:rsid w:val="0091214A"/>
    <w:rsid w:val="00912726"/>
    <w:rsid w:val="0091303D"/>
    <w:rsid w:val="00913208"/>
    <w:rsid w:val="00915043"/>
    <w:rsid w:val="0091564C"/>
    <w:rsid w:val="00915B43"/>
    <w:rsid w:val="00916A07"/>
    <w:rsid w:val="009209A5"/>
    <w:rsid w:val="00922E40"/>
    <w:rsid w:val="009236B0"/>
    <w:rsid w:val="009264B2"/>
    <w:rsid w:val="009304E7"/>
    <w:rsid w:val="00930DAF"/>
    <w:rsid w:val="00931296"/>
    <w:rsid w:val="009317D3"/>
    <w:rsid w:val="00932C3D"/>
    <w:rsid w:val="00932ECA"/>
    <w:rsid w:val="00933584"/>
    <w:rsid w:val="00933C7A"/>
    <w:rsid w:val="009343E2"/>
    <w:rsid w:val="00935DA3"/>
    <w:rsid w:val="0093782C"/>
    <w:rsid w:val="00937ABA"/>
    <w:rsid w:val="00941156"/>
    <w:rsid w:val="00942741"/>
    <w:rsid w:val="00942F06"/>
    <w:rsid w:val="00944044"/>
    <w:rsid w:val="009455FE"/>
    <w:rsid w:val="00946A9B"/>
    <w:rsid w:val="00946F17"/>
    <w:rsid w:val="00947575"/>
    <w:rsid w:val="009518B4"/>
    <w:rsid w:val="009554D2"/>
    <w:rsid w:val="00955AC8"/>
    <w:rsid w:val="0095727B"/>
    <w:rsid w:val="009574B6"/>
    <w:rsid w:val="009601F8"/>
    <w:rsid w:val="00961F4C"/>
    <w:rsid w:val="009630F0"/>
    <w:rsid w:val="0096413D"/>
    <w:rsid w:val="00965AB1"/>
    <w:rsid w:val="00965B1F"/>
    <w:rsid w:val="00966684"/>
    <w:rsid w:val="009668DA"/>
    <w:rsid w:val="00966FCB"/>
    <w:rsid w:val="00967E47"/>
    <w:rsid w:val="0097044A"/>
    <w:rsid w:val="00974C7A"/>
    <w:rsid w:val="00977495"/>
    <w:rsid w:val="00977DFA"/>
    <w:rsid w:val="00980BCD"/>
    <w:rsid w:val="0098632F"/>
    <w:rsid w:val="00987474"/>
    <w:rsid w:val="00987E35"/>
    <w:rsid w:val="00992AED"/>
    <w:rsid w:val="009930F0"/>
    <w:rsid w:val="00994503"/>
    <w:rsid w:val="00994BF3"/>
    <w:rsid w:val="00995193"/>
    <w:rsid w:val="009958A7"/>
    <w:rsid w:val="00997E1A"/>
    <w:rsid w:val="009A0F8F"/>
    <w:rsid w:val="009A252A"/>
    <w:rsid w:val="009A32AB"/>
    <w:rsid w:val="009A57A1"/>
    <w:rsid w:val="009A6833"/>
    <w:rsid w:val="009A6B8A"/>
    <w:rsid w:val="009A70F8"/>
    <w:rsid w:val="009B00B7"/>
    <w:rsid w:val="009B0229"/>
    <w:rsid w:val="009B250D"/>
    <w:rsid w:val="009B2CC2"/>
    <w:rsid w:val="009B3052"/>
    <w:rsid w:val="009B3855"/>
    <w:rsid w:val="009B47EA"/>
    <w:rsid w:val="009B5695"/>
    <w:rsid w:val="009B7034"/>
    <w:rsid w:val="009B754A"/>
    <w:rsid w:val="009B7AAF"/>
    <w:rsid w:val="009C0036"/>
    <w:rsid w:val="009C0359"/>
    <w:rsid w:val="009C0FE3"/>
    <w:rsid w:val="009C1053"/>
    <w:rsid w:val="009C107F"/>
    <w:rsid w:val="009C2EAF"/>
    <w:rsid w:val="009C38D1"/>
    <w:rsid w:val="009C3E08"/>
    <w:rsid w:val="009C4DB8"/>
    <w:rsid w:val="009C4EA1"/>
    <w:rsid w:val="009C6005"/>
    <w:rsid w:val="009C7747"/>
    <w:rsid w:val="009C77DF"/>
    <w:rsid w:val="009C7842"/>
    <w:rsid w:val="009D08BE"/>
    <w:rsid w:val="009D1348"/>
    <w:rsid w:val="009D30DB"/>
    <w:rsid w:val="009D4937"/>
    <w:rsid w:val="009D5124"/>
    <w:rsid w:val="009D585A"/>
    <w:rsid w:val="009D5CBE"/>
    <w:rsid w:val="009D5F37"/>
    <w:rsid w:val="009D64A2"/>
    <w:rsid w:val="009D65AF"/>
    <w:rsid w:val="009D7568"/>
    <w:rsid w:val="009D790A"/>
    <w:rsid w:val="009E031B"/>
    <w:rsid w:val="009E0F36"/>
    <w:rsid w:val="009E12F8"/>
    <w:rsid w:val="009E2546"/>
    <w:rsid w:val="009E25E5"/>
    <w:rsid w:val="009E36A6"/>
    <w:rsid w:val="009E3AF3"/>
    <w:rsid w:val="009E4BD0"/>
    <w:rsid w:val="009E6A16"/>
    <w:rsid w:val="009E73EC"/>
    <w:rsid w:val="009F2820"/>
    <w:rsid w:val="009F2F2B"/>
    <w:rsid w:val="009F4B1A"/>
    <w:rsid w:val="009F7265"/>
    <w:rsid w:val="009F72E3"/>
    <w:rsid w:val="009F7D13"/>
    <w:rsid w:val="00A0053E"/>
    <w:rsid w:val="00A00738"/>
    <w:rsid w:val="00A02E39"/>
    <w:rsid w:val="00A060CF"/>
    <w:rsid w:val="00A07E8C"/>
    <w:rsid w:val="00A11D4B"/>
    <w:rsid w:val="00A123ED"/>
    <w:rsid w:val="00A12CAD"/>
    <w:rsid w:val="00A12EBB"/>
    <w:rsid w:val="00A13B10"/>
    <w:rsid w:val="00A13BCE"/>
    <w:rsid w:val="00A14CEC"/>
    <w:rsid w:val="00A16C4B"/>
    <w:rsid w:val="00A17A3E"/>
    <w:rsid w:val="00A21D8A"/>
    <w:rsid w:val="00A2315C"/>
    <w:rsid w:val="00A26945"/>
    <w:rsid w:val="00A278F7"/>
    <w:rsid w:val="00A30216"/>
    <w:rsid w:val="00A30DCD"/>
    <w:rsid w:val="00A31327"/>
    <w:rsid w:val="00A31732"/>
    <w:rsid w:val="00A32698"/>
    <w:rsid w:val="00A335D0"/>
    <w:rsid w:val="00A34BFA"/>
    <w:rsid w:val="00A36D49"/>
    <w:rsid w:val="00A3708C"/>
    <w:rsid w:val="00A37377"/>
    <w:rsid w:val="00A37ADB"/>
    <w:rsid w:val="00A400BB"/>
    <w:rsid w:val="00A405B9"/>
    <w:rsid w:val="00A406C1"/>
    <w:rsid w:val="00A42B05"/>
    <w:rsid w:val="00A430AF"/>
    <w:rsid w:val="00A432D1"/>
    <w:rsid w:val="00A434B0"/>
    <w:rsid w:val="00A436ED"/>
    <w:rsid w:val="00A440D8"/>
    <w:rsid w:val="00A445E0"/>
    <w:rsid w:val="00A4600D"/>
    <w:rsid w:val="00A46418"/>
    <w:rsid w:val="00A46C3F"/>
    <w:rsid w:val="00A46CFE"/>
    <w:rsid w:val="00A472AF"/>
    <w:rsid w:val="00A4742B"/>
    <w:rsid w:val="00A47DE9"/>
    <w:rsid w:val="00A50445"/>
    <w:rsid w:val="00A513CC"/>
    <w:rsid w:val="00A5159C"/>
    <w:rsid w:val="00A5306D"/>
    <w:rsid w:val="00A53F80"/>
    <w:rsid w:val="00A556DF"/>
    <w:rsid w:val="00A56032"/>
    <w:rsid w:val="00A56115"/>
    <w:rsid w:val="00A577BD"/>
    <w:rsid w:val="00A61272"/>
    <w:rsid w:val="00A61A9A"/>
    <w:rsid w:val="00A61B5E"/>
    <w:rsid w:val="00A62CCB"/>
    <w:rsid w:val="00A62E48"/>
    <w:rsid w:val="00A63641"/>
    <w:rsid w:val="00A63F2D"/>
    <w:rsid w:val="00A64118"/>
    <w:rsid w:val="00A641D8"/>
    <w:rsid w:val="00A6450A"/>
    <w:rsid w:val="00A649F9"/>
    <w:rsid w:val="00A6670B"/>
    <w:rsid w:val="00A6727C"/>
    <w:rsid w:val="00A67896"/>
    <w:rsid w:val="00A67B4E"/>
    <w:rsid w:val="00A71F71"/>
    <w:rsid w:val="00A7237D"/>
    <w:rsid w:val="00A72797"/>
    <w:rsid w:val="00A73C3B"/>
    <w:rsid w:val="00A74034"/>
    <w:rsid w:val="00A75322"/>
    <w:rsid w:val="00A7550B"/>
    <w:rsid w:val="00A75E41"/>
    <w:rsid w:val="00A75FF3"/>
    <w:rsid w:val="00A766BE"/>
    <w:rsid w:val="00A76A22"/>
    <w:rsid w:val="00A80461"/>
    <w:rsid w:val="00A81E43"/>
    <w:rsid w:val="00A8364C"/>
    <w:rsid w:val="00A84C8B"/>
    <w:rsid w:val="00A8677C"/>
    <w:rsid w:val="00A87456"/>
    <w:rsid w:val="00A91E13"/>
    <w:rsid w:val="00A92674"/>
    <w:rsid w:val="00A92B08"/>
    <w:rsid w:val="00A933F6"/>
    <w:rsid w:val="00A9435B"/>
    <w:rsid w:val="00A946FD"/>
    <w:rsid w:val="00A94A1C"/>
    <w:rsid w:val="00A94BC0"/>
    <w:rsid w:val="00A94C4F"/>
    <w:rsid w:val="00A97A4B"/>
    <w:rsid w:val="00AA0CA0"/>
    <w:rsid w:val="00AA101A"/>
    <w:rsid w:val="00AA201C"/>
    <w:rsid w:val="00AA31FE"/>
    <w:rsid w:val="00AA554B"/>
    <w:rsid w:val="00AA595F"/>
    <w:rsid w:val="00AA613E"/>
    <w:rsid w:val="00AA763E"/>
    <w:rsid w:val="00AA7AF8"/>
    <w:rsid w:val="00AA7F8F"/>
    <w:rsid w:val="00AB07AC"/>
    <w:rsid w:val="00AB1DA3"/>
    <w:rsid w:val="00AB1F64"/>
    <w:rsid w:val="00AB22F9"/>
    <w:rsid w:val="00AB4A77"/>
    <w:rsid w:val="00AB4E49"/>
    <w:rsid w:val="00AB6BDD"/>
    <w:rsid w:val="00AB6E25"/>
    <w:rsid w:val="00AC03F2"/>
    <w:rsid w:val="00AC041B"/>
    <w:rsid w:val="00AC14D1"/>
    <w:rsid w:val="00AC1D08"/>
    <w:rsid w:val="00AC1F19"/>
    <w:rsid w:val="00AC25FE"/>
    <w:rsid w:val="00AC2E21"/>
    <w:rsid w:val="00AC39C8"/>
    <w:rsid w:val="00AC4372"/>
    <w:rsid w:val="00AC50A8"/>
    <w:rsid w:val="00AC7541"/>
    <w:rsid w:val="00AC7FFB"/>
    <w:rsid w:val="00AD007C"/>
    <w:rsid w:val="00AD0DED"/>
    <w:rsid w:val="00AD3807"/>
    <w:rsid w:val="00AD4CAF"/>
    <w:rsid w:val="00AE1EF6"/>
    <w:rsid w:val="00AE2080"/>
    <w:rsid w:val="00AE2105"/>
    <w:rsid w:val="00AE210C"/>
    <w:rsid w:val="00AE2424"/>
    <w:rsid w:val="00AE36C0"/>
    <w:rsid w:val="00AE3CF1"/>
    <w:rsid w:val="00AE40C7"/>
    <w:rsid w:val="00AE4494"/>
    <w:rsid w:val="00AE4893"/>
    <w:rsid w:val="00AE4C35"/>
    <w:rsid w:val="00AE4C4E"/>
    <w:rsid w:val="00AE5728"/>
    <w:rsid w:val="00AF1C75"/>
    <w:rsid w:val="00AF2481"/>
    <w:rsid w:val="00AF2BA0"/>
    <w:rsid w:val="00AF2D70"/>
    <w:rsid w:val="00AF3999"/>
    <w:rsid w:val="00AF3EBB"/>
    <w:rsid w:val="00AF4066"/>
    <w:rsid w:val="00AF5169"/>
    <w:rsid w:val="00AF6749"/>
    <w:rsid w:val="00B01796"/>
    <w:rsid w:val="00B0197F"/>
    <w:rsid w:val="00B0367D"/>
    <w:rsid w:val="00B04133"/>
    <w:rsid w:val="00B0490A"/>
    <w:rsid w:val="00B05070"/>
    <w:rsid w:val="00B059A5"/>
    <w:rsid w:val="00B065AC"/>
    <w:rsid w:val="00B06C35"/>
    <w:rsid w:val="00B06D7E"/>
    <w:rsid w:val="00B0756D"/>
    <w:rsid w:val="00B07976"/>
    <w:rsid w:val="00B07CF1"/>
    <w:rsid w:val="00B10C9D"/>
    <w:rsid w:val="00B10FB9"/>
    <w:rsid w:val="00B12784"/>
    <w:rsid w:val="00B15F7B"/>
    <w:rsid w:val="00B164A9"/>
    <w:rsid w:val="00B17D89"/>
    <w:rsid w:val="00B21619"/>
    <w:rsid w:val="00B2264B"/>
    <w:rsid w:val="00B23320"/>
    <w:rsid w:val="00B23A20"/>
    <w:rsid w:val="00B23C37"/>
    <w:rsid w:val="00B255E2"/>
    <w:rsid w:val="00B25777"/>
    <w:rsid w:val="00B26EA9"/>
    <w:rsid w:val="00B27836"/>
    <w:rsid w:val="00B31CEC"/>
    <w:rsid w:val="00B32373"/>
    <w:rsid w:val="00B32A62"/>
    <w:rsid w:val="00B32A89"/>
    <w:rsid w:val="00B32C35"/>
    <w:rsid w:val="00B3356A"/>
    <w:rsid w:val="00B337F5"/>
    <w:rsid w:val="00B36E41"/>
    <w:rsid w:val="00B41107"/>
    <w:rsid w:val="00B42084"/>
    <w:rsid w:val="00B42E79"/>
    <w:rsid w:val="00B45350"/>
    <w:rsid w:val="00B4605C"/>
    <w:rsid w:val="00B46063"/>
    <w:rsid w:val="00B47478"/>
    <w:rsid w:val="00B500D1"/>
    <w:rsid w:val="00B50A73"/>
    <w:rsid w:val="00B52A2A"/>
    <w:rsid w:val="00B540B7"/>
    <w:rsid w:val="00B54C28"/>
    <w:rsid w:val="00B55D5D"/>
    <w:rsid w:val="00B55E20"/>
    <w:rsid w:val="00B5675A"/>
    <w:rsid w:val="00B57BD1"/>
    <w:rsid w:val="00B57C24"/>
    <w:rsid w:val="00B60A60"/>
    <w:rsid w:val="00B60B85"/>
    <w:rsid w:val="00B61248"/>
    <w:rsid w:val="00B61281"/>
    <w:rsid w:val="00B62E04"/>
    <w:rsid w:val="00B6432A"/>
    <w:rsid w:val="00B64A7E"/>
    <w:rsid w:val="00B67A93"/>
    <w:rsid w:val="00B700E6"/>
    <w:rsid w:val="00B7051B"/>
    <w:rsid w:val="00B707FA"/>
    <w:rsid w:val="00B70940"/>
    <w:rsid w:val="00B71550"/>
    <w:rsid w:val="00B718B8"/>
    <w:rsid w:val="00B736B0"/>
    <w:rsid w:val="00B73C20"/>
    <w:rsid w:val="00B73FB4"/>
    <w:rsid w:val="00B75509"/>
    <w:rsid w:val="00B76559"/>
    <w:rsid w:val="00B774F4"/>
    <w:rsid w:val="00B808DA"/>
    <w:rsid w:val="00B8124B"/>
    <w:rsid w:val="00B81503"/>
    <w:rsid w:val="00B818AD"/>
    <w:rsid w:val="00B84798"/>
    <w:rsid w:val="00B854BB"/>
    <w:rsid w:val="00B86033"/>
    <w:rsid w:val="00B8792F"/>
    <w:rsid w:val="00B87942"/>
    <w:rsid w:val="00B911CA"/>
    <w:rsid w:val="00B93CFF"/>
    <w:rsid w:val="00B95AE6"/>
    <w:rsid w:val="00B9620B"/>
    <w:rsid w:val="00B96252"/>
    <w:rsid w:val="00B96AC4"/>
    <w:rsid w:val="00BA0B58"/>
    <w:rsid w:val="00BA1FA6"/>
    <w:rsid w:val="00BA2BA7"/>
    <w:rsid w:val="00BA349D"/>
    <w:rsid w:val="00BA59C8"/>
    <w:rsid w:val="00BA6309"/>
    <w:rsid w:val="00BA715D"/>
    <w:rsid w:val="00BA741C"/>
    <w:rsid w:val="00BB0136"/>
    <w:rsid w:val="00BB09CA"/>
    <w:rsid w:val="00BB1464"/>
    <w:rsid w:val="00BB19B2"/>
    <w:rsid w:val="00BB40E9"/>
    <w:rsid w:val="00BB567A"/>
    <w:rsid w:val="00BB752D"/>
    <w:rsid w:val="00BB78BE"/>
    <w:rsid w:val="00BB7B20"/>
    <w:rsid w:val="00BC0F3B"/>
    <w:rsid w:val="00BC15E3"/>
    <w:rsid w:val="00BC1D78"/>
    <w:rsid w:val="00BC1F88"/>
    <w:rsid w:val="00BC2EBE"/>
    <w:rsid w:val="00BC6318"/>
    <w:rsid w:val="00BC6BE2"/>
    <w:rsid w:val="00BD07C3"/>
    <w:rsid w:val="00BD2105"/>
    <w:rsid w:val="00BD213B"/>
    <w:rsid w:val="00BD283E"/>
    <w:rsid w:val="00BD308D"/>
    <w:rsid w:val="00BD320E"/>
    <w:rsid w:val="00BD321D"/>
    <w:rsid w:val="00BD7712"/>
    <w:rsid w:val="00BD7745"/>
    <w:rsid w:val="00BD7B21"/>
    <w:rsid w:val="00BE0486"/>
    <w:rsid w:val="00BE0AFE"/>
    <w:rsid w:val="00BE0C8A"/>
    <w:rsid w:val="00BE51FC"/>
    <w:rsid w:val="00BE6B00"/>
    <w:rsid w:val="00BF10FE"/>
    <w:rsid w:val="00BF1261"/>
    <w:rsid w:val="00BF18C0"/>
    <w:rsid w:val="00BF6EF2"/>
    <w:rsid w:val="00BF724E"/>
    <w:rsid w:val="00BF73A6"/>
    <w:rsid w:val="00C01EED"/>
    <w:rsid w:val="00C041CE"/>
    <w:rsid w:val="00C04530"/>
    <w:rsid w:val="00C05A79"/>
    <w:rsid w:val="00C05FB9"/>
    <w:rsid w:val="00C0763A"/>
    <w:rsid w:val="00C07FD3"/>
    <w:rsid w:val="00C1102D"/>
    <w:rsid w:val="00C11616"/>
    <w:rsid w:val="00C119D0"/>
    <w:rsid w:val="00C14540"/>
    <w:rsid w:val="00C14AE2"/>
    <w:rsid w:val="00C159A0"/>
    <w:rsid w:val="00C16419"/>
    <w:rsid w:val="00C24150"/>
    <w:rsid w:val="00C24A67"/>
    <w:rsid w:val="00C24C77"/>
    <w:rsid w:val="00C2591F"/>
    <w:rsid w:val="00C27A6D"/>
    <w:rsid w:val="00C306ED"/>
    <w:rsid w:val="00C31939"/>
    <w:rsid w:val="00C3227A"/>
    <w:rsid w:val="00C324D8"/>
    <w:rsid w:val="00C32658"/>
    <w:rsid w:val="00C32EAB"/>
    <w:rsid w:val="00C32F9C"/>
    <w:rsid w:val="00C34574"/>
    <w:rsid w:val="00C34F0E"/>
    <w:rsid w:val="00C351E0"/>
    <w:rsid w:val="00C35B66"/>
    <w:rsid w:val="00C36288"/>
    <w:rsid w:val="00C37983"/>
    <w:rsid w:val="00C37B3B"/>
    <w:rsid w:val="00C408B9"/>
    <w:rsid w:val="00C41225"/>
    <w:rsid w:val="00C41C29"/>
    <w:rsid w:val="00C43C48"/>
    <w:rsid w:val="00C43E1F"/>
    <w:rsid w:val="00C442F9"/>
    <w:rsid w:val="00C44F12"/>
    <w:rsid w:val="00C45266"/>
    <w:rsid w:val="00C461CA"/>
    <w:rsid w:val="00C469E9"/>
    <w:rsid w:val="00C47C8B"/>
    <w:rsid w:val="00C47DFC"/>
    <w:rsid w:val="00C516B0"/>
    <w:rsid w:val="00C51DB8"/>
    <w:rsid w:val="00C51FBC"/>
    <w:rsid w:val="00C52973"/>
    <w:rsid w:val="00C535B9"/>
    <w:rsid w:val="00C53C49"/>
    <w:rsid w:val="00C5470D"/>
    <w:rsid w:val="00C54DAA"/>
    <w:rsid w:val="00C55EFB"/>
    <w:rsid w:val="00C567F7"/>
    <w:rsid w:val="00C57AD4"/>
    <w:rsid w:val="00C621BB"/>
    <w:rsid w:val="00C62BF6"/>
    <w:rsid w:val="00C62F3D"/>
    <w:rsid w:val="00C651E6"/>
    <w:rsid w:val="00C67AA9"/>
    <w:rsid w:val="00C67B41"/>
    <w:rsid w:val="00C7061F"/>
    <w:rsid w:val="00C70743"/>
    <w:rsid w:val="00C70DA3"/>
    <w:rsid w:val="00C726A0"/>
    <w:rsid w:val="00C74261"/>
    <w:rsid w:val="00C744F4"/>
    <w:rsid w:val="00C74C82"/>
    <w:rsid w:val="00C75A4E"/>
    <w:rsid w:val="00C804AE"/>
    <w:rsid w:val="00C80584"/>
    <w:rsid w:val="00C815E2"/>
    <w:rsid w:val="00C81EF4"/>
    <w:rsid w:val="00C82139"/>
    <w:rsid w:val="00C845C1"/>
    <w:rsid w:val="00C863D7"/>
    <w:rsid w:val="00C86790"/>
    <w:rsid w:val="00C921E8"/>
    <w:rsid w:val="00C92ACF"/>
    <w:rsid w:val="00C9309D"/>
    <w:rsid w:val="00C949CD"/>
    <w:rsid w:val="00C9544C"/>
    <w:rsid w:val="00C95D87"/>
    <w:rsid w:val="00CA0A73"/>
    <w:rsid w:val="00CA0F09"/>
    <w:rsid w:val="00CA126F"/>
    <w:rsid w:val="00CA3581"/>
    <w:rsid w:val="00CA3842"/>
    <w:rsid w:val="00CA3E22"/>
    <w:rsid w:val="00CA59A7"/>
    <w:rsid w:val="00CA6463"/>
    <w:rsid w:val="00CB008D"/>
    <w:rsid w:val="00CB04E9"/>
    <w:rsid w:val="00CB3AD4"/>
    <w:rsid w:val="00CB467E"/>
    <w:rsid w:val="00CB472C"/>
    <w:rsid w:val="00CB4F2B"/>
    <w:rsid w:val="00CB59FE"/>
    <w:rsid w:val="00CB64E8"/>
    <w:rsid w:val="00CB66C2"/>
    <w:rsid w:val="00CB6DC5"/>
    <w:rsid w:val="00CB7968"/>
    <w:rsid w:val="00CB7E41"/>
    <w:rsid w:val="00CC11CA"/>
    <w:rsid w:val="00CC120A"/>
    <w:rsid w:val="00CC17A6"/>
    <w:rsid w:val="00CC1CDE"/>
    <w:rsid w:val="00CC2C43"/>
    <w:rsid w:val="00CC3341"/>
    <w:rsid w:val="00CC3E6D"/>
    <w:rsid w:val="00CC4A25"/>
    <w:rsid w:val="00CC7820"/>
    <w:rsid w:val="00CD0C8D"/>
    <w:rsid w:val="00CD1BC1"/>
    <w:rsid w:val="00CD2752"/>
    <w:rsid w:val="00CD2FD6"/>
    <w:rsid w:val="00CD34C5"/>
    <w:rsid w:val="00CD47F7"/>
    <w:rsid w:val="00CD5DD9"/>
    <w:rsid w:val="00CD6AAE"/>
    <w:rsid w:val="00CE0ABF"/>
    <w:rsid w:val="00CE1201"/>
    <w:rsid w:val="00CE1F57"/>
    <w:rsid w:val="00CE368E"/>
    <w:rsid w:val="00CE370D"/>
    <w:rsid w:val="00CE6FE3"/>
    <w:rsid w:val="00CE704B"/>
    <w:rsid w:val="00CF109A"/>
    <w:rsid w:val="00CF14BD"/>
    <w:rsid w:val="00CF338C"/>
    <w:rsid w:val="00CF385A"/>
    <w:rsid w:val="00CF3E18"/>
    <w:rsid w:val="00CF3E66"/>
    <w:rsid w:val="00CF601D"/>
    <w:rsid w:val="00CF6458"/>
    <w:rsid w:val="00CF7907"/>
    <w:rsid w:val="00D00482"/>
    <w:rsid w:val="00D005C8"/>
    <w:rsid w:val="00D01655"/>
    <w:rsid w:val="00D01831"/>
    <w:rsid w:val="00D01FDE"/>
    <w:rsid w:val="00D025B5"/>
    <w:rsid w:val="00D02BEC"/>
    <w:rsid w:val="00D03D56"/>
    <w:rsid w:val="00D061DC"/>
    <w:rsid w:val="00D07780"/>
    <w:rsid w:val="00D07E81"/>
    <w:rsid w:val="00D1140B"/>
    <w:rsid w:val="00D123F2"/>
    <w:rsid w:val="00D14882"/>
    <w:rsid w:val="00D1523F"/>
    <w:rsid w:val="00D157FE"/>
    <w:rsid w:val="00D15CFA"/>
    <w:rsid w:val="00D20BFA"/>
    <w:rsid w:val="00D24864"/>
    <w:rsid w:val="00D25FD1"/>
    <w:rsid w:val="00D27C79"/>
    <w:rsid w:val="00D30ECB"/>
    <w:rsid w:val="00D310ED"/>
    <w:rsid w:val="00D31A55"/>
    <w:rsid w:val="00D3300C"/>
    <w:rsid w:val="00D335D1"/>
    <w:rsid w:val="00D369CA"/>
    <w:rsid w:val="00D37B0F"/>
    <w:rsid w:val="00D410D8"/>
    <w:rsid w:val="00D41117"/>
    <w:rsid w:val="00D41F1C"/>
    <w:rsid w:val="00D42273"/>
    <w:rsid w:val="00D43C99"/>
    <w:rsid w:val="00D44364"/>
    <w:rsid w:val="00D46B93"/>
    <w:rsid w:val="00D47DE2"/>
    <w:rsid w:val="00D51162"/>
    <w:rsid w:val="00D51E34"/>
    <w:rsid w:val="00D524AF"/>
    <w:rsid w:val="00D53920"/>
    <w:rsid w:val="00D55169"/>
    <w:rsid w:val="00D5562D"/>
    <w:rsid w:val="00D568F0"/>
    <w:rsid w:val="00D60192"/>
    <w:rsid w:val="00D61676"/>
    <w:rsid w:val="00D63735"/>
    <w:rsid w:val="00D65047"/>
    <w:rsid w:val="00D6565C"/>
    <w:rsid w:val="00D65885"/>
    <w:rsid w:val="00D65E5B"/>
    <w:rsid w:val="00D67E31"/>
    <w:rsid w:val="00D7004F"/>
    <w:rsid w:val="00D7177A"/>
    <w:rsid w:val="00D72541"/>
    <w:rsid w:val="00D72C15"/>
    <w:rsid w:val="00D7325C"/>
    <w:rsid w:val="00D7447B"/>
    <w:rsid w:val="00D75A28"/>
    <w:rsid w:val="00D75B4D"/>
    <w:rsid w:val="00D763FD"/>
    <w:rsid w:val="00D76ADF"/>
    <w:rsid w:val="00D77C86"/>
    <w:rsid w:val="00D803C6"/>
    <w:rsid w:val="00D81219"/>
    <w:rsid w:val="00D822E9"/>
    <w:rsid w:val="00D829EA"/>
    <w:rsid w:val="00D82DE2"/>
    <w:rsid w:val="00D82F06"/>
    <w:rsid w:val="00D857C8"/>
    <w:rsid w:val="00D862B6"/>
    <w:rsid w:val="00D9037F"/>
    <w:rsid w:val="00D906AA"/>
    <w:rsid w:val="00D90B5D"/>
    <w:rsid w:val="00D90E56"/>
    <w:rsid w:val="00D9291C"/>
    <w:rsid w:val="00D94329"/>
    <w:rsid w:val="00D9607A"/>
    <w:rsid w:val="00D964FC"/>
    <w:rsid w:val="00D96D5E"/>
    <w:rsid w:val="00D97368"/>
    <w:rsid w:val="00D977E3"/>
    <w:rsid w:val="00DA120A"/>
    <w:rsid w:val="00DA3E92"/>
    <w:rsid w:val="00DA3FA4"/>
    <w:rsid w:val="00DA427A"/>
    <w:rsid w:val="00DA4D86"/>
    <w:rsid w:val="00DA4FE0"/>
    <w:rsid w:val="00DA52F0"/>
    <w:rsid w:val="00DA7498"/>
    <w:rsid w:val="00DA75D3"/>
    <w:rsid w:val="00DA7761"/>
    <w:rsid w:val="00DA77B6"/>
    <w:rsid w:val="00DA7ECE"/>
    <w:rsid w:val="00DB0456"/>
    <w:rsid w:val="00DB1984"/>
    <w:rsid w:val="00DB1DAD"/>
    <w:rsid w:val="00DB1FCE"/>
    <w:rsid w:val="00DB2404"/>
    <w:rsid w:val="00DB31C7"/>
    <w:rsid w:val="00DB338F"/>
    <w:rsid w:val="00DB3BC4"/>
    <w:rsid w:val="00DB53DF"/>
    <w:rsid w:val="00DB5A2A"/>
    <w:rsid w:val="00DB5E61"/>
    <w:rsid w:val="00DB61C0"/>
    <w:rsid w:val="00DB65C0"/>
    <w:rsid w:val="00DB7467"/>
    <w:rsid w:val="00DB7919"/>
    <w:rsid w:val="00DC1890"/>
    <w:rsid w:val="00DC71EE"/>
    <w:rsid w:val="00DC72A2"/>
    <w:rsid w:val="00DD06E9"/>
    <w:rsid w:val="00DD08C0"/>
    <w:rsid w:val="00DD10DD"/>
    <w:rsid w:val="00DD200E"/>
    <w:rsid w:val="00DD2317"/>
    <w:rsid w:val="00DD391F"/>
    <w:rsid w:val="00DD406A"/>
    <w:rsid w:val="00DD44D6"/>
    <w:rsid w:val="00DD49CC"/>
    <w:rsid w:val="00DD4F7D"/>
    <w:rsid w:val="00DD5095"/>
    <w:rsid w:val="00DD5FCA"/>
    <w:rsid w:val="00DD62C0"/>
    <w:rsid w:val="00DD6BE7"/>
    <w:rsid w:val="00DD7E4F"/>
    <w:rsid w:val="00DE1417"/>
    <w:rsid w:val="00DE17C4"/>
    <w:rsid w:val="00DE381B"/>
    <w:rsid w:val="00DE3AAC"/>
    <w:rsid w:val="00DE3C65"/>
    <w:rsid w:val="00DE4856"/>
    <w:rsid w:val="00DE5E9F"/>
    <w:rsid w:val="00DE7081"/>
    <w:rsid w:val="00DF06C6"/>
    <w:rsid w:val="00DF0AFA"/>
    <w:rsid w:val="00DF0E86"/>
    <w:rsid w:val="00DF1E29"/>
    <w:rsid w:val="00DF28F6"/>
    <w:rsid w:val="00DF4800"/>
    <w:rsid w:val="00DF5024"/>
    <w:rsid w:val="00DF6170"/>
    <w:rsid w:val="00DF718C"/>
    <w:rsid w:val="00DF7C4A"/>
    <w:rsid w:val="00E0252E"/>
    <w:rsid w:val="00E03480"/>
    <w:rsid w:val="00E04C9D"/>
    <w:rsid w:val="00E04D91"/>
    <w:rsid w:val="00E05E88"/>
    <w:rsid w:val="00E06642"/>
    <w:rsid w:val="00E069F1"/>
    <w:rsid w:val="00E07419"/>
    <w:rsid w:val="00E10DFE"/>
    <w:rsid w:val="00E11C36"/>
    <w:rsid w:val="00E11CF1"/>
    <w:rsid w:val="00E13330"/>
    <w:rsid w:val="00E14688"/>
    <w:rsid w:val="00E149E2"/>
    <w:rsid w:val="00E14B64"/>
    <w:rsid w:val="00E15034"/>
    <w:rsid w:val="00E1505C"/>
    <w:rsid w:val="00E15AED"/>
    <w:rsid w:val="00E1698A"/>
    <w:rsid w:val="00E16AF9"/>
    <w:rsid w:val="00E20A76"/>
    <w:rsid w:val="00E247FC"/>
    <w:rsid w:val="00E27543"/>
    <w:rsid w:val="00E279B7"/>
    <w:rsid w:val="00E279BB"/>
    <w:rsid w:val="00E30649"/>
    <w:rsid w:val="00E30846"/>
    <w:rsid w:val="00E3176B"/>
    <w:rsid w:val="00E32360"/>
    <w:rsid w:val="00E33734"/>
    <w:rsid w:val="00E34A95"/>
    <w:rsid w:val="00E34B96"/>
    <w:rsid w:val="00E35524"/>
    <w:rsid w:val="00E36B4A"/>
    <w:rsid w:val="00E36D2E"/>
    <w:rsid w:val="00E37C4B"/>
    <w:rsid w:val="00E37EE5"/>
    <w:rsid w:val="00E403D4"/>
    <w:rsid w:val="00E41713"/>
    <w:rsid w:val="00E41738"/>
    <w:rsid w:val="00E41924"/>
    <w:rsid w:val="00E41A52"/>
    <w:rsid w:val="00E41D53"/>
    <w:rsid w:val="00E43A60"/>
    <w:rsid w:val="00E43CDB"/>
    <w:rsid w:val="00E450E6"/>
    <w:rsid w:val="00E45249"/>
    <w:rsid w:val="00E4544C"/>
    <w:rsid w:val="00E45B40"/>
    <w:rsid w:val="00E4695A"/>
    <w:rsid w:val="00E5297A"/>
    <w:rsid w:val="00E52B75"/>
    <w:rsid w:val="00E54072"/>
    <w:rsid w:val="00E549CA"/>
    <w:rsid w:val="00E54AFD"/>
    <w:rsid w:val="00E55045"/>
    <w:rsid w:val="00E56747"/>
    <w:rsid w:val="00E56904"/>
    <w:rsid w:val="00E57019"/>
    <w:rsid w:val="00E60B7E"/>
    <w:rsid w:val="00E615DE"/>
    <w:rsid w:val="00E62DE0"/>
    <w:rsid w:val="00E63A20"/>
    <w:rsid w:val="00E6575A"/>
    <w:rsid w:val="00E661CE"/>
    <w:rsid w:val="00E6717C"/>
    <w:rsid w:val="00E70AE9"/>
    <w:rsid w:val="00E71AF0"/>
    <w:rsid w:val="00E744AB"/>
    <w:rsid w:val="00E74A69"/>
    <w:rsid w:val="00E76293"/>
    <w:rsid w:val="00E769E5"/>
    <w:rsid w:val="00E76B4B"/>
    <w:rsid w:val="00E810B6"/>
    <w:rsid w:val="00E82399"/>
    <w:rsid w:val="00E83661"/>
    <w:rsid w:val="00E84609"/>
    <w:rsid w:val="00E84F0A"/>
    <w:rsid w:val="00E8535C"/>
    <w:rsid w:val="00E86E5F"/>
    <w:rsid w:val="00E900F4"/>
    <w:rsid w:val="00E90694"/>
    <w:rsid w:val="00E910C7"/>
    <w:rsid w:val="00E9157A"/>
    <w:rsid w:val="00E93D3C"/>
    <w:rsid w:val="00E943DC"/>
    <w:rsid w:val="00E94754"/>
    <w:rsid w:val="00E94890"/>
    <w:rsid w:val="00E975F2"/>
    <w:rsid w:val="00E978E1"/>
    <w:rsid w:val="00EA060B"/>
    <w:rsid w:val="00EA18A4"/>
    <w:rsid w:val="00EA5099"/>
    <w:rsid w:val="00EA51FD"/>
    <w:rsid w:val="00EA67AD"/>
    <w:rsid w:val="00EA6A86"/>
    <w:rsid w:val="00EA70EE"/>
    <w:rsid w:val="00EA7292"/>
    <w:rsid w:val="00EA7688"/>
    <w:rsid w:val="00EB15CF"/>
    <w:rsid w:val="00EB354A"/>
    <w:rsid w:val="00EB3B39"/>
    <w:rsid w:val="00EB3CB5"/>
    <w:rsid w:val="00EB50E3"/>
    <w:rsid w:val="00EB6032"/>
    <w:rsid w:val="00EB6BC4"/>
    <w:rsid w:val="00EC02F7"/>
    <w:rsid w:val="00EC051F"/>
    <w:rsid w:val="00EC218B"/>
    <w:rsid w:val="00EC2968"/>
    <w:rsid w:val="00EC45D5"/>
    <w:rsid w:val="00EC5CE3"/>
    <w:rsid w:val="00EC66EC"/>
    <w:rsid w:val="00EC69F3"/>
    <w:rsid w:val="00EC724E"/>
    <w:rsid w:val="00ED064A"/>
    <w:rsid w:val="00ED11F5"/>
    <w:rsid w:val="00ED1AE9"/>
    <w:rsid w:val="00ED20CD"/>
    <w:rsid w:val="00ED2FFE"/>
    <w:rsid w:val="00ED3A46"/>
    <w:rsid w:val="00ED3FD7"/>
    <w:rsid w:val="00ED53DE"/>
    <w:rsid w:val="00ED6C61"/>
    <w:rsid w:val="00ED6E9D"/>
    <w:rsid w:val="00EE20D7"/>
    <w:rsid w:val="00EE38AD"/>
    <w:rsid w:val="00EE46F8"/>
    <w:rsid w:val="00EE5440"/>
    <w:rsid w:val="00EE5A35"/>
    <w:rsid w:val="00EE5C48"/>
    <w:rsid w:val="00EE5CD5"/>
    <w:rsid w:val="00EE60F3"/>
    <w:rsid w:val="00EE7BE0"/>
    <w:rsid w:val="00EF16D3"/>
    <w:rsid w:val="00EF1FAC"/>
    <w:rsid w:val="00EF219E"/>
    <w:rsid w:val="00EF3173"/>
    <w:rsid w:val="00EF3F46"/>
    <w:rsid w:val="00EF5BDD"/>
    <w:rsid w:val="00EF6891"/>
    <w:rsid w:val="00EF719E"/>
    <w:rsid w:val="00F01608"/>
    <w:rsid w:val="00F020E2"/>
    <w:rsid w:val="00F029F8"/>
    <w:rsid w:val="00F03B0F"/>
    <w:rsid w:val="00F03F91"/>
    <w:rsid w:val="00F05354"/>
    <w:rsid w:val="00F05EE9"/>
    <w:rsid w:val="00F060D8"/>
    <w:rsid w:val="00F06B7A"/>
    <w:rsid w:val="00F07F01"/>
    <w:rsid w:val="00F1174F"/>
    <w:rsid w:val="00F1264A"/>
    <w:rsid w:val="00F127D0"/>
    <w:rsid w:val="00F15C69"/>
    <w:rsid w:val="00F1616D"/>
    <w:rsid w:val="00F16458"/>
    <w:rsid w:val="00F16AFE"/>
    <w:rsid w:val="00F17FB8"/>
    <w:rsid w:val="00F22428"/>
    <w:rsid w:val="00F228D8"/>
    <w:rsid w:val="00F22DAA"/>
    <w:rsid w:val="00F23531"/>
    <w:rsid w:val="00F24472"/>
    <w:rsid w:val="00F25FDD"/>
    <w:rsid w:val="00F263A1"/>
    <w:rsid w:val="00F30F70"/>
    <w:rsid w:val="00F31515"/>
    <w:rsid w:val="00F32BF5"/>
    <w:rsid w:val="00F33284"/>
    <w:rsid w:val="00F33CD8"/>
    <w:rsid w:val="00F343B2"/>
    <w:rsid w:val="00F34C0F"/>
    <w:rsid w:val="00F35704"/>
    <w:rsid w:val="00F35E46"/>
    <w:rsid w:val="00F36766"/>
    <w:rsid w:val="00F376E8"/>
    <w:rsid w:val="00F37C4A"/>
    <w:rsid w:val="00F42CCD"/>
    <w:rsid w:val="00F42F9D"/>
    <w:rsid w:val="00F43EA0"/>
    <w:rsid w:val="00F44EFB"/>
    <w:rsid w:val="00F47714"/>
    <w:rsid w:val="00F5115C"/>
    <w:rsid w:val="00F528A1"/>
    <w:rsid w:val="00F54089"/>
    <w:rsid w:val="00F54097"/>
    <w:rsid w:val="00F5621B"/>
    <w:rsid w:val="00F5636B"/>
    <w:rsid w:val="00F5769A"/>
    <w:rsid w:val="00F602AD"/>
    <w:rsid w:val="00F6030D"/>
    <w:rsid w:val="00F605A0"/>
    <w:rsid w:val="00F61C86"/>
    <w:rsid w:val="00F6287E"/>
    <w:rsid w:val="00F63700"/>
    <w:rsid w:val="00F65B32"/>
    <w:rsid w:val="00F66323"/>
    <w:rsid w:val="00F664EB"/>
    <w:rsid w:val="00F71264"/>
    <w:rsid w:val="00F716F3"/>
    <w:rsid w:val="00F72475"/>
    <w:rsid w:val="00F7288B"/>
    <w:rsid w:val="00F72E81"/>
    <w:rsid w:val="00F734C8"/>
    <w:rsid w:val="00F750D5"/>
    <w:rsid w:val="00F757E0"/>
    <w:rsid w:val="00F765E2"/>
    <w:rsid w:val="00F8025B"/>
    <w:rsid w:val="00F81450"/>
    <w:rsid w:val="00F81B4B"/>
    <w:rsid w:val="00F82022"/>
    <w:rsid w:val="00F827C7"/>
    <w:rsid w:val="00F832B1"/>
    <w:rsid w:val="00F833C4"/>
    <w:rsid w:val="00F8348B"/>
    <w:rsid w:val="00F83AFD"/>
    <w:rsid w:val="00F848A6"/>
    <w:rsid w:val="00F87EF2"/>
    <w:rsid w:val="00F908CD"/>
    <w:rsid w:val="00F9177E"/>
    <w:rsid w:val="00F93401"/>
    <w:rsid w:val="00F95C2C"/>
    <w:rsid w:val="00FA069C"/>
    <w:rsid w:val="00FA0B69"/>
    <w:rsid w:val="00FA1211"/>
    <w:rsid w:val="00FA2A97"/>
    <w:rsid w:val="00FA30B8"/>
    <w:rsid w:val="00FA3212"/>
    <w:rsid w:val="00FA35FE"/>
    <w:rsid w:val="00FA4BB0"/>
    <w:rsid w:val="00FA4F61"/>
    <w:rsid w:val="00FA5EA7"/>
    <w:rsid w:val="00FB0202"/>
    <w:rsid w:val="00FB0D11"/>
    <w:rsid w:val="00FB11C0"/>
    <w:rsid w:val="00FB5260"/>
    <w:rsid w:val="00FB6EB3"/>
    <w:rsid w:val="00FB74BD"/>
    <w:rsid w:val="00FB7F2E"/>
    <w:rsid w:val="00FC0C15"/>
    <w:rsid w:val="00FC0CA9"/>
    <w:rsid w:val="00FC2149"/>
    <w:rsid w:val="00FC24EF"/>
    <w:rsid w:val="00FC2B47"/>
    <w:rsid w:val="00FC3F90"/>
    <w:rsid w:val="00FC4266"/>
    <w:rsid w:val="00FC553F"/>
    <w:rsid w:val="00FC5C01"/>
    <w:rsid w:val="00FC6087"/>
    <w:rsid w:val="00FC6219"/>
    <w:rsid w:val="00FC66AD"/>
    <w:rsid w:val="00FC6AB2"/>
    <w:rsid w:val="00FD0735"/>
    <w:rsid w:val="00FD1534"/>
    <w:rsid w:val="00FD251E"/>
    <w:rsid w:val="00FD56DE"/>
    <w:rsid w:val="00FD7925"/>
    <w:rsid w:val="00FD7F0B"/>
    <w:rsid w:val="00FE065E"/>
    <w:rsid w:val="00FE18A6"/>
    <w:rsid w:val="00FE2D23"/>
    <w:rsid w:val="00FE5D5B"/>
    <w:rsid w:val="00FE6419"/>
    <w:rsid w:val="00FE6557"/>
    <w:rsid w:val="00FE7C6B"/>
    <w:rsid w:val="00FE7FDF"/>
    <w:rsid w:val="00FF0626"/>
    <w:rsid w:val="00FF17B1"/>
    <w:rsid w:val="00FF4490"/>
    <w:rsid w:val="00FF4861"/>
    <w:rsid w:val="00FF67DD"/>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708"/>
  </w:style>
  <w:style w:type="paragraph" w:styleId="Heading1">
    <w:name w:val="heading 1"/>
    <w:basedOn w:val="Normal"/>
    <w:next w:val="Normal"/>
    <w:qFormat/>
    <w:rsid w:val="00266708"/>
    <w:pPr>
      <w:keepNext/>
      <w:outlineLvl w:val="0"/>
    </w:pPr>
    <w:rPr>
      <w:b/>
      <w:sz w:val="24"/>
    </w:rPr>
  </w:style>
  <w:style w:type="paragraph" w:styleId="Heading2">
    <w:name w:val="heading 2"/>
    <w:basedOn w:val="Normal"/>
    <w:next w:val="Normal"/>
    <w:qFormat/>
    <w:rsid w:val="00266708"/>
    <w:pPr>
      <w:keepNext/>
      <w:jc w:val="center"/>
      <w:outlineLvl w:val="1"/>
    </w:pPr>
    <w:rPr>
      <w:b/>
      <w:sz w:val="24"/>
    </w:rPr>
  </w:style>
  <w:style w:type="paragraph" w:styleId="Heading3">
    <w:name w:val="heading 3"/>
    <w:basedOn w:val="Normal"/>
    <w:next w:val="Normal"/>
    <w:qFormat/>
    <w:rsid w:val="00266708"/>
    <w:pPr>
      <w:keepNext/>
      <w:jc w:val="center"/>
      <w:outlineLvl w:val="2"/>
    </w:pPr>
    <w:rPr>
      <w:b/>
      <w:sz w:val="24"/>
      <w:u w:val="single"/>
    </w:rPr>
  </w:style>
  <w:style w:type="paragraph" w:styleId="Heading4">
    <w:name w:val="heading 4"/>
    <w:basedOn w:val="Normal"/>
    <w:next w:val="Normal"/>
    <w:qFormat/>
    <w:rsid w:val="00266708"/>
    <w:pPr>
      <w:keepNext/>
      <w:tabs>
        <w:tab w:val="left" w:pos="360"/>
      </w:tabs>
      <w:spacing w:line="480" w:lineRule="auto"/>
      <w:ind w:left="360"/>
      <w:jc w:val="center"/>
      <w:outlineLvl w:val="3"/>
    </w:pPr>
    <w:rPr>
      <w:b/>
      <w:sz w:val="24"/>
      <w:u w:val="single"/>
    </w:rPr>
  </w:style>
  <w:style w:type="paragraph" w:styleId="Heading5">
    <w:name w:val="heading 5"/>
    <w:basedOn w:val="Normal"/>
    <w:next w:val="Normal"/>
    <w:qFormat/>
    <w:rsid w:val="00266708"/>
    <w:pPr>
      <w:keepNext/>
      <w:numPr>
        <w:numId w:val="1"/>
      </w:numPr>
      <w:tabs>
        <w:tab w:val="left" w:pos="720"/>
      </w:tabs>
      <w:spacing w:line="480" w:lineRule="auto"/>
      <w:outlineLvl w:val="4"/>
    </w:pPr>
    <w:rPr>
      <w:b/>
      <w:sz w:val="24"/>
      <w:u w:val="single"/>
    </w:rPr>
  </w:style>
  <w:style w:type="paragraph" w:styleId="Heading6">
    <w:name w:val="heading 6"/>
    <w:basedOn w:val="Normal"/>
    <w:next w:val="Normal"/>
    <w:qFormat/>
    <w:rsid w:val="00266708"/>
    <w:pPr>
      <w:keepNext/>
      <w:tabs>
        <w:tab w:val="left" w:pos="360"/>
        <w:tab w:val="left" w:pos="450"/>
        <w:tab w:val="left" w:pos="720"/>
        <w:tab w:val="left" w:pos="1080"/>
        <w:tab w:val="left" w:pos="1440"/>
        <w:tab w:val="left" w:pos="1980"/>
      </w:tabs>
      <w:spacing w:line="480" w:lineRule="auto"/>
      <w:ind w:left="1080"/>
      <w:jc w:val="center"/>
      <w:outlineLvl w:val="5"/>
    </w:pPr>
    <w:rPr>
      <w:b/>
      <w:sz w:val="24"/>
      <w:u w:val="single"/>
    </w:rPr>
  </w:style>
  <w:style w:type="paragraph" w:styleId="Heading7">
    <w:name w:val="heading 7"/>
    <w:basedOn w:val="Normal"/>
    <w:next w:val="Normal"/>
    <w:qFormat/>
    <w:rsid w:val="00266708"/>
    <w:pPr>
      <w:keepNext/>
      <w:numPr>
        <w:numId w:val="2"/>
      </w:numPr>
      <w:tabs>
        <w:tab w:val="left" w:pos="360"/>
        <w:tab w:val="left" w:pos="450"/>
        <w:tab w:val="left" w:pos="1080"/>
        <w:tab w:val="left" w:pos="1440"/>
      </w:tabs>
      <w:spacing w:line="480" w:lineRule="auto"/>
      <w:outlineLvl w:val="6"/>
    </w:pPr>
    <w:rPr>
      <w:b/>
      <w:sz w:val="24"/>
      <w:u w:val="single"/>
    </w:rPr>
  </w:style>
  <w:style w:type="paragraph" w:styleId="Heading8">
    <w:name w:val="heading 8"/>
    <w:basedOn w:val="Normal"/>
    <w:next w:val="Normal"/>
    <w:qFormat/>
    <w:rsid w:val="00266708"/>
    <w:pPr>
      <w:keepNext/>
      <w:tabs>
        <w:tab w:val="left" w:pos="360"/>
        <w:tab w:val="left" w:pos="450"/>
        <w:tab w:val="left" w:pos="720"/>
        <w:tab w:val="left" w:pos="1440"/>
        <w:tab w:val="left" w:pos="1980"/>
        <w:tab w:val="left" w:pos="2340"/>
      </w:tabs>
      <w:spacing w:line="480" w:lineRule="auto"/>
      <w:ind w:left="720"/>
      <w:jc w:val="center"/>
      <w:outlineLvl w:val="7"/>
    </w:pPr>
    <w:rPr>
      <w:b/>
      <w:sz w:val="24"/>
      <w:u w:val="single"/>
    </w:rPr>
  </w:style>
  <w:style w:type="paragraph" w:styleId="Heading9">
    <w:name w:val="heading 9"/>
    <w:basedOn w:val="Normal"/>
    <w:next w:val="Normal"/>
    <w:qFormat/>
    <w:rsid w:val="00266708"/>
    <w:pPr>
      <w:keepNext/>
      <w:tabs>
        <w:tab w:val="left" w:pos="360"/>
        <w:tab w:val="left" w:pos="450"/>
        <w:tab w:val="left" w:pos="810"/>
        <w:tab w:val="left" w:pos="1440"/>
        <w:tab w:val="left" w:pos="1980"/>
        <w:tab w:val="left" w:pos="2340"/>
      </w:tabs>
      <w:ind w:left="806"/>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6708"/>
    <w:pPr>
      <w:spacing w:line="480" w:lineRule="auto"/>
    </w:pPr>
    <w:rPr>
      <w:sz w:val="24"/>
    </w:rPr>
  </w:style>
  <w:style w:type="paragraph" w:styleId="Footer">
    <w:name w:val="footer"/>
    <w:basedOn w:val="Normal"/>
    <w:rsid w:val="00266708"/>
    <w:pPr>
      <w:tabs>
        <w:tab w:val="center" w:pos="4320"/>
        <w:tab w:val="right" w:pos="8640"/>
      </w:tabs>
    </w:pPr>
  </w:style>
  <w:style w:type="character" w:styleId="PageNumber">
    <w:name w:val="page number"/>
    <w:basedOn w:val="DefaultParagraphFont"/>
    <w:rsid w:val="00266708"/>
  </w:style>
  <w:style w:type="paragraph" w:styleId="BodyTextIndent">
    <w:name w:val="Body Text Indent"/>
    <w:basedOn w:val="Normal"/>
    <w:rsid w:val="00266708"/>
    <w:pPr>
      <w:tabs>
        <w:tab w:val="left" w:pos="360"/>
        <w:tab w:val="left" w:pos="1080"/>
      </w:tabs>
      <w:spacing w:line="480" w:lineRule="auto"/>
      <w:ind w:left="1080" w:hanging="360"/>
    </w:pPr>
    <w:rPr>
      <w:sz w:val="24"/>
    </w:rPr>
  </w:style>
  <w:style w:type="paragraph" w:styleId="BodyTextIndent2">
    <w:name w:val="Body Text Indent 2"/>
    <w:basedOn w:val="Normal"/>
    <w:rsid w:val="00266708"/>
    <w:pPr>
      <w:tabs>
        <w:tab w:val="left" w:pos="360"/>
        <w:tab w:val="left" w:pos="720"/>
        <w:tab w:val="left" w:pos="1080"/>
      </w:tabs>
      <w:spacing w:line="480" w:lineRule="auto"/>
      <w:ind w:left="1440" w:hanging="360"/>
    </w:pPr>
    <w:rPr>
      <w:sz w:val="24"/>
    </w:rPr>
  </w:style>
  <w:style w:type="paragraph" w:styleId="BodyTextIndent3">
    <w:name w:val="Body Text Indent 3"/>
    <w:basedOn w:val="Normal"/>
    <w:rsid w:val="00266708"/>
    <w:pPr>
      <w:tabs>
        <w:tab w:val="left" w:pos="360"/>
        <w:tab w:val="left" w:pos="720"/>
        <w:tab w:val="left" w:pos="1080"/>
      </w:tabs>
      <w:spacing w:line="480" w:lineRule="auto"/>
      <w:ind w:left="720"/>
    </w:pPr>
  </w:style>
  <w:style w:type="paragraph" w:styleId="BodyText2">
    <w:name w:val="Body Text 2"/>
    <w:basedOn w:val="Normal"/>
    <w:rsid w:val="00266708"/>
    <w:pPr>
      <w:widowControl w:val="0"/>
      <w:tabs>
        <w:tab w:val="left" w:pos="360"/>
        <w:tab w:val="left" w:pos="720"/>
        <w:tab w:val="left" w:pos="1170"/>
        <w:tab w:val="left" w:pos="2160"/>
        <w:tab w:val="left" w:pos="2880"/>
        <w:tab w:val="left" w:pos="3600"/>
        <w:tab w:val="left" w:pos="4320"/>
        <w:tab w:val="left" w:pos="5760"/>
        <w:tab w:val="left" w:pos="6480"/>
        <w:tab w:val="left" w:pos="7200"/>
        <w:tab w:val="left" w:pos="7920"/>
        <w:tab w:val="left" w:pos="8640"/>
      </w:tabs>
      <w:jc w:val="both"/>
    </w:pPr>
    <w:rPr>
      <w:rFonts w:ascii="Arial" w:hAnsi="Arial"/>
      <w:snapToGrid w:val="0"/>
      <w:spacing w:val="-3"/>
    </w:rPr>
  </w:style>
  <w:style w:type="paragraph" w:styleId="Header">
    <w:name w:val="header"/>
    <w:basedOn w:val="Normal"/>
    <w:rsid w:val="00266708"/>
    <w:pPr>
      <w:tabs>
        <w:tab w:val="center" w:pos="4320"/>
        <w:tab w:val="right" w:pos="8640"/>
      </w:tabs>
    </w:pPr>
  </w:style>
  <w:style w:type="paragraph" w:styleId="BodyText3">
    <w:name w:val="Body Text 3"/>
    <w:basedOn w:val="Normal"/>
    <w:rsid w:val="00266708"/>
    <w:pPr>
      <w:spacing w:line="480" w:lineRule="auto"/>
      <w:jc w:val="both"/>
    </w:pPr>
    <w:rPr>
      <w:sz w:val="24"/>
    </w:rPr>
  </w:style>
  <w:style w:type="paragraph" w:styleId="DocumentMap">
    <w:name w:val="Document Map"/>
    <w:basedOn w:val="Normal"/>
    <w:semiHidden/>
    <w:rsid w:val="00266708"/>
    <w:pPr>
      <w:shd w:val="clear" w:color="auto" w:fill="000080"/>
    </w:pPr>
    <w:rPr>
      <w:rFonts w:ascii="Tahoma" w:hAnsi="Tahoma"/>
    </w:rPr>
  </w:style>
  <w:style w:type="paragraph" w:styleId="Title">
    <w:name w:val="Title"/>
    <w:basedOn w:val="Normal"/>
    <w:qFormat/>
    <w:rsid w:val="00266708"/>
    <w:pPr>
      <w:jc w:val="center"/>
    </w:pPr>
    <w:rPr>
      <w:rFonts w:ascii="Arial" w:hAnsi="Arial"/>
      <w:b/>
      <w:sz w:val="22"/>
    </w:rPr>
  </w:style>
  <w:style w:type="paragraph" w:styleId="TOC1">
    <w:name w:val="toc 1"/>
    <w:basedOn w:val="Normal"/>
    <w:next w:val="Normal"/>
    <w:autoRedefine/>
    <w:semiHidden/>
    <w:rsid w:val="00266708"/>
    <w:pPr>
      <w:tabs>
        <w:tab w:val="left" w:pos="400"/>
        <w:tab w:val="right" w:leader="dot" w:pos="9350"/>
      </w:tabs>
    </w:pPr>
    <w:rPr>
      <w:noProof/>
    </w:rPr>
  </w:style>
  <w:style w:type="paragraph" w:styleId="TOC2">
    <w:name w:val="toc 2"/>
    <w:basedOn w:val="Normal"/>
    <w:next w:val="Normal"/>
    <w:autoRedefine/>
    <w:semiHidden/>
    <w:rsid w:val="00266708"/>
    <w:pPr>
      <w:ind w:left="200"/>
    </w:pPr>
  </w:style>
  <w:style w:type="paragraph" w:styleId="TOC3">
    <w:name w:val="toc 3"/>
    <w:basedOn w:val="Normal"/>
    <w:next w:val="Normal"/>
    <w:autoRedefine/>
    <w:semiHidden/>
    <w:rsid w:val="00266708"/>
    <w:pPr>
      <w:ind w:left="400"/>
    </w:pPr>
  </w:style>
  <w:style w:type="paragraph" w:styleId="TOC4">
    <w:name w:val="toc 4"/>
    <w:basedOn w:val="Normal"/>
    <w:next w:val="Normal"/>
    <w:autoRedefine/>
    <w:semiHidden/>
    <w:rsid w:val="00266708"/>
    <w:pPr>
      <w:ind w:left="600"/>
    </w:pPr>
  </w:style>
  <w:style w:type="paragraph" w:styleId="TOC5">
    <w:name w:val="toc 5"/>
    <w:basedOn w:val="Normal"/>
    <w:next w:val="Normal"/>
    <w:autoRedefine/>
    <w:semiHidden/>
    <w:rsid w:val="00266708"/>
    <w:pPr>
      <w:ind w:left="800"/>
    </w:pPr>
  </w:style>
  <w:style w:type="paragraph" w:styleId="TOC6">
    <w:name w:val="toc 6"/>
    <w:basedOn w:val="Normal"/>
    <w:next w:val="Normal"/>
    <w:autoRedefine/>
    <w:semiHidden/>
    <w:rsid w:val="00266708"/>
    <w:pPr>
      <w:ind w:left="1000"/>
    </w:pPr>
  </w:style>
  <w:style w:type="paragraph" w:styleId="TOC7">
    <w:name w:val="toc 7"/>
    <w:basedOn w:val="Normal"/>
    <w:next w:val="Normal"/>
    <w:autoRedefine/>
    <w:semiHidden/>
    <w:rsid w:val="00266708"/>
    <w:pPr>
      <w:ind w:left="1200"/>
    </w:pPr>
  </w:style>
  <w:style w:type="paragraph" w:styleId="TOC8">
    <w:name w:val="toc 8"/>
    <w:basedOn w:val="Normal"/>
    <w:next w:val="Normal"/>
    <w:autoRedefine/>
    <w:semiHidden/>
    <w:rsid w:val="00266708"/>
    <w:pPr>
      <w:ind w:left="1400"/>
    </w:pPr>
  </w:style>
  <w:style w:type="paragraph" w:styleId="TOC9">
    <w:name w:val="toc 9"/>
    <w:basedOn w:val="Normal"/>
    <w:next w:val="Normal"/>
    <w:autoRedefine/>
    <w:semiHidden/>
    <w:rsid w:val="00266708"/>
    <w:pPr>
      <w:ind w:left="1600"/>
    </w:pPr>
  </w:style>
  <w:style w:type="paragraph" w:styleId="Subtitle">
    <w:name w:val="Subtitle"/>
    <w:basedOn w:val="Normal"/>
    <w:qFormat/>
    <w:rsid w:val="00266708"/>
    <w:pPr>
      <w:jc w:val="center"/>
    </w:pPr>
    <w:rPr>
      <w:b/>
      <w:sz w:val="24"/>
    </w:rPr>
  </w:style>
  <w:style w:type="paragraph" w:styleId="EnvelopeReturn">
    <w:name w:val="envelope return"/>
    <w:basedOn w:val="Normal"/>
    <w:rsid w:val="00266708"/>
    <w:pPr>
      <w:jc w:val="both"/>
    </w:pPr>
    <w:rPr>
      <w:rFonts w:ascii="Arial" w:hAnsi="Arial"/>
      <w:spacing w:val="-3"/>
    </w:rPr>
  </w:style>
  <w:style w:type="paragraph" w:styleId="NormalWeb">
    <w:name w:val="Normal (Web)"/>
    <w:basedOn w:val="Normal"/>
    <w:rsid w:val="008A4C5E"/>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uiPriority w:val="22"/>
    <w:qFormat/>
    <w:rsid w:val="00FC24EF"/>
    <w:rPr>
      <w:b/>
      <w:bCs/>
    </w:rPr>
  </w:style>
  <w:style w:type="character" w:styleId="Emphasis">
    <w:name w:val="Emphasis"/>
    <w:basedOn w:val="DefaultParagraphFont"/>
    <w:qFormat/>
    <w:rsid w:val="00FC24EF"/>
    <w:rPr>
      <w:i/>
      <w:iCs/>
    </w:rPr>
  </w:style>
  <w:style w:type="paragraph" w:styleId="BalloonText">
    <w:name w:val="Balloon Text"/>
    <w:basedOn w:val="Normal"/>
    <w:semiHidden/>
    <w:rsid w:val="006A66B4"/>
    <w:rPr>
      <w:rFonts w:ascii="Tahoma" w:hAnsi="Tahoma" w:cs="Tahoma"/>
      <w:sz w:val="16"/>
      <w:szCs w:val="16"/>
    </w:rPr>
  </w:style>
  <w:style w:type="paragraph" w:styleId="BlockText">
    <w:name w:val="Block Text"/>
    <w:basedOn w:val="Normal"/>
    <w:rsid w:val="00D60192"/>
    <w:pPr>
      <w:ind w:left="720" w:right="720"/>
    </w:pPr>
    <w:rPr>
      <w:sz w:val="22"/>
    </w:rPr>
  </w:style>
  <w:style w:type="character" w:styleId="Hyperlink">
    <w:name w:val="Hyperlink"/>
    <w:basedOn w:val="DefaultParagraphFont"/>
    <w:rsid w:val="00721822"/>
    <w:rPr>
      <w:color w:val="0000FF"/>
      <w:u w:val="single"/>
    </w:rPr>
  </w:style>
  <w:style w:type="table" w:styleId="TableGrid">
    <w:name w:val="Table Grid"/>
    <w:basedOn w:val="TableNormal"/>
    <w:rsid w:val="005D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CB64E8"/>
    <w:rPr>
      <w:color w:val="0000FF"/>
      <w:spacing w:val="0"/>
      <w:u w:val="double"/>
    </w:rPr>
  </w:style>
  <w:style w:type="character" w:customStyle="1" w:styleId="DeltaViewMoveDestination">
    <w:name w:val="DeltaView Move Destination"/>
    <w:rsid w:val="00CB64E8"/>
    <w:rPr>
      <w:color w:val="00C000"/>
      <w:spacing w:val="0"/>
      <w:u w:val="double"/>
    </w:rPr>
  </w:style>
  <w:style w:type="paragraph" w:styleId="HTMLPreformatted">
    <w:name w:val="HTML Preformatted"/>
    <w:basedOn w:val="Normal"/>
    <w:rsid w:val="00E9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E94754"/>
    <w:rPr>
      <w:color w:val="800080"/>
      <w:u w:val="single"/>
    </w:rPr>
  </w:style>
  <w:style w:type="paragraph" w:customStyle="1" w:styleId="BlockTextArial">
    <w:name w:val="Block Text + Arial"/>
    <w:aliases w:val="19 pt,Bold,Auto,Small caps,Centered,Left:  0.91&quot;,Fi..."/>
    <w:basedOn w:val="BlockText"/>
    <w:rsid w:val="00E94754"/>
    <w:pPr>
      <w:spacing w:before="60"/>
      <w:ind w:left="-1254" w:right="-1278"/>
      <w:jc w:val="center"/>
    </w:pPr>
    <w:rPr>
      <w:rFonts w:ascii="Arial Narrow" w:hAnsi="Arial Narrow" w:cs="Tahoma"/>
      <w:b/>
      <w:bCs/>
      <w:sz w:val="40"/>
      <w:szCs w:val="40"/>
    </w:rPr>
  </w:style>
  <w:style w:type="paragraph" w:customStyle="1" w:styleId="BlockTextCentered">
    <w:name w:val="Block Text + Centered"/>
    <w:aliases w:val="Left:  0.32&quot;,First line:  0&quot;,Right:  0&quot;,Before:  18... ..."/>
    <w:basedOn w:val="BlockTextArial"/>
    <w:rsid w:val="00E94754"/>
  </w:style>
  <w:style w:type="character" w:styleId="CommentReference">
    <w:name w:val="annotation reference"/>
    <w:basedOn w:val="DefaultParagraphFont"/>
    <w:semiHidden/>
    <w:rsid w:val="00D46B93"/>
    <w:rPr>
      <w:sz w:val="16"/>
      <w:szCs w:val="16"/>
    </w:rPr>
  </w:style>
  <w:style w:type="paragraph" w:styleId="CommentText">
    <w:name w:val="annotation text"/>
    <w:basedOn w:val="Normal"/>
    <w:semiHidden/>
    <w:rsid w:val="00D46B93"/>
  </w:style>
  <w:style w:type="paragraph" w:styleId="CommentSubject">
    <w:name w:val="annotation subject"/>
    <w:basedOn w:val="CommentText"/>
    <w:next w:val="CommentText"/>
    <w:semiHidden/>
    <w:rsid w:val="00D46B93"/>
    <w:rPr>
      <w:b/>
      <w:bCs/>
    </w:rPr>
  </w:style>
  <w:style w:type="paragraph" w:customStyle="1" w:styleId="OmniPage3077">
    <w:name w:val="OmniPage #3077"/>
    <w:basedOn w:val="Normal"/>
    <w:rsid w:val="00EE7BE0"/>
    <w:pPr>
      <w:ind w:left="1650" w:right="120" w:firstLine="720"/>
    </w:pPr>
    <w:rPr>
      <w:rFonts w:ascii="Arial" w:hAnsi="Arial"/>
      <w:sz w:val="22"/>
    </w:rPr>
  </w:style>
  <w:style w:type="paragraph" w:styleId="ListParagraph">
    <w:name w:val="List Paragraph"/>
    <w:basedOn w:val="Normal"/>
    <w:uiPriority w:val="34"/>
    <w:qFormat/>
    <w:rsid w:val="006B45CB"/>
    <w:pPr>
      <w:ind w:left="720"/>
      <w:contextualSpacing/>
    </w:pPr>
    <w:rPr>
      <w:rFonts w:ascii="Courier New" w:hAnsi="Courier New"/>
      <w:sz w:val="24"/>
    </w:rPr>
  </w:style>
  <w:style w:type="paragraph" w:customStyle="1" w:styleId="Default">
    <w:name w:val="Default"/>
    <w:basedOn w:val="Normal"/>
    <w:rsid w:val="009554D2"/>
    <w:pPr>
      <w:autoSpaceDE w:val="0"/>
      <w:autoSpaceDN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708"/>
  </w:style>
  <w:style w:type="paragraph" w:styleId="Heading1">
    <w:name w:val="heading 1"/>
    <w:basedOn w:val="Normal"/>
    <w:next w:val="Normal"/>
    <w:qFormat/>
    <w:rsid w:val="00266708"/>
    <w:pPr>
      <w:keepNext/>
      <w:outlineLvl w:val="0"/>
    </w:pPr>
    <w:rPr>
      <w:b/>
      <w:sz w:val="24"/>
    </w:rPr>
  </w:style>
  <w:style w:type="paragraph" w:styleId="Heading2">
    <w:name w:val="heading 2"/>
    <w:basedOn w:val="Normal"/>
    <w:next w:val="Normal"/>
    <w:qFormat/>
    <w:rsid w:val="00266708"/>
    <w:pPr>
      <w:keepNext/>
      <w:jc w:val="center"/>
      <w:outlineLvl w:val="1"/>
    </w:pPr>
    <w:rPr>
      <w:b/>
      <w:sz w:val="24"/>
    </w:rPr>
  </w:style>
  <w:style w:type="paragraph" w:styleId="Heading3">
    <w:name w:val="heading 3"/>
    <w:basedOn w:val="Normal"/>
    <w:next w:val="Normal"/>
    <w:qFormat/>
    <w:rsid w:val="00266708"/>
    <w:pPr>
      <w:keepNext/>
      <w:jc w:val="center"/>
      <w:outlineLvl w:val="2"/>
    </w:pPr>
    <w:rPr>
      <w:b/>
      <w:sz w:val="24"/>
      <w:u w:val="single"/>
    </w:rPr>
  </w:style>
  <w:style w:type="paragraph" w:styleId="Heading4">
    <w:name w:val="heading 4"/>
    <w:basedOn w:val="Normal"/>
    <w:next w:val="Normal"/>
    <w:qFormat/>
    <w:rsid w:val="00266708"/>
    <w:pPr>
      <w:keepNext/>
      <w:tabs>
        <w:tab w:val="left" w:pos="360"/>
      </w:tabs>
      <w:spacing w:line="480" w:lineRule="auto"/>
      <w:ind w:left="360"/>
      <w:jc w:val="center"/>
      <w:outlineLvl w:val="3"/>
    </w:pPr>
    <w:rPr>
      <w:b/>
      <w:sz w:val="24"/>
      <w:u w:val="single"/>
    </w:rPr>
  </w:style>
  <w:style w:type="paragraph" w:styleId="Heading5">
    <w:name w:val="heading 5"/>
    <w:basedOn w:val="Normal"/>
    <w:next w:val="Normal"/>
    <w:qFormat/>
    <w:rsid w:val="00266708"/>
    <w:pPr>
      <w:keepNext/>
      <w:numPr>
        <w:numId w:val="1"/>
      </w:numPr>
      <w:tabs>
        <w:tab w:val="left" w:pos="720"/>
      </w:tabs>
      <w:spacing w:line="480" w:lineRule="auto"/>
      <w:outlineLvl w:val="4"/>
    </w:pPr>
    <w:rPr>
      <w:b/>
      <w:sz w:val="24"/>
      <w:u w:val="single"/>
    </w:rPr>
  </w:style>
  <w:style w:type="paragraph" w:styleId="Heading6">
    <w:name w:val="heading 6"/>
    <w:basedOn w:val="Normal"/>
    <w:next w:val="Normal"/>
    <w:qFormat/>
    <w:rsid w:val="00266708"/>
    <w:pPr>
      <w:keepNext/>
      <w:tabs>
        <w:tab w:val="left" w:pos="360"/>
        <w:tab w:val="left" w:pos="450"/>
        <w:tab w:val="left" w:pos="720"/>
        <w:tab w:val="left" w:pos="1080"/>
        <w:tab w:val="left" w:pos="1440"/>
        <w:tab w:val="left" w:pos="1980"/>
      </w:tabs>
      <w:spacing w:line="480" w:lineRule="auto"/>
      <w:ind w:left="1080"/>
      <w:jc w:val="center"/>
      <w:outlineLvl w:val="5"/>
    </w:pPr>
    <w:rPr>
      <w:b/>
      <w:sz w:val="24"/>
      <w:u w:val="single"/>
    </w:rPr>
  </w:style>
  <w:style w:type="paragraph" w:styleId="Heading7">
    <w:name w:val="heading 7"/>
    <w:basedOn w:val="Normal"/>
    <w:next w:val="Normal"/>
    <w:qFormat/>
    <w:rsid w:val="00266708"/>
    <w:pPr>
      <w:keepNext/>
      <w:numPr>
        <w:numId w:val="2"/>
      </w:numPr>
      <w:tabs>
        <w:tab w:val="left" w:pos="360"/>
        <w:tab w:val="left" w:pos="450"/>
        <w:tab w:val="left" w:pos="1080"/>
        <w:tab w:val="left" w:pos="1440"/>
      </w:tabs>
      <w:spacing w:line="480" w:lineRule="auto"/>
      <w:outlineLvl w:val="6"/>
    </w:pPr>
    <w:rPr>
      <w:b/>
      <w:sz w:val="24"/>
      <w:u w:val="single"/>
    </w:rPr>
  </w:style>
  <w:style w:type="paragraph" w:styleId="Heading8">
    <w:name w:val="heading 8"/>
    <w:basedOn w:val="Normal"/>
    <w:next w:val="Normal"/>
    <w:qFormat/>
    <w:rsid w:val="00266708"/>
    <w:pPr>
      <w:keepNext/>
      <w:tabs>
        <w:tab w:val="left" w:pos="360"/>
        <w:tab w:val="left" w:pos="450"/>
        <w:tab w:val="left" w:pos="720"/>
        <w:tab w:val="left" w:pos="1440"/>
        <w:tab w:val="left" w:pos="1980"/>
        <w:tab w:val="left" w:pos="2340"/>
      </w:tabs>
      <w:spacing w:line="480" w:lineRule="auto"/>
      <w:ind w:left="720"/>
      <w:jc w:val="center"/>
      <w:outlineLvl w:val="7"/>
    </w:pPr>
    <w:rPr>
      <w:b/>
      <w:sz w:val="24"/>
      <w:u w:val="single"/>
    </w:rPr>
  </w:style>
  <w:style w:type="paragraph" w:styleId="Heading9">
    <w:name w:val="heading 9"/>
    <w:basedOn w:val="Normal"/>
    <w:next w:val="Normal"/>
    <w:qFormat/>
    <w:rsid w:val="00266708"/>
    <w:pPr>
      <w:keepNext/>
      <w:tabs>
        <w:tab w:val="left" w:pos="360"/>
        <w:tab w:val="left" w:pos="450"/>
        <w:tab w:val="left" w:pos="810"/>
        <w:tab w:val="left" w:pos="1440"/>
        <w:tab w:val="left" w:pos="1980"/>
        <w:tab w:val="left" w:pos="2340"/>
      </w:tabs>
      <w:ind w:left="806"/>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6708"/>
    <w:pPr>
      <w:spacing w:line="480" w:lineRule="auto"/>
    </w:pPr>
    <w:rPr>
      <w:sz w:val="24"/>
    </w:rPr>
  </w:style>
  <w:style w:type="paragraph" w:styleId="Footer">
    <w:name w:val="footer"/>
    <w:basedOn w:val="Normal"/>
    <w:rsid w:val="00266708"/>
    <w:pPr>
      <w:tabs>
        <w:tab w:val="center" w:pos="4320"/>
        <w:tab w:val="right" w:pos="8640"/>
      </w:tabs>
    </w:pPr>
  </w:style>
  <w:style w:type="character" w:styleId="PageNumber">
    <w:name w:val="page number"/>
    <w:basedOn w:val="DefaultParagraphFont"/>
    <w:rsid w:val="00266708"/>
  </w:style>
  <w:style w:type="paragraph" w:styleId="BodyTextIndent">
    <w:name w:val="Body Text Indent"/>
    <w:basedOn w:val="Normal"/>
    <w:rsid w:val="00266708"/>
    <w:pPr>
      <w:tabs>
        <w:tab w:val="left" w:pos="360"/>
        <w:tab w:val="left" w:pos="1080"/>
      </w:tabs>
      <w:spacing w:line="480" w:lineRule="auto"/>
      <w:ind w:left="1080" w:hanging="360"/>
    </w:pPr>
    <w:rPr>
      <w:sz w:val="24"/>
    </w:rPr>
  </w:style>
  <w:style w:type="paragraph" w:styleId="BodyTextIndent2">
    <w:name w:val="Body Text Indent 2"/>
    <w:basedOn w:val="Normal"/>
    <w:rsid w:val="00266708"/>
    <w:pPr>
      <w:tabs>
        <w:tab w:val="left" w:pos="360"/>
        <w:tab w:val="left" w:pos="720"/>
        <w:tab w:val="left" w:pos="1080"/>
      </w:tabs>
      <w:spacing w:line="480" w:lineRule="auto"/>
      <w:ind w:left="1440" w:hanging="360"/>
    </w:pPr>
    <w:rPr>
      <w:sz w:val="24"/>
    </w:rPr>
  </w:style>
  <w:style w:type="paragraph" w:styleId="BodyTextIndent3">
    <w:name w:val="Body Text Indent 3"/>
    <w:basedOn w:val="Normal"/>
    <w:rsid w:val="00266708"/>
    <w:pPr>
      <w:tabs>
        <w:tab w:val="left" w:pos="360"/>
        <w:tab w:val="left" w:pos="720"/>
        <w:tab w:val="left" w:pos="1080"/>
      </w:tabs>
      <w:spacing w:line="480" w:lineRule="auto"/>
      <w:ind w:left="720"/>
    </w:pPr>
  </w:style>
  <w:style w:type="paragraph" w:styleId="BodyText2">
    <w:name w:val="Body Text 2"/>
    <w:basedOn w:val="Normal"/>
    <w:rsid w:val="00266708"/>
    <w:pPr>
      <w:widowControl w:val="0"/>
      <w:tabs>
        <w:tab w:val="left" w:pos="360"/>
        <w:tab w:val="left" w:pos="720"/>
        <w:tab w:val="left" w:pos="1170"/>
        <w:tab w:val="left" w:pos="2160"/>
        <w:tab w:val="left" w:pos="2880"/>
        <w:tab w:val="left" w:pos="3600"/>
        <w:tab w:val="left" w:pos="4320"/>
        <w:tab w:val="left" w:pos="5760"/>
        <w:tab w:val="left" w:pos="6480"/>
        <w:tab w:val="left" w:pos="7200"/>
        <w:tab w:val="left" w:pos="7920"/>
        <w:tab w:val="left" w:pos="8640"/>
      </w:tabs>
      <w:jc w:val="both"/>
    </w:pPr>
    <w:rPr>
      <w:rFonts w:ascii="Arial" w:hAnsi="Arial"/>
      <w:snapToGrid w:val="0"/>
      <w:spacing w:val="-3"/>
    </w:rPr>
  </w:style>
  <w:style w:type="paragraph" w:styleId="Header">
    <w:name w:val="header"/>
    <w:basedOn w:val="Normal"/>
    <w:rsid w:val="00266708"/>
    <w:pPr>
      <w:tabs>
        <w:tab w:val="center" w:pos="4320"/>
        <w:tab w:val="right" w:pos="8640"/>
      </w:tabs>
    </w:pPr>
  </w:style>
  <w:style w:type="paragraph" w:styleId="BodyText3">
    <w:name w:val="Body Text 3"/>
    <w:basedOn w:val="Normal"/>
    <w:rsid w:val="00266708"/>
    <w:pPr>
      <w:spacing w:line="480" w:lineRule="auto"/>
      <w:jc w:val="both"/>
    </w:pPr>
    <w:rPr>
      <w:sz w:val="24"/>
    </w:rPr>
  </w:style>
  <w:style w:type="paragraph" w:styleId="DocumentMap">
    <w:name w:val="Document Map"/>
    <w:basedOn w:val="Normal"/>
    <w:semiHidden/>
    <w:rsid w:val="00266708"/>
    <w:pPr>
      <w:shd w:val="clear" w:color="auto" w:fill="000080"/>
    </w:pPr>
    <w:rPr>
      <w:rFonts w:ascii="Tahoma" w:hAnsi="Tahoma"/>
    </w:rPr>
  </w:style>
  <w:style w:type="paragraph" w:styleId="Title">
    <w:name w:val="Title"/>
    <w:basedOn w:val="Normal"/>
    <w:qFormat/>
    <w:rsid w:val="00266708"/>
    <w:pPr>
      <w:jc w:val="center"/>
    </w:pPr>
    <w:rPr>
      <w:rFonts w:ascii="Arial" w:hAnsi="Arial"/>
      <w:b/>
      <w:sz w:val="22"/>
    </w:rPr>
  </w:style>
  <w:style w:type="paragraph" w:styleId="TOC1">
    <w:name w:val="toc 1"/>
    <w:basedOn w:val="Normal"/>
    <w:next w:val="Normal"/>
    <w:autoRedefine/>
    <w:semiHidden/>
    <w:rsid w:val="00266708"/>
    <w:pPr>
      <w:tabs>
        <w:tab w:val="left" w:pos="400"/>
        <w:tab w:val="right" w:leader="dot" w:pos="9350"/>
      </w:tabs>
    </w:pPr>
    <w:rPr>
      <w:noProof/>
    </w:rPr>
  </w:style>
  <w:style w:type="paragraph" w:styleId="TOC2">
    <w:name w:val="toc 2"/>
    <w:basedOn w:val="Normal"/>
    <w:next w:val="Normal"/>
    <w:autoRedefine/>
    <w:semiHidden/>
    <w:rsid w:val="00266708"/>
    <w:pPr>
      <w:ind w:left="200"/>
    </w:pPr>
  </w:style>
  <w:style w:type="paragraph" w:styleId="TOC3">
    <w:name w:val="toc 3"/>
    <w:basedOn w:val="Normal"/>
    <w:next w:val="Normal"/>
    <w:autoRedefine/>
    <w:semiHidden/>
    <w:rsid w:val="00266708"/>
    <w:pPr>
      <w:ind w:left="400"/>
    </w:pPr>
  </w:style>
  <w:style w:type="paragraph" w:styleId="TOC4">
    <w:name w:val="toc 4"/>
    <w:basedOn w:val="Normal"/>
    <w:next w:val="Normal"/>
    <w:autoRedefine/>
    <w:semiHidden/>
    <w:rsid w:val="00266708"/>
    <w:pPr>
      <w:ind w:left="600"/>
    </w:pPr>
  </w:style>
  <w:style w:type="paragraph" w:styleId="TOC5">
    <w:name w:val="toc 5"/>
    <w:basedOn w:val="Normal"/>
    <w:next w:val="Normal"/>
    <w:autoRedefine/>
    <w:semiHidden/>
    <w:rsid w:val="00266708"/>
    <w:pPr>
      <w:ind w:left="800"/>
    </w:pPr>
  </w:style>
  <w:style w:type="paragraph" w:styleId="TOC6">
    <w:name w:val="toc 6"/>
    <w:basedOn w:val="Normal"/>
    <w:next w:val="Normal"/>
    <w:autoRedefine/>
    <w:semiHidden/>
    <w:rsid w:val="00266708"/>
    <w:pPr>
      <w:ind w:left="1000"/>
    </w:pPr>
  </w:style>
  <w:style w:type="paragraph" w:styleId="TOC7">
    <w:name w:val="toc 7"/>
    <w:basedOn w:val="Normal"/>
    <w:next w:val="Normal"/>
    <w:autoRedefine/>
    <w:semiHidden/>
    <w:rsid w:val="00266708"/>
    <w:pPr>
      <w:ind w:left="1200"/>
    </w:pPr>
  </w:style>
  <w:style w:type="paragraph" w:styleId="TOC8">
    <w:name w:val="toc 8"/>
    <w:basedOn w:val="Normal"/>
    <w:next w:val="Normal"/>
    <w:autoRedefine/>
    <w:semiHidden/>
    <w:rsid w:val="00266708"/>
    <w:pPr>
      <w:ind w:left="1400"/>
    </w:pPr>
  </w:style>
  <w:style w:type="paragraph" w:styleId="TOC9">
    <w:name w:val="toc 9"/>
    <w:basedOn w:val="Normal"/>
    <w:next w:val="Normal"/>
    <w:autoRedefine/>
    <w:semiHidden/>
    <w:rsid w:val="00266708"/>
    <w:pPr>
      <w:ind w:left="1600"/>
    </w:pPr>
  </w:style>
  <w:style w:type="paragraph" w:styleId="Subtitle">
    <w:name w:val="Subtitle"/>
    <w:basedOn w:val="Normal"/>
    <w:qFormat/>
    <w:rsid w:val="00266708"/>
    <w:pPr>
      <w:jc w:val="center"/>
    </w:pPr>
    <w:rPr>
      <w:b/>
      <w:sz w:val="24"/>
    </w:rPr>
  </w:style>
  <w:style w:type="paragraph" w:styleId="EnvelopeReturn">
    <w:name w:val="envelope return"/>
    <w:basedOn w:val="Normal"/>
    <w:rsid w:val="00266708"/>
    <w:pPr>
      <w:jc w:val="both"/>
    </w:pPr>
    <w:rPr>
      <w:rFonts w:ascii="Arial" w:hAnsi="Arial"/>
      <w:spacing w:val="-3"/>
    </w:rPr>
  </w:style>
  <w:style w:type="paragraph" w:styleId="NormalWeb">
    <w:name w:val="Normal (Web)"/>
    <w:basedOn w:val="Normal"/>
    <w:rsid w:val="008A4C5E"/>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uiPriority w:val="22"/>
    <w:qFormat/>
    <w:rsid w:val="00FC24EF"/>
    <w:rPr>
      <w:b/>
      <w:bCs/>
    </w:rPr>
  </w:style>
  <w:style w:type="character" w:styleId="Emphasis">
    <w:name w:val="Emphasis"/>
    <w:basedOn w:val="DefaultParagraphFont"/>
    <w:qFormat/>
    <w:rsid w:val="00FC24EF"/>
    <w:rPr>
      <w:i/>
      <w:iCs/>
    </w:rPr>
  </w:style>
  <w:style w:type="paragraph" w:styleId="BalloonText">
    <w:name w:val="Balloon Text"/>
    <w:basedOn w:val="Normal"/>
    <w:semiHidden/>
    <w:rsid w:val="006A66B4"/>
    <w:rPr>
      <w:rFonts w:ascii="Tahoma" w:hAnsi="Tahoma" w:cs="Tahoma"/>
      <w:sz w:val="16"/>
      <w:szCs w:val="16"/>
    </w:rPr>
  </w:style>
  <w:style w:type="paragraph" w:styleId="BlockText">
    <w:name w:val="Block Text"/>
    <w:basedOn w:val="Normal"/>
    <w:rsid w:val="00D60192"/>
    <w:pPr>
      <w:ind w:left="720" w:right="720"/>
    </w:pPr>
    <w:rPr>
      <w:sz w:val="22"/>
    </w:rPr>
  </w:style>
  <w:style w:type="character" w:styleId="Hyperlink">
    <w:name w:val="Hyperlink"/>
    <w:basedOn w:val="DefaultParagraphFont"/>
    <w:rsid w:val="00721822"/>
    <w:rPr>
      <w:color w:val="0000FF"/>
      <w:u w:val="single"/>
    </w:rPr>
  </w:style>
  <w:style w:type="table" w:styleId="TableGrid">
    <w:name w:val="Table Grid"/>
    <w:basedOn w:val="TableNormal"/>
    <w:rsid w:val="005D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CB64E8"/>
    <w:rPr>
      <w:color w:val="0000FF"/>
      <w:spacing w:val="0"/>
      <w:u w:val="double"/>
    </w:rPr>
  </w:style>
  <w:style w:type="character" w:customStyle="1" w:styleId="DeltaViewMoveDestination">
    <w:name w:val="DeltaView Move Destination"/>
    <w:rsid w:val="00CB64E8"/>
    <w:rPr>
      <w:color w:val="00C000"/>
      <w:spacing w:val="0"/>
      <w:u w:val="double"/>
    </w:rPr>
  </w:style>
  <w:style w:type="paragraph" w:styleId="HTMLPreformatted">
    <w:name w:val="HTML Preformatted"/>
    <w:basedOn w:val="Normal"/>
    <w:rsid w:val="00E94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E94754"/>
    <w:rPr>
      <w:color w:val="800080"/>
      <w:u w:val="single"/>
    </w:rPr>
  </w:style>
  <w:style w:type="paragraph" w:customStyle="1" w:styleId="BlockTextArial">
    <w:name w:val="Block Text + Arial"/>
    <w:aliases w:val="19 pt,Bold,Auto,Small caps,Centered,Left:  0.91&quot;,Fi..."/>
    <w:basedOn w:val="BlockText"/>
    <w:rsid w:val="00E94754"/>
    <w:pPr>
      <w:spacing w:before="60"/>
      <w:ind w:left="-1254" w:right="-1278"/>
      <w:jc w:val="center"/>
    </w:pPr>
    <w:rPr>
      <w:rFonts w:ascii="Arial Narrow" w:hAnsi="Arial Narrow" w:cs="Tahoma"/>
      <w:b/>
      <w:bCs/>
      <w:sz w:val="40"/>
      <w:szCs w:val="40"/>
    </w:rPr>
  </w:style>
  <w:style w:type="paragraph" w:customStyle="1" w:styleId="BlockTextCentered">
    <w:name w:val="Block Text + Centered"/>
    <w:aliases w:val="Left:  0.32&quot;,First line:  0&quot;,Right:  0&quot;,Before:  18... ..."/>
    <w:basedOn w:val="BlockTextArial"/>
    <w:rsid w:val="00E94754"/>
  </w:style>
  <w:style w:type="character" w:styleId="CommentReference">
    <w:name w:val="annotation reference"/>
    <w:basedOn w:val="DefaultParagraphFont"/>
    <w:semiHidden/>
    <w:rsid w:val="00D46B93"/>
    <w:rPr>
      <w:sz w:val="16"/>
      <w:szCs w:val="16"/>
    </w:rPr>
  </w:style>
  <w:style w:type="paragraph" w:styleId="CommentText">
    <w:name w:val="annotation text"/>
    <w:basedOn w:val="Normal"/>
    <w:semiHidden/>
    <w:rsid w:val="00D46B93"/>
  </w:style>
  <w:style w:type="paragraph" w:styleId="CommentSubject">
    <w:name w:val="annotation subject"/>
    <w:basedOn w:val="CommentText"/>
    <w:next w:val="CommentText"/>
    <w:semiHidden/>
    <w:rsid w:val="00D46B93"/>
    <w:rPr>
      <w:b/>
      <w:bCs/>
    </w:rPr>
  </w:style>
  <w:style w:type="paragraph" w:customStyle="1" w:styleId="OmniPage3077">
    <w:name w:val="OmniPage #3077"/>
    <w:basedOn w:val="Normal"/>
    <w:rsid w:val="00EE7BE0"/>
    <w:pPr>
      <w:ind w:left="1650" w:right="120" w:firstLine="720"/>
    </w:pPr>
    <w:rPr>
      <w:rFonts w:ascii="Arial" w:hAnsi="Arial"/>
      <w:sz w:val="22"/>
    </w:rPr>
  </w:style>
  <w:style w:type="paragraph" w:styleId="ListParagraph">
    <w:name w:val="List Paragraph"/>
    <w:basedOn w:val="Normal"/>
    <w:uiPriority w:val="34"/>
    <w:qFormat/>
    <w:rsid w:val="006B45CB"/>
    <w:pPr>
      <w:ind w:left="720"/>
      <w:contextualSpacing/>
    </w:pPr>
    <w:rPr>
      <w:rFonts w:ascii="Courier New" w:hAnsi="Courier New"/>
      <w:sz w:val="24"/>
    </w:rPr>
  </w:style>
  <w:style w:type="paragraph" w:customStyle="1" w:styleId="Default">
    <w:name w:val="Default"/>
    <w:basedOn w:val="Normal"/>
    <w:rsid w:val="009554D2"/>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1867">
      <w:bodyDiv w:val="1"/>
      <w:marLeft w:val="0"/>
      <w:marRight w:val="0"/>
      <w:marTop w:val="0"/>
      <w:marBottom w:val="0"/>
      <w:divBdr>
        <w:top w:val="none" w:sz="0" w:space="0" w:color="auto"/>
        <w:left w:val="none" w:sz="0" w:space="0" w:color="auto"/>
        <w:bottom w:val="none" w:sz="0" w:space="0" w:color="auto"/>
        <w:right w:val="none" w:sz="0" w:space="0" w:color="auto"/>
      </w:divBdr>
    </w:div>
    <w:div w:id="1584413549">
      <w:bodyDiv w:val="1"/>
      <w:marLeft w:val="0"/>
      <w:marRight w:val="0"/>
      <w:marTop w:val="0"/>
      <w:marBottom w:val="0"/>
      <w:divBdr>
        <w:top w:val="none" w:sz="0" w:space="0" w:color="auto"/>
        <w:left w:val="none" w:sz="0" w:space="0" w:color="auto"/>
        <w:bottom w:val="none" w:sz="0" w:space="0" w:color="auto"/>
        <w:right w:val="none" w:sz="0" w:space="0" w:color="auto"/>
      </w:divBdr>
    </w:div>
    <w:div w:id="1705322977">
      <w:bodyDiv w:val="1"/>
      <w:marLeft w:val="0"/>
      <w:marRight w:val="0"/>
      <w:marTop w:val="0"/>
      <w:marBottom w:val="0"/>
      <w:divBdr>
        <w:top w:val="none" w:sz="0" w:space="0" w:color="auto"/>
        <w:left w:val="none" w:sz="0" w:space="0" w:color="auto"/>
        <w:bottom w:val="none" w:sz="0" w:space="0" w:color="auto"/>
        <w:right w:val="none" w:sz="0" w:space="0" w:color="auto"/>
      </w:divBdr>
    </w:div>
    <w:div w:id="2041664561">
      <w:bodyDiv w:val="1"/>
      <w:marLeft w:val="0"/>
      <w:marRight w:val="0"/>
      <w:marTop w:val="0"/>
      <w:marBottom w:val="0"/>
      <w:divBdr>
        <w:top w:val="none" w:sz="0" w:space="0" w:color="auto"/>
        <w:left w:val="none" w:sz="0" w:space="0" w:color="auto"/>
        <w:bottom w:val="none" w:sz="0" w:space="0" w:color="auto"/>
        <w:right w:val="none" w:sz="0" w:space="0" w:color="auto"/>
      </w:divBdr>
      <w:divsChild>
        <w:div w:id="110364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Ochoa@uth.tmc.edu" TargetMode="External"/><Relationship Id="rId13" Type="http://schemas.openxmlformats.org/officeDocument/2006/relationships/hyperlink" Target="http://www.utsystem.edu/ogc/ethic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tsystem.edu/systemcompliance/SOCcombined.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system.edu/policy/policies/int16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xclusions.oig.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m.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17181</Words>
  <Characters>97934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STATE OF TEXAS             &gt;</vt:lpstr>
    </vt:vector>
  </TitlesOfParts>
  <Company>The University of Texas at Arlington</Company>
  <LinksUpToDate>false</LinksUpToDate>
  <CharactersWithSpaces>114886</CharactersWithSpaces>
  <SharedDoc>false</SharedDoc>
  <HLinks>
    <vt:vector size="30" baseType="variant">
      <vt:variant>
        <vt:i4>7864374</vt:i4>
      </vt:variant>
      <vt:variant>
        <vt:i4>12</vt:i4>
      </vt:variant>
      <vt:variant>
        <vt:i4>0</vt:i4>
      </vt:variant>
      <vt:variant>
        <vt:i4>5</vt:i4>
      </vt:variant>
      <vt:variant>
        <vt:lpwstr>http://www.utsystem.edu/ogc/ethics</vt:lpwstr>
      </vt:variant>
      <vt:variant>
        <vt:lpwstr/>
      </vt:variant>
      <vt:variant>
        <vt:i4>4390993</vt:i4>
      </vt:variant>
      <vt:variant>
        <vt:i4>9</vt:i4>
      </vt:variant>
      <vt:variant>
        <vt:i4>0</vt:i4>
      </vt:variant>
      <vt:variant>
        <vt:i4>5</vt:i4>
      </vt:variant>
      <vt:variant>
        <vt:lpwstr>http://www.utsystem.edu/systemcompliance/</vt:lpwstr>
      </vt:variant>
      <vt:variant>
        <vt:lpwstr/>
      </vt:variant>
      <vt:variant>
        <vt:i4>8257641</vt:i4>
      </vt:variant>
      <vt:variant>
        <vt:i4>6</vt:i4>
      </vt:variant>
      <vt:variant>
        <vt:i4>0</vt:i4>
      </vt:variant>
      <vt:variant>
        <vt:i4>5</vt:i4>
      </vt:variant>
      <vt:variant>
        <vt:lpwstr>http://www.utsystem.edu/policy/policies/int160.html</vt:lpwstr>
      </vt:variant>
      <vt:variant>
        <vt:lpwstr/>
      </vt:variant>
      <vt:variant>
        <vt:i4>6226004</vt:i4>
      </vt:variant>
      <vt:variant>
        <vt:i4>3</vt:i4>
      </vt:variant>
      <vt:variant>
        <vt:i4>0</vt:i4>
      </vt:variant>
      <vt:variant>
        <vt:i4>5</vt:i4>
      </vt:variant>
      <vt:variant>
        <vt:lpwstr>http://www.dhhs.gov/progorg/oig/cumsan/index.htm</vt:lpwstr>
      </vt:variant>
      <vt:variant>
        <vt:lpwstr/>
      </vt:variant>
      <vt:variant>
        <vt:i4>4980802</vt:i4>
      </vt:variant>
      <vt:variant>
        <vt:i4>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             &gt;</dc:title>
  <dc:creator>Loretta Loyd</dc:creator>
  <cp:lastModifiedBy>Michael Ochoa</cp:lastModifiedBy>
  <cp:revision>2</cp:revision>
  <cp:lastPrinted>2013-08-27T17:00:00Z</cp:lastPrinted>
  <dcterms:created xsi:type="dcterms:W3CDTF">2017-02-03T14:50:00Z</dcterms:created>
  <dcterms:modified xsi:type="dcterms:W3CDTF">2017-02-03T14:50:00Z</dcterms:modified>
</cp:coreProperties>
</file>